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lvi Nastaleeq" w:eastAsiaTheme="minorHAnsi" w:hAnsi="Alvi Nastaleeq" w:cs="Alvi Nastaleeq"/>
          <w:b w:val="0"/>
          <w:bCs w:val="0"/>
          <w:color w:val="auto"/>
          <w:rtl/>
        </w:rPr>
        <w:id w:val="87031"/>
        <w:docPartObj>
          <w:docPartGallery w:val="Table of Contents"/>
          <w:docPartUnique/>
        </w:docPartObj>
      </w:sdtPr>
      <w:sdtContent>
        <w:p w:rsidR="00A91A95" w:rsidRDefault="00A91A95" w:rsidP="00A91A95">
          <w:pPr>
            <w:pStyle w:val="TOCHeading"/>
            <w:rPr>
              <w:rFonts w:ascii="Alvi Nastaleeq" w:eastAsiaTheme="minorHAnsi" w:hAnsi="Alvi Nastaleeq" w:cs="Alvi Nastaleeq" w:hint="cs"/>
              <w:b w:val="0"/>
              <w:bCs w:val="0"/>
              <w:color w:val="auto"/>
              <w:rtl/>
            </w:rPr>
          </w:pPr>
        </w:p>
        <w:p w:rsidR="00A91A95" w:rsidRDefault="00A91A95" w:rsidP="00A91A95">
          <w:pPr>
            <w:pStyle w:val="TOCHeading"/>
            <w:rPr>
              <w:rFonts w:ascii="Alvi Nastaleeq" w:eastAsiaTheme="minorHAnsi" w:hAnsi="Alvi Nastaleeq" w:cs="Alvi Nastaleeq" w:hint="cs"/>
              <w:b w:val="0"/>
              <w:bCs w:val="0"/>
              <w:color w:val="auto"/>
              <w:rtl/>
            </w:rPr>
          </w:pPr>
        </w:p>
        <w:p w:rsidR="00A91A95" w:rsidRDefault="00A91A95" w:rsidP="00A91A95">
          <w:pPr>
            <w:pStyle w:val="TOCHeading"/>
            <w:rPr>
              <w:rFonts w:ascii="Alvi Nastaleeq" w:eastAsiaTheme="minorHAnsi" w:hAnsi="Alvi Nastaleeq" w:cs="Alvi Nastaleeq" w:hint="cs"/>
              <w:b w:val="0"/>
              <w:bCs w:val="0"/>
              <w:color w:val="auto"/>
              <w:rtl/>
            </w:rPr>
          </w:pPr>
          <w:r>
            <w:rPr>
              <w:rFonts w:ascii="Alvi Nastaleeq" w:eastAsiaTheme="minorHAnsi" w:hAnsi="Alvi Nastaleeq" w:cs="Alvi Nastaleeq"/>
              <w:b w:val="0"/>
              <w:bCs w:val="0"/>
              <w:noProof/>
              <w:color w:val="auto"/>
              <w:rtl/>
              <w:lang w:bidi="ar-SA"/>
            </w:rPr>
            <w:drawing>
              <wp:inline distT="0" distB="0" distL="0" distR="0">
                <wp:extent cx="5943600" cy="4965192"/>
                <wp:effectExtent l="19050" t="0" r="0" b="0"/>
                <wp:docPr id="1" name="Picture 1" descr="G:\(www.khamenei313.blogfa.com)Image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www.khamenei313.blogfa.com)Image6[1].jpg"/>
                        <pic:cNvPicPr>
                          <a:picLocks noChangeAspect="1" noChangeArrowheads="1"/>
                        </pic:cNvPicPr>
                      </pic:nvPicPr>
                      <pic:blipFill>
                        <a:blip r:embed="rId7" cstate="print"/>
                        <a:srcRect/>
                        <a:stretch>
                          <a:fillRect/>
                        </a:stretch>
                      </pic:blipFill>
                      <pic:spPr bwMode="auto">
                        <a:xfrm>
                          <a:off x="0" y="0"/>
                          <a:ext cx="5943600" cy="4965192"/>
                        </a:xfrm>
                        <a:prstGeom prst="rect">
                          <a:avLst/>
                        </a:prstGeom>
                        <a:noFill/>
                        <a:ln w="9525">
                          <a:noFill/>
                          <a:miter lim="800000"/>
                          <a:headEnd/>
                          <a:tailEnd/>
                        </a:ln>
                      </pic:spPr>
                    </pic:pic>
                  </a:graphicData>
                </a:graphic>
              </wp:inline>
            </w:drawing>
          </w:r>
        </w:p>
        <w:p w:rsidR="00A91A95" w:rsidRDefault="00A91A95" w:rsidP="00A91A95">
          <w:pPr>
            <w:pStyle w:val="TOCHeading"/>
            <w:rPr>
              <w:rFonts w:ascii="Alvi Nastaleeq" w:eastAsiaTheme="minorHAnsi" w:hAnsi="Alvi Nastaleeq" w:cs="Alvi Nastaleeq" w:hint="cs"/>
              <w:b w:val="0"/>
              <w:bCs w:val="0"/>
              <w:color w:val="auto"/>
              <w:rtl/>
            </w:rPr>
          </w:pPr>
        </w:p>
        <w:p w:rsidR="00A91A95" w:rsidRDefault="00A91A95" w:rsidP="00A91A95">
          <w:pPr>
            <w:pStyle w:val="TOCHeading"/>
            <w:rPr>
              <w:rFonts w:ascii="Alvi Nastaleeq" w:eastAsiaTheme="minorHAnsi" w:hAnsi="Alvi Nastaleeq" w:cs="Alvi Nastaleeq" w:hint="cs"/>
              <w:b w:val="0"/>
              <w:bCs w:val="0"/>
              <w:color w:val="auto"/>
              <w:rtl/>
            </w:rPr>
          </w:pPr>
        </w:p>
        <w:p w:rsidR="00A4767C" w:rsidRPr="00A4767C" w:rsidRDefault="00A4767C" w:rsidP="00A91A95">
          <w:pPr>
            <w:pStyle w:val="TOCHeading"/>
            <w:rPr>
              <w:rFonts w:ascii="Alvi Nastaleeq" w:eastAsia="Calibri" w:hAnsi="Alvi Nastaleeq" w:cs="Alvi Nastaleeq" w:hint="cs"/>
              <w:b w:val="0"/>
              <w:bCs w:val="0"/>
              <w:color w:val="auto"/>
              <w:sz w:val="32"/>
              <w:szCs w:val="32"/>
              <w:rtl/>
            </w:rPr>
          </w:pPr>
          <w:r w:rsidRPr="00A4767C">
            <w:rPr>
              <w:rFonts w:ascii="Alvi Nastaleeq" w:eastAsia="Times New Roman" w:hAnsi="Alvi Nastaleeq" w:cs="Alvi Nastaleeq" w:hint="cs"/>
              <w:color w:val="000000"/>
              <w:sz w:val="32"/>
              <w:szCs w:val="32"/>
              <w:rtl/>
              <w:lang w:bidi="fa-IR"/>
            </w:rPr>
            <w:lastRenderedPageBreak/>
            <w:t>کتاب کا نام:</w:t>
          </w:r>
          <w:r w:rsidRPr="00A4767C">
            <w:rPr>
              <w:rFonts w:ascii="Alvi Nastaleeq" w:eastAsia="Times New Roman" w:hAnsi="Alvi Nastaleeq" w:cs="Alvi Nastaleeq" w:hint="cs"/>
              <w:b w:val="0"/>
              <w:bCs w:val="0"/>
              <w:color w:val="000000"/>
              <w:sz w:val="32"/>
              <w:szCs w:val="32"/>
              <w:rtl/>
              <w:lang w:bidi="fa-IR"/>
            </w:rPr>
            <w:t xml:space="preserve"> </w:t>
          </w:r>
          <w:r w:rsidRPr="00A4767C">
            <w:rPr>
              <w:rFonts w:ascii="Alvi Nastaleeq" w:hAnsi="Alvi Nastaleeq" w:cs="Alvi Nastaleeq" w:hint="cs"/>
              <w:b w:val="0"/>
              <w:bCs w:val="0"/>
              <w:color w:val="000000" w:themeColor="text1"/>
              <w:sz w:val="32"/>
              <w:szCs w:val="32"/>
              <w:rtl/>
              <w:lang w:bidi="fa-IR"/>
            </w:rPr>
            <w:t>-----------------------------------------</w:t>
          </w:r>
          <w:r w:rsidR="00436362">
            <w:rPr>
              <w:rFonts w:ascii="Alvi Nastaleeq" w:hAnsi="Alvi Nastaleeq" w:cs="Alvi Nastaleeq" w:hint="cs"/>
              <w:b w:val="0"/>
              <w:bCs w:val="0"/>
              <w:color w:val="000000" w:themeColor="text1"/>
              <w:sz w:val="32"/>
              <w:szCs w:val="32"/>
              <w:rtl/>
              <w:lang w:bidi="fa-IR"/>
            </w:rPr>
            <w:t>--</w:t>
          </w:r>
          <w:r w:rsidRPr="00A4767C">
            <w:rPr>
              <w:rFonts w:ascii="Alvi Nastaleeq" w:hAnsi="Alvi Nastaleeq" w:cs="Alvi Nastaleeq" w:hint="cs"/>
              <w:b w:val="0"/>
              <w:bCs w:val="0"/>
              <w:color w:val="000000" w:themeColor="text1"/>
              <w:sz w:val="32"/>
              <w:szCs w:val="32"/>
              <w:rtl/>
              <w:lang w:bidi="fa-IR"/>
            </w:rPr>
            <w:t>---------</w:t>
          </w:r>
          <w:r w:rsidRPr="00A4767C">
            <w:rPr>
              <w:rFonts w:ascii="Alvi Nastaleeq" w:eastAsia="Times New Roman" w:hAnsi="Alvi Nastaleeq" w:cs="Alvi Nastaleeq" w:hint="cs"/>
              <w:b w:val="0"/>
              <w:bCs w:val="0"/>
              <w:color w:val="000000"/>
              <w:sz w:val="32"/>
              <w:szCs w:val="32"/>
              <w:rtl/>
              <w:lang w:bidi="fa-IR"/>
            </w:rPr>
            <w:t>-</w:t>
          </w:r>
          <w:r w:rsidRPr="00A4767C">
            <w:rPr>
              <w:rFonts w:ascii="Alvi Nastaleeq" w:eastAsia="Times New Roman" w:hAnsi="Alvi Nastaleeq" w:cs="Alvi Nastaleeq" w:hint="cs"/>
              <w:b w:val="0"/>
              <w:bCs w:val="0"/>
              <w:color w:val="000000"/>
              <w:sz w:val="32"/>
              <w:szCs w:val="32"/>
              <w:rtl/>
            </w:rPr>
            <w:t xml:space="preserve"> </w:t>
          </w:r>
          <w:r w:rsidRPr="00A4767C">
            <w:rPr>
              <w:rFonts w:ascii="Alvi Nastaleeq" w:hAnsi="Alvi Nastaleeq" w:cs="Alvi Nastaleeq" w:hint="cs"/>
              <w:b w:val="0"/>
              <w:bCs w:val="0"/>
              <w:color w:val="000000" w:themeColor="text1"/>
              <w:sz w:val="32"/>
              <w:szCs w:val="32"/>
              <w:rtl/>
            </w:rPr>
            <w:t xml:space="preserve"> </w:t>
          </w:r>
          <w:r w:rsidR="00A91A95">
            <w:rPr>
              <w:rFonts w:ascii="Alvi Nastaleeq" w:hAnsi="Alvi Nastaleeq" w:cs="Alvi Nastaleeq" w:hint="cs"/>
              <w:b w:val="0"/>
              <w:bCs w:val="0"/>
              <w:color w:val="000000" w:themeColor="text1"/>
              <w:sz w:val="32"/>
              <w:szCs w:val="32"/>
              <w:rtl/>
            </w:rPr>
            <w:t xml:space="preserve"> </w:t>
          </w:r>
          <w:r w:rsidRPr="00A4767C">
            <w:rPr>
              <w:rFonts w:ascii="Alvi Nastaleeq" w:hAnsi="Alvi Nastaleeq" w:cs="Alvi Nastaleeq" w:hint="cs"/>
              <w:b w:val="0"/>
              <w:bCs w:val="0"/>
              <w:color w:val="000000" w:themeColor="text1"/>
              <w:sz w:val="32"/>
              <w:szCs w:val="32"/>
              <w:rtl/>
            </w:rPr>
            <w:t xml:space="preserve"> </w:t>
          </w:r>
          <w:r w:rsidRPr="00A4767C">
            <w:rPr>
              <w:rFonts w:ascii="Alvi Nastaleeq" w:hAnsi="Alvi Nastaleeq" w:cs="Alvi Nastaleeq"/>
              <w:b w:val="0"/>
              <w:color w:val="000000" w:themeColor="text1"/>
              <w:sz w:val="32"/>
              <w:szCs w:val="32"/>
              <w:rtl/>
            </w:rPr>
            <w:t>مشرکین سے برائت کی دینی</w:t>
          </w:r>
          <w:r w:rsidRPr="00A4767C">
            <w:rPr>
              <w:rFonts w:ascii="Alvi Nastaleeq" w:hAnsi="Alvi Nastaleeq" w:cs="Alvi Nastaleeq" w:hint="cs"/>
              <w:b w:val="0"/>
              <w:color w:val="000000" w:themeColor="text1"/>
              <w:sz w:val="32"/>
              <w:szCs w:val="32"/>
              <w:rtl/>
            </w:rPr>
            <w:t xml:space="preserve"> اور سیاسی </w:t>
          </w:r>
          <w:r w:rsidRPr="00A4767C">
            <w:rPr>
              <w:rFonts w:ascii="Alvi Nastaleeq" w:hAnsi="Alvi Nastaleeq" w:cs="Alvi Nastaleeq"/>
              <w:b w:val="0"/>
              <w:color w:val="000000" w:themeColor="text1"/>
              <w:sz w:val="32"/>
              <w:szCs w:val="32"/>
              <w:rtl/>
            </w:rPr>
            <w:t xml:space="preserve"> بنیادیں</w:t>
          </w:r>
        </w:p>
        <w:p w:rsidR="00A4767C" w:rsidRPr="00A4767C" w:rsidRDefault="00A4767C" w:rsidP="00A4767C">
          <w:pPr>
            <w:spacing w:line="360" w:lineRule="auto"/>
            <w:jc w:val="both"/>
            <w:rPr>
              <w:rFonts w:ascii="Alvi Nastaleeq" w:eastAsia="Calibri" w:hAnsi="Alvi Nastaleeq" w:cs="Alvi Nastaleeq" w:hint="cs"/>
              <w:b/>
              <w:bCs/>
              <w:sz w:val="32"/>
              <w:szCs w:val="32"/>
              <w:rtl/>
              <w:lang w:bidi="fa-IR"/>
            </w:rPr>
          </w:pPr>
          <w:r w:rsidRPr="00A4767C">
            <w:rPr>
              <w:rFonts w:ascii="Alvi Nastaleeq" w:eastAsia="Calibri" w:hAnsi="Alvi Nastaleeq" w:cs="Alvi Nastaleeq" w:hint="cs"/>
              <w:b/>
              <w:bCs/>
              <w:sz w:val="32"/>
              <w:szCs w:val="32"/>
              <w:rtl/>
            </w:rPr>
            <w:t>مصنف</w:t>
          </w:r>
          <w:r w:rsidRPr="00A4767C">
            <w:rPr>
              <w:rFonts w:ascii="Alvi Nastaleeq" w:eastAsia="Calibri" w:hAnsi="Alvi Nastaleeq" w:cs="Alvi Nastaleeq"/>
              <w:b/>
              <w:bCs/>
              <w:sz w:val="32"/>
              <w:szCs w:val="32"/>
              <w:rtl/>
            </w:rPr>
            <w:t>:</w:t>
          </w:r>
          <w:r w:rsidRPr="00A4767C">
            <w:rPr>
              <w:rFonts w:ascii="Alvi Nastaleeq" w:eastAsia="Calibri" w:hAnsi="Alvi Nastaleeq" w:cs="Alvi Nastaleeq" w:hint="cs"/>
              <w:b/>
              <w:bCs/>
              <w:sz w:val="32"/>
              <w:szCs w:val="32"/>
              <w:rtl/>
            </w:rPr>
            <w:t>----------------------------------------------</w:t>
          </w:r>
          <w:r w:rsidRPr="00A4767C">
            <w:rPr>
              <w:rFonts w:ascii="Alvi Nastaleeq" w:hAnsi="Alvi Nastaleeq" w:cs="Alvi Nastaleeq" w:hint="cs"/>
              <w:b/>
              <w:bCs/>
              <w:sz w:val="32"/>
              <w:szCs w:val="32"/>
              <w:rtl/>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 xml:space="preserve"> </w:t>
          </w:r>
          <w:r w:rsidRPr="00A4767C">
            <w:rPr>
              <w:rFonts w:ascii="Alvi Nastaleeq" w:hAnsi="Alvi Nastaleeq" w:cs="Alvi Nastaleeq"/>
              <w:b/>
              <w:bCs/>
              <w:sz w:val="32"/>
              <w:szCs w:val="32"/>
            </w:rPr>
            <w:t xml:space="preserve"> </w:t>
          </w:r>
          <w:r w:rsidRPr="00A4767C">
            <w:rPr>
              <w:rFonts w:ascii="Alvi Nastaleeq" w:hAnsi="Alvi Nastaleeq" w:cs="Alvi Nastaleeq" w:hint="cs"/>
              <w:b/>
              <w:bCs/>
              <w:sz w:val="32"/>
              <w:szCs w:val="32"/>
              <w:rtl/>
              <w:lang w:bidi="fa-IR"/>
            </w:rPr>
            <w:t>سید جواد ورعی</w:t>
          </w:r>
        </w:p>
        <w:p w:rsidR="00A4767C" w:rsidRPr="00A4767C" w:rsidRDefault="00A4767C" w:rsidP="00A4767C">
          <w:pPr>
            <w:spacing w:line="360" w:lineRule="auto"/>
            <w:jc w:val="both"/>
            <w:rPr>
              <w:rFonts w:ascii="Alvi Nastaleeq" w:eastAsia="Calibri" w:hAnsi="Alvi Nastaleeq" w:cs="Alvi Nastaleeq" w:hint="cs"/>
              <w:b/>
              <w:bCs/>
              <w:sz w:val="32"/>
              <w:szCs w:val="32"/>
              <w:rtl/>
            </w:rPr>
          </w:pPr>
          <w:r w:rsidRPr="00A4767C">
            <w:rPr>
              <w:rFonts w:ascii="Alvi Nastaleeq" w:eastAsia="Calibri" w:hAnsi="Alvi Nastaleeq" w:cs="Alvi Nastaleeq" w:hint="cs"/>
              <w:b/>
              <w:bCs/>
              <w:sz w:val="32"/>
              <w:szCs w:val="32"/>
              <w:rtl/>
            </w:rPr>
            <w:t xml:space="preserve">مترجم:----------------------------------------------------------------------سید  </w:t>
          </w:r>
          <w:r w:rsidRPr="00A4767C">
            <w:rPr>
              <w:rFonts w:ascii="Alvi Nastaleeq" w:hAnsi="Alvi Nastaleeq" w:cs="Alvi Nastaleeq" w:hint="cs"/>
              <w:b/>
              <w:bCs/>
              <w:sz w:val="32"/>
              <w:szCs w:val="32"/>
              <w:rtl/>
            </w:rPr>
            <w:t xml:space="preserve"> ضیغم عباس همدانی</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hint="cs"/>
              <w:b/>
              <w:bCs/>
              <w:sz w:val="32"/>
              <w:szCs w:val="32"/>
              <w:rtl/>
            </w:rPr>
            <w:t>مصحح :-----------------------------------------------------------------------</w:t>
          </w:r>
          <w:r w:rsidRPr="00A4767C">
            <w:rPr>
              <w:rFonts w:ascii="Alvi Nastaleeq" w:hAnsi="Alvi Nastaleeq" w:cs="Alvi Nastaleeq" w:hint="cs"/>
              <w:b/>
              <w:bCs/>
              <w:sz w:val="32"/>
              <w:szCs w:val="32"/>
              <w:rtl/>
            </w:rPr>
            <w:t xml:space="preserve">  </w:t>
          </w:r>
          <w:r w:rsidRPr="00A4767C">
            <w:rPr>
              <w:rFonts w:ascii="Alvi Nastaleeq" w:eastAsia="Calibri" w:hAnsi="Alvi Nastaleeq" w:cs="Alvi Nastaleeq" w:hint="cs"/>
              <w:b/>
              <w:bCs/>
              <w:sz w:val="32"/>
              <w:szCs w:val="32"/>
              <w:rtl/>
            </w:rPr>
            <w:t>دکتر جعفر رضی خان</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b/>
              <w:bCs/>
              <w:sz w:val="32"/>
              <w:szCs w:val="32"/>
              <w:rtl/>
            </w:rPr>
            <w:t xml:space="preserve">پروف ریڈنگ: </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مرکز تحقیقات حج</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b/>
              <w:bCs/>
              <w:sz w:val="32"/>
              <w:szCs w:val="32"/>
              <w:rtl/>
            </w:rPr>
            <w:t xml:space="preserve">پبلشرز: </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نشر مشعر</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b/>
              <w:bCs/>
              <w:sz w:val="32"/>
              <w:szCs w:val="32"/>
              <w:rtl/>
            </w:rPr>
            <w:t xml:space="preserve">ایڈیشن: </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۱، بہار ۱۳۸۷</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b/>
              <w:bCs/>
              <w:sz w:val="32"/>
              <w:szCs w:val="32"/>
              <w:rtl/>
            </w:rPr>
            <w:t xml:space="preserve">پبلکیشنز: </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دارالحدیث</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b/>
              <w:bCs/>
              <w:sz w:val="32"/>
              <w:szCs w:val="32"/>
              <w:rtl/>
            </w:rPr>
            <w:t>تعداد:</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 xml:space="preserve"> ۳۰۰۰</w:t>
          </w:r>
        </w:p>
        <w:p w:rsidR="00A4767C" w:rsidRPr="00A4767C" w:rsidRDefault="00A4767C" w:rsidP="00A4767C">
          <w:pPr>
            <w:spacing w:line="360" w:lineRule="auto"/>
            <w:jc w:val="both"/>
            <w:rPr>
              <w:rFonts w:ascii="Alvi Nastaleeq" w:eastAsia="Calibri" w:hAnsi="Alvi Nastaleeq" w:cs="Alvi Nastaleeq" w:hint="cs"/>
              <w:b/>
              <w:bCs/>
              <w:sz w:val="32"/>
              <w:szCs w:val="32"/>
              <w:rtl/>
            </w:rPr>
          </w:pPr>
          <w:r w:rsidRPr="00A4767C">
            <w:rPr>
              <w:rFonts w:ascii="Alvi Nastaleeq" w:eastAsia="Calibri" w:hAnsi="Alvi Nastaleeq" w:cs="Alvi Nastaleeq"/>
              <w:b/>
              <w:bCs/>
              <w:sz w:val="32"/>
              <w:szCs w:val="32"/>
              <w:rtl/>
            </w:rPr>
            <w:t>قیمت:</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Pr>
            <w:t>----------------------</w:t>
          </w:r>
          <w:r w:rsidRPr="00A4767C">
            <w:rPr>
              <w:rFonts w:ascii="Alvi Nastaleeq" w:eastAsia="Calibri" w:hAnsi="Alvi Nastaleeq" w:cs="Alvi Nastaleeq" w:hint="cs"/>
              <w:b/>
              <w:bCs/>
              <w:sz w:val="32"/>
              <w:szCs w:val="32"/>
              <w:rtl/>
            </w:rPr>
            <w:t>-----------------------</w:t>
          </w:r>
          <w:r w:rsidRPr="00A4767C">
            <w:rPr>
              <w:rFonts w:ascii="Alvi Nastaleeq" w:eastAsia="Calibri" w:hAnsi="Alvi Nastaleeq" w:cs="Alvi Nastaleeq"/>
              <w:b/>
              <w:bCs/>
              <w:sz w:val="32"/>
              <w:szCs w:val="32"/>
              <w:rtl/>
            </w:rPr>
            <w:t xml:space="preserve"> ۵۰۰ تومان</w:t>
          </w:r>
        </w:p>
        <w:p w:rsidR="00A4767C" w:rsidRPr="00A4767C" w:rsidRDefault="00A4767C" w:rsidP="00A4767C">
          <w:pPr>
            <w:spacing w:line="360" w:lineRule="auto"/>
            <w:jc w:val="both"/>
            <w:rPr>
              <w:rFonts w:ascii="Alvi Nastaleeq" w:eastAsia="Calibri" w:hAnsi="Alvi Nastaleeq" w:cs="Alvi Nastaleeq" w:hint="cs"/>
              <w:b/>
              <w:bCs/>
              <w:sz w:val="32"/>
              <w:szCs w:val="32"/>
              <w:rtl/>
              <w:lang w:bidi="fa-IR"/>
            </w:rPr>
          </w:pPr>
          <w:r w:rsidRPr="00A4767C">
            <w:rPr>
              <w:rFonts w:ascii="Alvi Nastaleeq" w:eastAsia="Calibri" w:hAnsi="Alvi Nastaleeq" w:cs="Alvi Nastaleeq"/>
              <w:b/>
              <w:bCs/>
              <w:sz w:val="32"/>
              <w:szCs w:val="32"/>
            </w:rPr>
            <w:t>ISBN</w:t>
          </w:r>
          <w:r w:rsidR="00A91A95">
            <w:rPr>
              <w:rFonts w:ascii="Alvi Nastaleeq" w:eastAsia="Calibri" w:hAnsi="Alvi Nastaleeq" w:cs="Alvi Nastaleeq" w:hint="cs"/>
              <w:b/>
              <w:bCs/>
              <w:sz w:val="32"/>
              <w:szCs w:val="32"/>
              <w:rtl/>
            </w:rPr>
            <w:t xml:space="preserve">   </w:t>
          </w:r>
          <w:r w:rsidRPr="00A4767C">
            <w:rPr>
              <w:rFonts w:ascii="Alvi Nastaleeq" w:eastAsia="Calibri" w:hAnsi="Alvi Nastaleeq" w:cs="Alvi Nastaleeq" w:hint="cs"/>
              <w:b/>
              <w:bCs/>
              <w:sz w:val="32"/>
              <w:szCs w:val="32"/>
              <w:rtl/>
            </w:rPr>
            <w:t>----------------------------------------------------</w:t>
          </w:r>
        </w:p>
        <w:p w:rsidR="00A4767C" w:rsidRPr="00A4767C" w:rsidRDefault="00A4767C" w:rsidP="00A4767C">
          <w:pPr>
            <w:spacing w:line="360" w:lineRule="auto"/>
            <w:jc w:val="both"/>
            <w:rPr>
              <w:rFonts w:ascii="Alvi Nastaleeq" w:eastAsia="Calibri" w:hAnsi="Alvi Nastaleeq" w:cs="Alvi Nastaleeq"/>
              <w:b/>
              <w:bCs/>
              <w:sz w:val="32"/>
              <w:szCs w:val="32"/>
              <w:rtl/>
            </w:rPr>
          </w:pPr>
          <w:r w:rsidRPr="00A4767C">
            <w:rPr>
              <w:rFonts w:ascii="Alvi Nastaleeq" w:eastAsia="Calibri" w:hAnsi="Alvi Nastaleeq" w:cs="Alvi Nastaleeq" w:hint="cs"/>
              <w:b/>
              <w:bCs/>
              <w:sz w:val="32"/>
              <w:szCs w:val="32"/>
              <w:rtl/>
            </w:rPr>
            <w:t xml:space="preserve">                           </w:t>
          </w:r>
          <w:r w:rsidRPr="00A4767C">
            <w:rPr>
              <w:rFonts w:ascii="Alvi Nastaleeq" w:eastAsia="Calibri" w:hAnsi="Alvi Nastaleeq" w:cs="Alvi Nastaleeq"/>
              <w:b/>
              <w:bCs/>
              <w:sz w:val="32"/>
              <w:szCs w:val="32"/>
              <w:rtl/>
            </w:rPr>
            <w:t>مشعر کے ہولسیلرز اور ڈیلرز:</w:t>
          </w:r>
        </w:p>
        <w:p w:rsidR="00A4767C" w:rsidRPr="00A4767C" w:rsidRDefault="00A4767C" w:rsidP="00A4767C">
          <w:pPr>
            <w:spacing w:line="360" w:lineRule="auto"/>
            <w:jc w:val="center"/>
            <w:rPr>
              <w:rFonts w:ascii="Alvi Nastaleeq" w:eastAsia="Calibri" w:hAnsi="Alvi Nastaleeq" w:cs="Alvi Nastaleeq"/>
              <w:sz w:val="32"/>
              <w:szCs w:val="32"/>
              <w:rtl/>
            </w:rPr>
          </w:pPr>
          <w:r w:rsidRPr="00A4767C">
            <w:rPr>
              <w:rFonts w:ascii="Alvi Nastaleeq" w:eastAsia="Calibri" w:hAnsi="Alvi Nastaleeq" w:cs="Alvi Nastaleeq" w:hint="cs"/>
              <w:b/>
              <w:bCs/>
              <w:sz w:val="32"/>
              <w:szCs w:val="32"/>
              <w:rtl/>
            </w:rPr>
            <w:t xml:space="preserve">       </w:t>
          </w:r>
          <w:r w:rsidRPr="00A4767C">
            <w:rPr>
              <w:rFonts w:ascii="Alvi Nastaleeq" w:eastAsia="Calibri" w:hAnsi="Alvi Nastaleeq" w:cs="Alvi Nastaleeq"/>
              <w:b/>
              <w:bCs/>
              <w:sz w:val="32"/>
              <w:szCs w:val="32"/>
              <w:rtl/>
            </w:rPr>
            <w:t>تہران: ٹیلیفون نمبر: ۶۴۵۱۲۰۰۳ – ۰۲۱ / قم: ٹیلیفون نمبر:</w:t>
          </w:r>
          <w:r>
            <w:rPr>
              <w:rFonts w:ascii="Alvi Nastaleeq" w:hAnsi="Alvi Nastaleeq" w:cs="Alvi Nastaleeq" w:hint="cs"/>
              <w:b/>
              <w:bCs/>
              <w:sz w:val="32"/>
              <w:szCs w:val="32"/>
              <w:rtl/>
            </w:rPr>
            <w:t xml:space="preserve"> </w:t>
          </w:r>
          <w:r w:rsidRPr="00A4767C">
            <w:rPr>
              <w:rFonts w:ascii="Alvi Nastaleeq" w:eastAsia="Calibri" w:hAnsi="Alvi Nastaleeq" w:cs="Alvi Nastaleeq"/>
              <w:sz w:val="32"/>
              <w:szCs w:val="32"/>
              <w:rtl/>
            </w:rPr>
            <w:t>۷۸۳۸۴۰۰</w:t>
          </w:r>
          <w:r w:rsidRPr="00A4767C">
            <w:rPr>
              <w:rFonts w:ascii="Alvi Nastaleeq" w:eastAsia="Calibri" w:hAnsi="Alvi Nastaleeq" w:cs="Alvi Nastaleeq" w:hint="cs"/>
              <w:sz w:val="32"/>
              <w:szCs w:val="32"/>
              <w:rtl/>
            </w:rPr>
            <w:t xml:space="preserve"> </w:t>
          </w:r>
          <w:r w:rsidRPr="00A4767C">
            <w:rPr>
              <w:rFonts w:ascii="Alvi Nastaleeq" w:eastAsia="Calibri" w:hAnsi="Alvi Nastaleeq" w:cs="Alvi Nastaleeq"/>
              <w:sz w:val="32"/>
              <w:szCs w:val="32"/>
              <w:rtl/>
            </w:rPr>
            <w:t xml:space="preserve"> – ۰۲۵۱</w:t>
          </w:r>
        </w:p>
        <w:p w:rsidR="00A4767C" w:rsidRDefault="00A4767C" w:rsidP="00A4767C">
          <w:pPr>
            <w:pStyle w:val="TOCHeading"/>
            <w:rPr>
              <w:rFonts w:ascii="Alvi Nastaleeq" w:eastAsiaTheme="minorHAnsi" w:hAnsi="Alvi Nastaleeq" w:cs="Alvi Nastaleeq" w:hint="cs"/>
              <w:b w:val="0"/>
              <w:bCs w:val="0"/>
              <w:color w:val="auto"/>
              <w:rtl/>
            </w:rPr>
          </w:pPr>
        </w:p>
        <w:p w:rsidR="00A91A95" w:rsidRDefault="00A4767C" w:rsidP="00A91A95">
          <w:pPr>
            <w:pStyle w:val="TOCHeading"/>
            <w:rPr>
              <w:rFonts w:ascii="Alvi Nastaleeq" w:hAnsi="Alvi Nastaleeq" w:cs="Alvi Nastaleeq" w:hint="cs"/>
              <w:color w:val="000000" w:themeColor="text1"/>
              <w:sz w:val="72"/>
              <w:szCs w:val="72"/>
              <w:rtl/>
            </w:rPr>
          </w:pPr>
          <w:r w:rsidRPr="00A91A95">
            <w:rPr>
              <w:rFonts w:ascii="Alvi Nastaleeq" w:hAnsi="Alvi Nastaleeq" w:cs="Alvi Nastaleeq"/>
              <w:color w:val="000000" w:themeColor="text1"/>
              <w:sz w:val="72"/>
              <w:szCs w:val="72"/>
              <w:rtl/>
            </w:rPr>
            <w:t xml:space="preserve"> </w:t>
          </w:r>
        </w:p>
        <w:p w:rsidR="00A91A95" w:rsidRDefault="00A4767C" w:rsidP="00A91A95">
          <w:pPr>
            <w:pStyle w:val="TOCHeading"/>
            <w:rPr>
              <w:rFonts w:ascii="Alvi Nastaleeq" w:hAnsi="Alvi Nastaleeq" w:cs="Alvi Nastaleeq" w:hint="cs"/>
              <w:b w:val="0"/>
              <w:color w:val="000000" w:themeColor="text1"/>
              <w:sz w:val="72"/>
              <w:szCs w:val="72"/>
              <w:rtl/>
            </w:rPr>
          </w:pPr>
          <w:r w:rsidRPr="00A91A95">
            <w:rPr>
              <w:rFonts w:ascii="Alvi Nastaleeq" w:hAnsi="Alvi Nastaleeq" w:cs="Alvi Nastaleeq"/>
              <w:color w:val="000000" w:themeColor="text1"/>
              <w:sz w:val="72"/>
              <w:szCs w:val="72"/>
              <w:rtl/>
            </w:rPr>
            <w:t xml:space="preserve">    </w:t>
          </w:r>
          <w:r w:rsidR="00A91A95" w:rsidRPr="00A91A95">
            <w:rPr>
              <w:rFonts w:ascii="Alvi Nastaleeq" w:hAnsi="Alvi Nastaleeq" w:cs="Alvi Nastaleeq"/>
              <w:b w:val="0"/>
              <w:color w:val="000000" w:themeColor="text1"/>
              <w:sz w:val="72"/>
              <w:szCs w:val="72"/>
              <w:rtl/>
            </w:rPr>
            <w:t>مشرکین سے برائت کی دینی</w:t>
          </w:r>
          <w:r w:rsidR="00A91A95" w:rsidRPr="00A91A95">
            <w:rPr>
              <w:rFonts w:ascii="Alvi Nastaleeq" w:hAnsi="Alvi Nastaleeq" w:cs="Alvi Nastaleeq" w:hint="cs"/>
              <w:b w:val="0"/>
              <w:color w:val="000000" w:themeColor="text1"/>
              <w:sz w:val="72"/>
              <w:szCs w:val="72"/>
              <w:rtl/>
            </w:rPr>
            <w:t xml:space="preserve"> اور سیاسی </w:t>
          </w:r>
          <w:r w:rsidR="00A91A95" w:rsidRPr="00A91A95">
            <w:rPr>
              <w:rFonts w:ascii="Alvi Nastaleeq" w:hAnsi="Alvi Nastaleeq" w:cs="Alvi Nastaleeq"/>
              <w:b w:val="0"/>
              <w:color w:val="000000" w:themeColor="text1"/>
              <w:sz w:val="72"/>
              <w:szCs w:val="72"/>
              <w:rtl/>
            </w:rPr>
            <w:t xml:space="preserve"> بنیادیں</w:t>
          </w:r>
        </w:p>
        <w:p w:rsidR="00A91A95" w:rsidRDefault="00A91A95" w:rsidP="00A91A95">
          <w:pPr>
            <w:rPr>
              <w:rFonts w:hint="cs"/>
              <w:rtl/>
            </w:rPr>
          </w:pPr>
          <w:r>
            <w:rPr>
              <w:rFonts w:hint="cs"/>
              <w:rtl/>
            </w:rPr>
            <w:t xml:space="preserve">         </w:t>
          </w:r>
        </w:p>
        <w:p w:rsidR="00A91A95" w:rsidRDefault="00A91A95" w:rsidP="00A91A95">
          <w:pPr>
            <w:rPr>
              <w:rFonts w:hint="cs"/>
              <w:rtl/>
            </w:rPr>
          </w:pPr>
        </w:p>
        <w:p w:rsidR="00A91A95" w:rsidRDefault="00A91A95" w:rsidP="00A91A95">
          <w:pPr>
            <w:rPr>
              <w:rFonts w:hint="cs"/>
              <w:rtl/>
            </w:rPr>
          </w:pPr>
        </w:p>
        <w:p w:rsidR="00A91A95" w:rsidRPr="00A91A95" w:rsidRDefault="00A91A95" w:rsidP="00A91A95">
          <w:pPr>
            <w:rPr>
              <w:rFonts w:hint="cs"/>
              <w:sz w:val="48"/>
              <w:szCs w:val="48"/>
              <w:rtl/>
            </w:rPr>
          </w:pPr>
          <w:r>
            <w:rPr>
              <w:rFonts w:hint="cs"/>
              <w:rtl/>
            </w:rPr>
            <w:t xml:space="preserve">                                                                           </w:t>
          </w:r>
          <w:r w:rsidRPr="00A91A95">
            <w:rPr>
              <w:rFonts w:hint="cs"/>
              <w:sz w:val="44"/>
              <w:szCs w:val="44"/>
              <w:rtl/>
            </w:rPr>
            <w:t xml:space="preserve"> </w:t>
          </w:r>
          <w:r w:rsidRPr="00A91A95">
            <w:rPr>
              <w:rFonts w:ascii="Alvi Nastaleeq" w:eastAsia="Calibri" w:hAnsi="Alvi Nastaleeq" w:cs="Alvi Nastaleeq" w:hint="cs"/>
              <w:b/>
              <w:bCs/>
              <w:sz w:val="44"/>
              <w:szCs w:val="44"/>
              <w:rtl/>
            </w:rPr>
            <w:t>مصنف</w:t>
          </w:r>
          <w:r w:rsidRPr="00A91A95">
            <w:rPr>
              <w:rFonts w:ascii="Alvi Nastaleeq" w:eastAsia="Calibri" w:hAnsi="Alvi Nastaleeq" w:cs="Alvi Nastaleeq" w:hint="cs"/>
              <w:b/>
              <w:bCs/>
              <w:sz w:val="48"/>
              <w:szCs w:val="48"/>
              <w:rtl/>
            </w:rPr>
            <w:t>:</w:t>
          </w:r>
          <w:r>
            <w:rPr>
              <w:rFonts w:ascii="Alvi Nastaleeq" w:eastAsia="Calibri" w:hAnsi="Alvi Nastaleeq" w:cs="Alvi Nastaleeq" w:hint="cs"/>
              <w:b/>
              <w:bCs/>
              <w:sz w:val="48"/>
              <w:szCs w:val="48"/>
              <w:rtl/>
            </w:rPr>
            <w:t xml:space="preserve"> </w:t>
          </w:r>
          <w:r w:rsidRPr="00A91A95">
            <w:rPr>
              <w:rFonts w:ascii="Alvi Nastaleeq" w:hAnsi="Alvi Nastaleeq" w:cs="Alvi Nastaleeq" w:hint="cs"/>
              <w:b/>
              <w:bCs/>
              <w:sz w:val="48"/>
              <w:szCs w:val="48"/>
              <w:rtl/>
              <w:lang w:bidi="fa-IR"/>
            </w:rPr>
            <w:t>سید جواد ورعی</w:t>
          </w:r>
        </w:p>
        <w:p w:rsidR="00A91A95" w:rsidRDefault="00A91A95" w:rsidP="00A91A95">
          <w:pPr>
            <w:rPr>
              <w:rFonts w:hint="cs"/>
              <w:rtl/>
            </w:rPr>
          </w:pPr>
        </w:p>
        <w:p w:rsidR="00A91A95" w:rsidRDefault="00A91A95" w:rsidP="00A91A95">
          <w:pPr>
            <w:rPr>
              <w:rFonts w:hint="cs"/>
              <w:rtl/>
            </w:rPr>
          </w:pPr>
        </w:p>
        <w:p w:rsidR="00A91A95" w:rsidRDefault="00A91A95" w:rsidP="00A91A95">
          <w:pPr>
            <w:rPr>
              <w:rFonts w:hint="cs"/>
              <w:rtl/>
            </w:rPr>
          </w:pPr>
        </w:p>
        <w:p w:rsidR="00A91A95" w:rsidRPr="00A91A95" w:rsidRDefault="00A91A95" w:rsidP="00A91A95">
          <w:pPr>
            <w:rPr>
              <w:rFonts w:hint="cs"/>
              <w:rtl/>
            </w:rPr>
          </w:pPr>
        </w:p>
        <w:p w:rsidR="00A91A95" w:rsidRPr="00A91A95" w:rsidRDefault="00A91A95" w:rsidP="00A91A95">
          <w:pPr>
            <w:rPr>
              <w:rFonts w:hint="cs"/>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A91A95" w:rsidRDefault="00A91A95" w:rsidP="00A91A95">
          <w:pPr>
            <w:pStyle w:val="TOCHeading"/>
            <w:rPr>
              <w:rFonts w:ascii="Alvi Nastaleeq" w:hAnsi="Alvi Nastaleeq" w:cs="Alvi Nastaleeq" w:hint="cs"/>
              <w:color w:val="000000" w:themeColor="text1"/>
              <w:sz w:val="36"/>
              <w:szCs w:val="36"/>
              <w:rtl/>
            </w:rPr>
          </w:pPr>
        </w:p>
        <w:p w:rsidR="00FE6ABD" w:rsidRPr="00A4767C" w:rsidRDefault="00A91A95" w:rsidP="00A91A95">
          <w:pPr>
            <w:pStyle w:val="TOCHeading"/>
            <w:rPr>
              <w:rFonts w:ascii="Alvi Nastaleeq" w:hAnsi="Alvi Nastaleeq" w:cs="Alvi Nastaleeq"/>
              <w:color w:val="000000" w:themeColor="text1"/>
              <w:sz w:val="36"/>
              <w:szCs w:val="36"/>
              <w:rtl/>
            </w:rPr>
          </w:pPr>
          <w:r>
            <w:rPr>
              <w:rFonts w:ascii="Alvi Nastaleeq" w:hAnsi="Alvi Nastaleeq" w:cs="Alvi Nastaleeq" w:hint="cs"/>
              <w:color w:val="000000" w:themeColor="text1"/>
              <w:sz w:val="36"/>
              <w:szCs w:val="36"/>
              <w:rtl/>
            </w:rPr>
            <w:lastRenderedPageBreak/>
            <w:t xml:space="preserve">                                                    </w:t>
          </w:r>
          <w:r w:rsidR="00A4767C" w:rsidRPr="00A4767C">
            <w:rPr>
              <w:rFonts w:ascii="Alvi Nastaleeq" w:hAnsi="Alvi Nastaleeq" w:cs="Alvi Nastaleeq"/>
              <w:color w:val="000000" w:themeColor="text1"/>
              <w:sz w:val="36"/>
              <w:szCs w:val="36"/>
              <w:rtl/>
            </w:rPr>
            <w:t xml:space="preserve">   </w:t>
          </w:r>
          <w:r>
            <w:rPr>
              <w:rFonts w:ascii="Alvi Nastaleeq" w:hAnsi="Alvi Nastaleeq" w:cs="Alvi Nastaleeq" w:hint="cs"/>
              <w:color w:val="000000" w:themeColor="text1"/>
              <w:sz w:val="36"/>
              <w:szCs w:val="36"/>
              <w:rtl/>
            </w:rPr>
            <w:t>فهرست</w:t>
          </w:r>
        </w:p>
        <w:p w:rsidR="008E52CC" w:rsidRPr="00B23CAE" w:rsidRDefault="008E52CC" w:rsidP="008E52CC">
          <w:pPr>
            <w:rPr>
              <w:sz w:val="28"/>
              <w:szCs w:val="28"/>
              <w:rtl/>
            </w:rPr>
          </w:pPr>
        </w:p>
        <w:p w:rsidR="005E52CE" w:rsidRPr="00B23CAE" w:rsidRDefault="005E52CE" w:rsidP="005E52CE">
          <w:pPr>
            <w:rPr>
              <w:sz w:val="28"/>
              <w:szCs w:val="28"/>
              <w:rtl/>
            </w:rPr>
          </w:pPr>
        </w:p>
        <w:p w:rsidR="00FE6ABD" w:rsidRPr="00B23CAE" w:rsidRDefault="00FE6ABD" w:rsidP="00436362">
          <w:pPr>
            <w:rPr>
              <w:rFonts w:ascii="Alvi Nastaleeq" w:hAnsi="Alvi Nastaleeq" w:cs="Alvi Nastaleeq"/>
              <w:sz w:val="28"/>
              <w:szCs w:val="28"/>
              <w:rtl/>
            </w:rPr>
          </w:pPr>
          <w:r w:rsidRPr="00B23CAE">
            <w:rPr>
              <w:rFonts w:ascii="Alvi Nastaleeq" w:hAnsi="Alvi Nastaleeq" w:cs="Alvi Nastaleeq"/>
              <w:sz w:val="28"/>
              <w:szCs w:val="28"/>
              <w:rtl/>
            </w:rPr>
            <w:t>مقدمہ</w:t>
          </w:r>
          <w:r w:rsidRPr="00B23CAE">
            <w:rPr>
              <w:rFonts w:ascii="Alvi Nastaleeq" w:hAnsi="Alvi Nastaleeq" w:cs="Alvi Nastaleeq"/>
              <w:sz w:val="28"/>
              <w:szCs w:val="28"/>
            </w:rPr>
            <w:ptab w:relativeTo="margin" w:alignment="right" w:leader="dot"/>
          </w:r>
          <w:r w:rsidR="00436362">
            <w:rPr>
              <w:rFonts w:ascii="AlMutanabi" w:hAnsi="AlMutanabi" w:cs="Alvi Nastaleeq" w:hint="cs"/>
              <w:sz w:val="28"/>
              <w:szCs w:val="28"/>
              <w:rtl/>
            </w:rPr>
            <w:t>7</w:t>
          </w:r>
        </w:p>
        <w:p w:rsidR="00FE6ABD" w:rsidRPr="00B23CAE" w:rsidRDefault="00F32037" w:rsidP="00FE6ABD">
          <w:pPr>
            <w:pStyle w:val="TOC1"/>
            <w:rPr>
              <w:rFonts w:ascii="Alvi Nastaleeq" w:hAnsi="Alvi Nastaleeq" w:cs="Alvi Nastaleeq"/>
              <w:sz w:val="28"/>
              <w:szCs w:val="28"/>
            </w:rPr>
          </w:pPr>
          <w:r w:rsidRPr="00B23CAE">
            <w:rPr>
              <w:rFonts w:ascii="AlMutanabi" w:hAnsi="AlMutanabi" w:cs="Alvi Nastaleeq"/>
              <w:b/>
              <w:sz w:val="28"/>
              <w:szCs w:val="28"/>
            </w:rPr>
            <w:t></w:t>
          </w:r>
          <w:r w:rsidR="00FE6ABD" w:rsidRPr="00B23CAE">
            <w:rPr>
              <w:rFonts w:ascii="Alvi Nastaleeq" w:hAnsi="Alvi Nastaleeq" w:cs="Alvi Nastaleeq"/>
              <w:sz w:val="28"/>
              <w:szCs w:val="28"/>
            </w:rPr>
            <w:ptab w:relativeTo="margin" w:alignment="right" w:leader="dot"/>
          </w:r>
          <w:r w:rsidR="00FE6ABD" w:rsidRPr="00B23CAE">
            <w:rPr>
              <w:rFonts w:ascii="Alvi Nastaleeq" w:hAnsi="Alvi Nastaleeq" w:cs="Alvi Nastaleeq"/>
              <w:b/>
              <w:sz w:val="28"/>
              <w:szCs w:val="28"/>
              <w:rtl/>
            </w:rPr>
            <w:t xml:space="preserve"> حصہ اول: مشرکین سے برائت کی دینی بنیادیں</w:t>
          </w:r>
        </w:p>
        <w:p w:rsidR="00FE6ABD" w:rsidRPr="00B23CAE" w:rsidRDefault="00FE6ABD" w:rsidP="00436362">
          <w:pPr>
            <w:pStyle w:val="TOC2"/>
            <w:ind w:left="216"/>
            <w:rPr>
              <w:rFonts w:ascii="Alvi Nastaleeq" w:hAnsi="Alvi Nastaleeq" w:cs="Alvi Nastaleeq"/>
              <w:sz w:val="28"/>
              <w:szCs w:val="28"/>
              <w:rtl/>
            </w:rPr>
          </w:pPr>
          <w:r w:rsidRPr="00B23CAE">
            <w:rPr>
              <w:rFonts w:ascii="Alvi Nastaleeq" w:hAnsi="Alvi Nastaleeq" w:cs="Alvi Nastaleeq"/>
              <w:sz w:val="28"/>
              <w:szCs w:val="28"/>
              <w:rtl/>
            </w:rPr>
            <w:t>فصل اول: برائت کے معانی</w:t>
          </w:r>
          <w:r w:rsidRPr="00B23CAE">
            <w:rPr>
              <w:rFonts w:ascii="Alvi Nastaleeq" w:hAnsi="Alvi Nastaleeq" w:cs="Alvi Nastaleeq"/>
              <w:sz w:val="28"/>
              <w:szCs w:val="28"/>
            </w:rPr>
            <w:ptab w:relativeTo="margin" w:alignment="right" w:leader="dot"/>
          </w:r>
          <w:r w:rsidR="00436362">
            <w:rPr>
              <w:rFonts w:ascii="AlMutanabi" w:hAnsi="AlMutanabi" w:cs="Alvi Nastaleeq" w:hint="cs"/>
              <w:sz w:val="28"/>
              <w:szCs w:val="28"/>
              <w:rtl/>
            </w:rPr>
            <w:t>11</w:t>
          </w:r>
        </w:p>
        <w:p w:rsidR="00FE6ABD" w:rsidRPr="00B23CAE" w:rsidRDefault="00FE6ABD" w:rsidP="00D33AFE">
          <w:pPr>
            <w:pStyle w:val="TOC2"/>
            <w:ind w:left="216"/>
            <w:rPr>
              <w:rFonts w:ascii="Alvi Nastaleeq" w:hAnsi="Alvi Nastaleeq" w:cs="Alvi Nastaleeq"/>
              <w:sz w:val="28"/>
              <w:szCs w:val="28"/>
            </w:rPr>
          </w:pPr>
          <w:r w:rsidRPr="00B23CAE">
            <w:rPr>
              <w:rFonts w:ascii="Alvi Nastaleeq" w:hAnsi="Alvi Nastaleeq" w:cs="Alvi Nastaleeq"/>
              <w:sz w:val="28"/>
              <w:szCs w:val="28"/>
              <w:rtl/>
            </w:rPr>
            <w:t>ولایت</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12</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فصل دوم: برائت کا فلسفہ اور حکمت</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 xml:space="preserve"> 15</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1۔ امت اسلامی کی وحدت اور خودمختاری کی حفاظت</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16</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2۔ ایمانی تشخص کا دفاع</w:t>
          </w:r>
          <w:r w:rsidR="00587538" w:rsidRPr="00B23CAE">
            <w:rPr>
              <w:rFonts w:ascii="Alvi Nastaleeq" w:hAnsi="Alvi Nastaleeq" w:cs="Alvi Nastaleeq"/>
              <w:sz w:val="28"/>
              <w:szCs w:val="28"/>
            </w:rPr>
            <w:ptab w:relativeTo="margin" w:alignment="right" w:leader="dot"/>
          </w:r>
          <w:r w:rsidR="00D33AFE">
            <w:rPr>
              <w:rFonts w:ascii="Alvi Nastaleeq" w:hAnsi="Alvi Nastaleeq" w:cs="Alvi Nastaleeq" w:hint="cs"/>
              <w:sz w:val="28"/>
              <w:szCs w:val="28"/>
              <w:rtl/>
            </w:rPr>
            <w:t>16</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فصل سوم: برائت کی حدود</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20</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فصل چہارم: قرآن اور مشرکین سے برائت</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24</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1۔ توحیدی ادیان اور مشرکین سے برائت</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25</w:t>
          </w:r>
        </w:p>
        <w:p w:rsidR="00D4797E" w:rsidRPr="00B23CAE" w:rsidRDefault="00D4797E"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توحید عبادی</w:t>
          </w:r>
          <w:r w:rsidRPr="00B23CAE">
            <w:rPr>
              <w:rFonts w:ascii="Alvi Nastaleeq" w:hAnsi="Alvi Nastaleeq" w:cs="Alvi Nastaleeq"/>
              <w:sz w:val="28"/>
              <w:szCs w:val="28"/>
            </w:rPr>
            <w:ptab w:relativeTo="margin" w:alignment="right" w:leader="dot"/>
          </w:r>
          <w:r w:rsidR="00D33AFE">
            <w:rPr>
              <w:rFonts w:ascii="Alvi Nastaleeq" w:hAnsi="Alvi Nastaleeq" w:cs="Alvi Nastaleeq" w:hint="cs"/>
              <w:sz w:val="28"/>
              <w:szCs w:val="28"/>
              <w:rtl/>
            </w:rPr>
            <w:t>27</w:t>
          </w:r>
        </w:p>
        <w:p w:rsidR="00FE6ABD" w:rsidRPr="00B23CAE" w:rsidRDefault="00FE6ABD" w:rsidP="00D33AFE">
          <w:pPr>
            <w:pStyle w:val="TOC3"/>
            <w:ind w:left="446"/>
            <w:rPr>
              <w:rFonts w:ascii="Alvi Nastaleeq" w:hAnsi="Alvi Nastaleeq" w:cs="Alvi Nastaleeq"/>
              <w:sz w:val="28"/>
              <w:szCs w:val="28"/>
              <w:rtl/>
            </w:rPr>
          </w:pPr>
          <w:r w:rsidRPr="00B23CAE">
            <w:rPr>
              <w:rFonts w:ascii="Alvi Nastaleeq" w:hAnsi="Alvi Nastaleeq" w:cs="Alvi Nastaleeq"/>
              <w:sz w:val="28"/>
              <w:szCs w:val="28"/>
              <w:rtl/>
            </w:rPr>
            <w:t>2۔ اسلام اور مشرکین سے برائت</w:t>
          </w:r>
          <w:r w:rsidR="00587538" w:rsidRPr="00B23CAE">
            <w:rPr>
              <w:rFonts w:ascii="Alvi Nastaleeq" w:hAnsi="Alvi Nastaleeq" w:cs="Alvi Nastaleeq"/>
              <w:sz w:val="28"/>
              <w:szCs w:val="28"/>
            </w:rPr>
            <w:ptab w:relativeTo="margin" w:alignment="right" w:leader="dot"/>
          </w:r>
          <w:r w:rsidR="00D33AFE">
            <w:rPr>
              <w:rFonts w:ascii="AlMutanabi" w:hAnsi="AlMutanabi" w:cs="Alvi Nastaleeq" w:hint="cs"/>
              <w:sz w:val="28"/>
              <w:szCs w:val="28"/>
              <w:rtl/>
            </w:rPr>
            <w:t xml:space="preserve">30 </w:t>
          </w:r>
        </w:p>
        <w:p w:rsidR="00FE6ABD" w:rsidRPr="00B23CAE" w:rsidRDefault="00FE6AB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3۔ کفار اور مشرکین کی ولایت قبول کرنے سے نہی</w:t>
          </w:r>
          <w:r w:rsidR="00587538" w:rsidRPr="00B23CAE">
            <w:rPr>
              <w:rFonts w:ascii="Alvi Nastaleeq" w:hAnsi="Alvi Nastaleeq" w:cs="Alvi Nastaleeq"/>
              <w:sz w:val="28"/>
              <w:szCs w:val="28"/>
            </w:rPr>
            <w:ptab w:relativeTo="margin" w:alignment="right" w:leader="dot"/>
          </w:r>
          <w:r w:rsidR="00426F40">
            <w:rPr>
              <w:rFonts w:ascii="AlMutanabi" w:hAnsi="AlMutanabi" w:cs="Alvi Nastaleeq" w:hint="cs"/>
              <w:sz w:val="28"/>
              <w:szCs w:val="28"/>
              <w:rtl/>
            </w:rPr>
            <w:t>32</w:t>
          </w:r>
        </w:p>
        <w:p w:rsidR="00FE6ABD" w:rsidRPr="00B23CAE" w:rsidRDefault="00FE6AB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4۔ کفار کے ساتھ سخت رویہ، پیغمبر اکرم ص کی روش</w:t>
          </w:r>
          <w:r w:rsidR="00587538" w:rsidRPr="00B23CAE">
            <w:rPr>
              <w:rFonts w:ascii="Alvi Nastaleeq" w:hAnsi="Alvi Nastaleeq" w:cs="Alvi Nastaleeq"/>
              <w:sz w:val="28"/>
              <w:szCs w:val="28"/>
            </w:rPr>
            <w:ptab w:relativeTo="margin" w:alignment="right" w:leader="dot"/>
          </w:r>
          <w:r w:rsidR="00426F40">
            <w:rPr>
              <w:rFonts w:ascii="AlMutanabi" w:hAnsi="AlMutanabi" w:cs="Alvi Nastaleeq" w:hint="cs"/>
              <w:sz w:val="28"/>
              <w:szCs w:val="28"/>
              <w:rtl/>
            </w:rPr>
            <w:t>33</w:t>
          </w:r>
        </w:p>
        <w:p w:rsidR="00FE6ABD" w:rsidRPr="00B23CAE" w:rsidRDefault="00FE6AB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5۔ کفاری کے تسلط کی نفی</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38</w:t>
          </w:r>
        </w:p>
        <w:p w:rsidR="00FE6ABD" w:rsidRPr="00B23CAE" w:rsidRDefault="00FE6AB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6۔ برائت اور اس سے استثناء کے موارد</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40</w:t>
          </w:r>
        </w:p>
        <w:p w:rsidR="00FE6ABD" w:rsidRPr="00B23CAE" w:rsidRDefault="00FE6AB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فصل پنجم: دین کی حقیقت "محبت کا اظہار" اور "برائت کا اعلان"</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45</w:t>
          </w:r>
        </w:p>
        <w:p w:rsidR="00B115FD" w:rsidRPr="00B23CAE" w:rsidRDefault="00FE6AB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برائت ایک ابدی پیغام</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46</w:t>
          </w:r>
        </w:p>
        <w:p w:rsidR="00B115FD" w:rsidRPr="00B23CAE" w:rsidRDefault="00B115F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lastRenderedPageBreak/>
            <w:t>فصل ششم: حج اور مشرکین سے برائت</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50</w:t>
          </w:r>
        </w:p>
        <w:p w:rsidR="00B115FD" w:rsidRPr="00B23CAE" w:rsidRDefault="00B115F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1۔ کعبہ، توحید اور یکتاپرستی کا مرکز</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51</w:t>
          </w:r>
        </w:p>
        <w:p w:rsidR="00B115FD" w:rsidRPr="00B23CAE" w:rsidRDefault="00B115FD" w:rsidP="00426F40">
          <w:pPr>
            <w:pStyle w:val="TOC3"/>
            <w:ind w:left="446"/>
            <w:rPr>
              <w:rFonts w:ascii="Alvi Nastaleeq" w:hAnsi="Alvi Nastaleeq" w:cs="Alvi Nastaleeq"/>
              <w:sz w:val="28"/>
              <w:szCs w:val="28"/>
              <w:rtl/>
            </w:rPr>
          </w:pPr>
          <w:r w:rsidRPr="00B23CAE">
            <w:rPr>
              <w:rFonts w:ascii="Alvi Nastaleeq" w:hAnsi="Alvi Nastaleeq" w:cs="Alvi Nastaleeq"/>
              <w:sz w:val="28"/>
              <w:szCs w:val="28"/>
              <w:rtl/>
            </w:rPr>
            <w:t>2۔ کعبہ، حریت اور آزادگی کا مرکز</w:t>
          </w:r>
          <w:r w:rsidR="004C3878" w:rsidRPr="00B23CAE">
            <w:rPr>
              <w:rFonts w:ascii="Alvi Nastaleeq" w:hAnsi="Alvi Nastaleeq" w:cs="Alvi Nastaleeq"/>
              <w:sz w:val="28"/>
              <w:szCs w:val="28"/>
            </w:rPr>
            <w:ptab w:relativeTo="margin" w:alignment="right" w:leader="dot"/>
          </w:r>
          <w:r w:rsidR="00426F40">
            <w:rPr>
              <w:rFonts w:ascii="Alvi Nastaleeq" w:hAnsi="Alvi Nastaleeq" w:cs="Alvi Nastaleeq" w:hint="cs"/>
              <w:sz w:val="28"/>
              <w:szCs w:val="28"/>
              <w:rtl/>
            </w:rPr>
            <w:t>54</w:t>
          </w:r>
        </w:p>
        <w:p w:rsidR="00B115FD" w:rsidRPr="00B23CAE" w:rsidRDefault="00B115FD" w:rsidP="00631262">
          <w:pPr>
            <w:pStyle w:val="TOC3"/>
            <w:ind w:left="446"/>
            <w:rPr>
              <w:rFonts w:ascii="Alvi Nastaleeq" w:hAnsi="Alvi Nastaleeq" w:cs="Alvi Nastaleeq"/>
              <w:sz w:val="28"/>
              <w:szCs w:val="28"/>
              <w:rtl/>
            </w:rPr>
          </w:pPr>
          <w:r w:rsidRPr="00B23CAE">
            <w:rPr>
              <w:rFonts w:ascii="Alvi Nastaleeq" w:hAnsi="Alvi Nastaleeq" w:cs="Alvi Nastaleeq"/>
              <w:sz w:val="28"/>
              <w:szCs w:val="28"/>
              <w:rtl/>
            </w:rPr>
            <w:t xml:space="preserve">3۔ کعبہ، </w:t>
          </w:r>
          <w:r w:rsidR="00B31C8F" w:rsidRPr="00B23CAE">
            <w:rPr>
              <w:rFonts w:ascii="Alvi Nastaleeq" w:hAnsi="Alvi Nastaleeq" w:cs="Alvi Nastaleeq"/>
              <w:sz w:val="28"/>
              <w:szCs w:val="28"/>
              <w:rtl/>
            </w:rPr>
            <w:t>قیام الناس</w:t>
          </w:r>
          <w:r w:rsidRPr="00B23CAE">
            <w:rPr>
              <w:rFonts w:ascii="Alvi Nastaleeq" w:hAnsi="Alvi Nastaleeq" w:cs="Alvi Nastaleeq"/>
              <w:sz w:val="28"/>
              <w:szCs w:val="28"/>
              <w:rtl/>
            </w:rPr>
            <w:t xml:space="preserve"> کا مرکز</w:t>
          </w:r>
          <w:r w:rsidR="00B31C8F" w:rsidRPr="00B23CAE">
            <w:rPr>
              <w:rFonts w:ascii="Alvi Nastaleeq" w:hAnsi="Alvi Nastaleeq" w:cs="Alvi Nastaleeq"/>
              <w:sz w:val="28"/>
              <w:szCs w:val="28"/>
            </w:rPr>
            <w:ptab w:relativeTo="margin" w:alignment="right" w:leader="dot"/>
          </w:r>
          <w:r w:rsidR="00631262">
            <w:rPr>
              <w:rFonts w:ascii="Alvi Nastaleeq" w:hAnsi="Alvi Nastaleeq" w:cs="Alvi Nastaleeq" w:hint="cs"/>
              <w:sz w:val="28"/>
              <w:szCs w:val="28"/>
              <w:rtl/>
            </w:rPr>
            <w:t xml:space="preserve">   57</w:t>
          </w:r>
        </w:p>
        <w:p w:rsidR="00FE6ABD" w:rsidRPr="00B23CAE" w:rsidRDefault="00B115FD" w:rsidP="00631262">
          <w:pPr>
            <w:pStyle w:val="TOC3"/>
            <w:ind w:left="446"/>
            <w:rPr>
              <w:rFonts w:ascii="Alvi Nastaleeq" w:hAnsi="Alvi Nastaleeq" w:cs="Alvi Nastaleeq"/>
              <w:sz w:val="28"/>
              <w:szCs w:val="28"/>
            </w:rPr>
          </w:pPr>
          <w:r w:rsidRPr="00B23CAE">
            <w:rPr>
              <w:rFonts w:ascii="Alvi Nastaleeq" w:hAnsi="Alvi Nastaleeq" w:cs="Alvi Nastaleeq"/>
              <w:sz w:val="28"/>
              <w:szCs w:val="28"/>
              <w:rtl/>
            </w:rPr>
            <w:t>4۔ کعبہ، عالمیان کی ہدایت کا مرکز</w:t>
          </w:r>
          <w:r w:rsidR="00FE6ABD" w:rsidRPr="00B23CAE">
            <w:rPr>
              <w:rFonts w:ascii="Alvi Nastaleeq" w:hAnsi="Alvi Nastaleeq" w:cs="Alvi Nastaleeq"/>
              <w:sz w:val="28"/>
              <w:szCs w:val="28"/>
            </w:rPr>
            <w:ptab w:relativeTo="margin" w:alignment="right" w:leader="dot"/>
          </w:r>
          <w:r w:rsidR="00631262">
            <w:rPr>
              <w:rFonts w:ascii="Alvi Nastaleeq" w:hAnsi="Alvi Nastaleeq" w:cs="Alvi Nastaleeq" w:hint="cs"/>
              <w:sz w:val="28"/>
              <w:szCs w:val="28"/>
              <w:rtl/>
            </w:rPr>
            <w:t xml:space="preserve">61 </w:t>
          </w:r>
        </w:p>
        <w:p w:rsidR="00FE6ABD" w:rsidRPr="00B23CAE" w:rsidRDefault="00631262" w:rsidP="00B115FD">
          <w:pPr>
            <w:pStyle w:val="TOC1"/>
            <w:rPr>
              <w:rFonts w:ascii="Alvi Nastaleeq" w:hAnsi="Alvi Nastaleeq" w:cs="Alvi Nastaleeq"/>
              <w:sz w:val="28"/>
              <w:szCs w:val="28"/>
            </w:rPr>
          </w:pPr>
          <w:r>
            <w:rPr>
              <w:rFonts w:ascii="AlMutanabi" w:hAnsi="AlMutanabi" w:cs="Alvi Nastaleeq" w:hint="cs"/>
              <w:b/>
              <w:sz w:val="28"/>
              <w:szCs w:val="28"/>
              <w:rtl/>
            </w:rPr>
            <w:t>65</w:t>
          </w:r>
          <w:r w:rsidR="00FE6ABD" w:rsidRPr="00B23CAE">
            <w:rPr>
              <w:rFonts w:ascii="Alvi Nastaleeq" w:hAnsi="Alvi Nastaleeq" w:cs="Alvi Nastaleeq"/>
              <w:sz w:val="28"/>
              <w:szCs w:val="28"/>
            </w:rPr>
            <w:ptab w:relativeTo="margin" w:alignment="right" w:leader="dot"/>
          </w:r>
          <w:r w:rsidR="00FE6ABD" w:rsidRPr="00B23CAE">
            <w:rPr>
              <w:rFonts w:ascii="Alvi Nastaleeq" w:hAnsi="Alvi Nastaleeq" w:cs="Alvi Nastaleeq"/>
              <w:b/>
              <w:sz w:val="28"/>
              <w:szCs w:val="28"/>
              <w:rtl/>
            </w:rPr>
            <w:t xml:space="preserve"> </w:t>
          </w:r>
          <w:r w:rsidR="00B115FD" w:rsidRPr="00B23CAE">
            <w:rPr>
              <w:rFonts w:ascii="Alvi Nastaleeq" w:hAnsi="Alvi Nastaleeq" w:cs="Alvi Nastaleeq"/>
              <w:b/>
              <w:sz w:val="28"/>
              <w:szCs w:val="28"/>
              <w:rtl/>
            </w:rPr>
            <w:t>حصہ دوم: مشرکین سے برائت کی سیاسی بنیادیں</w:t>
          </w:r>
        </w:p>
        <w:p w:rsidR="00B115FD" w:rsidRPr="00B23CAE" w:rsidRDefault="00B115FD" w:rsidP="00631262">
          <w:pPr>
            <w:pStyle w:val="TOC2"/>
            <w:ind w:left="216"/>
            <w:rPr>
              <w:rFonts w:ascii="Alvi Nastaleeq" w:hAnsi="Alvi Nastaleeq" w:cs="Alvi Nastaleeq"/>
              <w:sz w:val="28"/>
              <w:szCs w:val="28"/>
              <w:rtl/>
            </w:rPr>
          </w:pPr>
          <w:r w:rsidRPr="00B23CAE">
            <w:rPr>
              <w:rFonts w:ascii="Alvi Nastaleeq" w:hAnsi="Alvi Nastaleeq" w:cs="Alvi Nastaleeq"/>
              <w:sz w:val="28"/>
              <w:szCs w:val="28"/>
              <w:rtl/>
            </w:rPr>
            <w:t>فصل اول: دین اور سیاست میں رابطہ</w:t>
          </w:r>
          <w:r w:rsidR="008629A2" w:rsidRPr="00B23CAE">
            <w:rPr>
              <w:rFonts w:ascii="Alvi Nastaleeq" w:hAnsi="Alvi Nastaleeq" w:cs="Alvi Nastaleeq"/>
              <w:sz w:val="28"/>
              <w:szCs w:val="28"/>
            </w:rPr>
            <w:ptab w:relativeTo="margin" w:alignment="right" w:leader="dot"/>
          </w:r>
          <w:r w:rsidR="00631262">
            <w:rPr>
              <w:rFonts w:ascii="Alvi Nastaleeq" w:hAnsi="Alvi Nastaleeq" w:cs="Alvi Nastaleeq" w:hint="cs"/>
              <w:sz w:val="28"/>
              <w:szCs w:val="28"/>
              <w:rtl/>
            </w:rPr>
            <w:t>66</w:t>
          </w:r>
        </w:p>
        <w:p w:rsidR="00B115FD" w:rsidRPr="00B23CAE" w:rsidRDefault="00B115FD" w:rsidP="00631262">
          <w:pPr>
            <w:pStyle w:val="TOC2"/>
            <w:ind w:left="216"/>
            <w:rPr>
              <w:rFonts w:ascii="Alvi Nastaleeq" w:hAnsi="Alvi Nastaleeq" w:cs="Alvi Nastaleeq"/>
              <w:sz w:val="28"/>
              <w:szCs w:val="28"/>
              <w:rtl/>
            </w:rPr>
          </w:pPr>
          <w:r w:rsidRPr="00B23CAE">
            <w:rPr>
              <w:rFonts w:ascii="Alvi Nastaleeq" w:hAnsi="Alvi Nastaleeq" w:cs="Alvi Nastaleeq"/>
              <w:sz w:val="28"/>
              <w:szCs w:val="28"/>
              <w:rtl/>
            </w:rPr>
            <w:t>1۔ دین اور دنیوی زندگی کے مختلف پہلو</w:t>
          </w:r>
          <w:r w:rsidR="008629A2" w:rsidRPr="00B23CAE">
            <w:rPr>
              <w:rFonts w:ascii="Alvi Nastaleeq" w:hAnsi="Alvi Nastaleeq" w:cs="Alvi Nastaleeq"/>
              <w:sz w:val="28"/>
              <w:szCs w:val="28"/>
            </w:rPr>
            <w:ptab w:relativeTo="margin" w:alignment="right" w:leader="dot"/>
          </w:r>
          <w:r w:rsidR="00631262">
            <w:rPr>
              <w:rFonts w:ascii="Alvi Nastaleeq" w:hAnsi="Alvi Nastaleeq" w:cs="Alvi Nastaleeq" w:hint="cs"/>
              <w:sz w:val="28"/>
              <w:szCs w:val="28"/>
              <w:rtl/>
            </w:rPr>
            <w:t>67</w:t>
          </w:r>
        </w:p>
        <w:p w:rsidR="00FE6ABD" w:rsidRPr="00B23CAE" w:rsidRDefault="00B115FD" w:rsidP="00631262">
          <w:pPr>
            <w:pStyle w:val="TOC2"/>
            <w:ind w:left="216"/>
            <w:rPr>
              <w:rFonts w:ascii="Alvi Nastaleeq" w:hAnsi="Alvi Nastaleeq" w:cs="Alvi Nastaleeq"/>
              <w:sz w:val="28"/>
              <w:szCs w:val="28"/>
            </w:rPr>
          </w:pPr>
          <w:r w:rsidRPr="00B23CAE">
            <w:rPr>
              <w:rFonts w:ascii="Alvi Nastaleeq" w:hAnsi="Alvi Nastaleeq" w:cs="Alvi Nastaleeq"/>
              <w:sz w:val="28"/>
              <w:szCs w:val="28"/>
              <w:rtl/>
            </w:rPr>
            <w:t>2۔ دینی پیشواوں کی حیثیت اور اختیارات</w:t>
          </w:r>
          <w:r w:rsidR="00FE6ABD" w:rsidRPr="00B23CAE">
            <w:rPr>
              <w:rFonts w:ascii="Alvi Nastaleeq" w:hAnsi="Alvi Nastaleeq" w:cs="Alvi Nastaleeq"/>
              <w:sz w:val="28"/>
              <w:szCs w:val="28"/>
            </w:rPr>
            <w:ptab w:relativeTo="margin" w:alignment="right" w:leader="dot"/>
          </w:r>
          <w:r w:rsidR="00631262">
            <w:rPr>
              <w:rFonts w:ascii="AlMutanabi" w:hAnsi="AlMutanabi" w:cs="Alvi Nastaleeq" w:hint="cs"/>
              <w:sz w:val="28"/>
              <w:szCs w:val="28"/>
              <w:rtl/>
            </w:rPr>
            <w:t>71</w:t>
          </w:r>
          <w:r w:rsidR="00CB55AE">
            <w:rPr>
              <w:rFonts w:ascii="AlMutanabi" w:hAnsi="AlMutanabi" w:cs="Alvi Nastaleeq" w:hint="cs"/>
              <w:sz w:val="28"/>
              <w:szCs w:val="28"/>
              <w:rtl/>
            </w:rPr>
            <w:t xml:space="preserve"> </w:t>
          </w:r>
        </w:p>
        <w:p w:rsidR="00B115FD" w:rsidRPr="00B23CAE" w:rsidRDefault="00B115FD" w:rsidP="00631262">
          <w:pPr>
            <w:pStyle w:val="TOC3"/>
            <w:ind w:left="446"/>
            <w:rPr>
              <w:rFonts w:ascii="Alvi Nastaleeq" w:hAnsi="Alvi Nastaleeq" w:cs="Alvi Nastaleeq"/>
              <w:sz w:val="28"/>
              <w:szCs w:val="28"/>
              <w:rtl/>
            </w:rPr>
          </w:pPr>
          <w:r w:rsidRPr="00B23CAE">
            <w:rPr>
              <w:rFonts w:ascii="Alvi Nastaleeq" w:hAnsi="Alvi Nastaleeq" w:cs="Alvi Nastaleeq"/>
              <w:sz w:val="28"/>
              <w:szCs w:val="28"/>
              <w:rtl/>
            </w:rPr>
            <w:t>فصل دوم: حج اور سیاست</w:t>
          </w:r>
          <w:r w:rsidR="008629A2" w:rsidRPr="00B23CAE">
            <w:rPr>
              <w:rFonts w:ascii="Alvi Nastaleeq" w:hAnsi="Alvi Nastaleeq" w:cs="Alvi Nastaleeq"/>
              <w:sz w:val="28"/>
              <w:szCs w:val="28"/>
            </w:rPr>
            <w:ptab w:relativeTo="margin" w:alignment="right" w:leader="dot"/>
          </w:r>
          <w:r w:rsidR="00631262">
            <w:rPr>
              <w:rFonts w:ascii="Alvi Nastaleeq" w:hAnsi="Alvi Nastaleeq" w:cs="Alvi Nastaleeq" w:hint="cs"/>
              <w:sz w:val="28"/>
              <w:szCs w:val="28"/>
              <w:rtl/>
            </w:rPr>
            <w:t>73</w:t>
          </w:r>
        </w:p>
        <w:p w:rsidR="00B115FD" w:rsidRPr="00B23CAE" w:rsidRDefault="00B115FD" w:rsidP="00CB55AE">
          <w:pPr>
            <w:pStyle w:val="TOC3"/>
            <w:ind w:left="446"/>
            <w:rPr>
              <w:rFonts w:ascii="Alvi Nastaleeq" w:hAnsi="Alvi Nastaleeq" w:cs="Alvi Nastaleeq"/>
              <w:sz w:val="28"/>
              <w:szCs w:val="28"/>
              <w:rtl/>
            </w:rPr>
          </w:pPr>
          <w:r w:rsidRPr="00B23CAE">
            <w:rPr>
              <w:rFonts w:ascii="Alvi Nastaleeq" w:hAnsi="Alvi Nastaleeq" w:cs="Alvi Nastaleeq"/>
              <w:sz w:val="28"/>
              <w:szCs w:val="28"/>
              <w:rtl/>
            </w:rPr>
            <w:t>1۔ اجتماعی پہلو</w:t>
          </w:r>
          <w:r w:rsidR="008629A2" w:rsidRPr="00B23CAE">
            <w:rPr>
              <w:rFonts w:ascii="Alvi Nastaleeq" w:hAnsi="Alvi Nastaleeq" w:cs="Alvi Nastaleeq"/>
              <w:sz w:val="28"/>
              <w:szCs w:val="28"/>
            </w:rPr>
            <w:ptab w:relativeTo="margin" w:alignment="right" w:leader="dot"/>
          </w:r>
          <w:r w:rsidR="00CB55AE">
            <w:rPr>
              <w:rFonts w:ascii="Alvi Nastaleeq" w:hAnsi="Alvi Nastaleeq" w:cs="Alvi Nastaleeq" w:hint="cs"/>
              <w:sz w:val="28"/>
              <w:szCs w:val="28"/>
              <w:rtl/>
            </w:rPr>
            <w:t>74</w:t>
          </w:r>
        </w:p>
        <w:p w:rsidR="00B115FD" w:rsidRPr="00B23CAE" w:rsidRDefault="00B115FD" w:rsidP="00CB55AE">
          <w:pPr>
            <w:pStyle w:val="TOC3"/>
            <w:ind w:left="446"/>
            <w:rPr>
              <w:rFonts w:ascii="Alvi Nastaleeq" w:hAnsi="Alvi Nastaleeq" w:cs="Alvi Nastaleeq"/>
              <w:sz w:val="28"/>
              <w:szCs w:val="28"/>
              <w:rtl/>
            </w:rPr>
          </w:pPr>
          <w:r w:rsidRPr="00B23CAE">
            <w:rPr>
              <w:rFonts w:ascii="Alvi Nastaleeq" w:hAnsi="Alvi Nastaleeq" w:cs="Alvi Nastaleeq"/>
              <w:sz w:val="28"/>
              <w:szCs w:val="28"/>
              <w:rtl/>
            </w:rPr>
            <w:t>2۔ ثقافتی اور اقتصادی پہلو</w:t>
          </w:r>
          <w:r w:rsidR="008629A2" w:rsidRPr="00B23CAE">
            <w:rPr>
              <w:rFonts w:ascii="Alvi Nastaleeq" w:hAnsi="Alvi Nastaleeq" w:cs="Alvi Nastaleeq"/>
              <w:sz w:val="28"/>
              <w:szCs w:val="28"/>
            </w:rPr>
            <w:ptab w:relativeTo="margin" w:alignment="right" w:leader="dot"/>
          </w:r>
          <w:r w:rsidR="00CB55AE">
            <w:rPr>
              <w:rFonts w:ascii="Alvi Nastaleeq" w:hAnsi="Alvi Nastaleeq" w:cs="Alvi Nastaleeq" w:hint="cs"/>
              <w:sz w:val="28"/>
              <w:szCs w:val="28"/>
              <w:rtl/>
            </w:rPr>
            <w:t>76</w:t>
          </w:r>
        </w:p>
        <w:p w:rsidR="00B115FD" w:rsidRPr="00B23CAE" w:rsidRDefault="00B115FD" w:rsidP="00CB55AE">
          <w:pPr>
            <w:pStyle w:val="TOC3"/>
            <w:ind w:left="446"/>
            <w:rPr>
              <w:rFonts w:ascii="Alvi Nastaleeq" w:hAnsi="Alvi Nastaleeq" w:cs="Alvi Nastaleeq"/>
              <w:sz w:val="28"/>
              <w:szCs w:val="28"/>
              <w:rtl/>
            </w:rPr>
          </w:pPr>
          <w:r w:rsidRPr="00B23CAE">
            <w:rPr>
              <w:rFonts w:ascii="Alvi Nastaleeq" w:hAnsi="Alvi Nastaleeq" w:cs="Alvi Nastaleeq"/>
              <w:sz w:val="28"/>
              <w:szCs w:val="28"/>
              <w:rtl/>
            </w:rPr>
            <w:t>3۔ عبادات میں حج کا مقام</w:t>
          </w:r>
          <w:r w:rsidR="008629A2" w:rsidRPr="00B23CAE">
            <w:rPr>
              <w:rFonts w:ascii="Alvi Nastaleeq" w:hAnsi="Alvi Nastaleeq" w:cs="Alvi Nastaleeq"/>
              <w:sz w:val="28"/>
              <w:szCs w:val="28"/>
            </w:rPr>
            <w:ptab w:relativeTo="margin" w:alignment="right" w:leader="dot"/>
          </w:r>
          <w:r w:rsidR="00CB55AE">
            <w:rPr>
              <w:rFonts w:ascii="Alvi Nastaleeq" w:hAnsi="Alvi Nastaleeq" w:cs="Alvi Nastaleeq" w:hint="cs"/>
              <w:sz w:val="28"/>
              <w:szCs w:val="28"/>
              <w:rtl/>
            </w:rPr>
            <w:t>79</w:t>
          </w:r>
          <w:r w:rsidR="00CB55AE">
            <w:rPr>
              <w:rFonts w:ascii="Alvi Nastaleeq" w:hAnsi="Alvi Nastaleeq" w:cs="Alvi Nastaleeq" w:hint="cs"/>
              <w:sz w:val="28"/>
              <w:szCs w:val="28"/>
              <w:rtl/>
            </w:rPr>
            <w:t xml:space="preserve">  </w:t>
          </w:r>
        </w:p>
        <w:p w:rsidR="00B115FD" w:rsidRPr="00B23CAE" w:rsidRDefault="00B115FD" w:rsidP="007C3CB4">
          <w:pPr>
            <w:pStyle w:val="TOC3"/>
            <w:ind w:left="446"/>
            <w:rPr>
              <w:rFonts w:ascii="Alvi Nastaleeq" w:hAnsi="Alvi Nastaleeq" w:cs="Alvi Nastaleeq"/>
              <w:sz w:val="28"/>
              <w:szCs w:val="28"/>
              <w:rtl/>
            </w:rPr>
          </w:pPr>
          <w:r w:rsidRPr="00B23CAE">
            <w:rPr>
              <w:rFonts w:ascii="Alvi Nastaleeq" w:hAnsi="Alvi Nastaleeq" w:cs="Alvi Nastaleeq"/>
              <w:sz w:val="28"/>
              <w:szCs w:val="28"/>
              <w:rtl/>
            </w:rPr>
            <w:t>خاتمہ: شبھات اور القائات</w:t>
          </w:r>
          <w:r w:rsidR="008629A2" w:rsidRPr="00B23CAE">
            <w:rPr>
              <w:rFonts w:ascii="Alvi Nastaleeq" w:hAnsi="Alvi Nastaleeq" w:cs="Alvi Nastaleeq"/>
              <w:sz w:val="28"/>
              <w:szCs w:val="28"/>
            </w:rPr>
            <w:ptab w:relativeTo="margin" w:alignment="right" w:leader="dot"/>
          </w:r>
          <w:r w:rsidR="007C3CB4">
            <w:rPr>
              <w:rFonts w:ascii="Alvi Nastaleeq" w:hAnsi="Alvi Nastaleeq" w:cs="Alvi Nastaleeq" w:hint="cs"/>
              <w:sz w:val="28"/>
              <w:szCs w:val="28"/>
              <w:rtl/>
            </w:rPr>
            <w:t>82</w:t>
          </w:r>
        </w:p>
        <w:p w:rsidR="00B115FD" w:rsidRPr="00B23CAE" w:rsidRDefault="00B115FD" w:rsidP="007C3CB4">
          <w:pPr>
            <w:pStyle w:val="TOC3"/>
            <w:ind w:left="446"/>
            <w:rPr>
              <w:rFonts w:ascii="Alvi Nastaleeq" w:hAnsi="Alvi Nastaleeq" w:cs="Alvi Nastaleeq"/>
              <w:sz w:val="28"/>
              <w:szCs w:val="28"/>
              <w:rtl/>
            </w:rPr>
          </w:pPr>
          <w:r w:rsidRPr="00B23CAE">
            <w:rPr>
              <w:rFonts w:ascii="Alvi Nastaleeq" w:hAnsi="Alvi Nastaleeq" w:cs="Alvi Nastaleeq"/>
              <w:sz w:val="28"/>
              <w:szCs w:val="28"/>
              <w:rtl/>
            </w:rPr>
            <w:t>1۔ حج اور سیاست میں جدائی</w:t>
          </w:r>
          <w:r w:rsidR="008629A2" w:rsidRPr="00B23CAE">
            <w:rPr>
              <w:rFonts w:ascii="Alvi Nastaleeq" w:hAnsi="Alvi Nastaleeq" w:cs="Alvi Nastaleeq"/>
              <w:sz w:val="28"/>
              <w:szCs w:val="28"/>
            </w:rPr>
            <w:ptab w:relativeTo="margin" w:alignment="right" w:leader="dot"/>
          </w:r>
          <w:r w:rsidR="007C3CB4">
            <w:rPr>
              <w:rFonts w:ascii="Alvi Nastaleeq" w:hAnsi="Alvi Nastaleeq" w:cs="Alvi Nastaleeq" w:hint="cs"/>
              <w:sz w:val="28"/>
              <w:szCs w:val="28"/>
              <w:rtl/>
            </w:rPr>
            <w:t>83</w:t>
          </w:r>
        </w:p>
        <w:p w:rsidR="00B115FD" w:rsidRPr="00B23CAE" w:rsidRDefault="00B115FD" w:rsidP="007C3CB4">
          <w:pPr>
            <w:pStyle w:val="TOC3"/>
            <w:ind w:left="446"/>
            <w:rPr>
              <w:rFonts w:ascii="Alvi Nastaleeq" w:hAnsi="Alvi Nastaleeq" w:cs="Alvi Nastaleeq"/>
              <w:sz w:val="28"/>
              <w:szCs w:val="28"/>
              <w:rtl/>
            </w:rPr>
          </w:pPr>
          <w:r w:rsidRPr="00B23CAE">
            <w:rPr>
              <w:rFonts w:ascii="Alvi Nastaleeq" w:hAnsi="Alvi Nastaleeq" w:cs="Alvi Nastaleeq"/>
              <w:sz w:val="28"/>
              <w:szCs w:val="28"/>
              <w:rtl/>
            </w:rPr>
            <w:t>2۔ بدعت</w:t>
          </w:r>
          <w:r w:rsidR="008629A2" w:rsidRPr="00B23CAE">
            <w:rPr>
              <w:rFonts w:ascii="Alvi Nastaleeq" w:hAnsi="Alvi Nastaleeq" w:cs="Alvi Nastaleeq"/>
              <w:sz w:val="28"/>
              <w:szCs w:val="28"/>
            </w:rPr>
            <w:ptab w:relativeTo="margin" w:alignment="right" w:leader="dot"/>
          </w:r>
          <w:r w:rsidR="007C3CB4">
            <w:rPr>
              <w:rFonts w:ascii="Alvi Nastaleeq" w:hAnsi="Alvi Nastaleeq" w:cs="Alvi Nastaleeq" w:hint="cs"/>
              <w:sz w:val="28"/>
              <w:szCs w:val="28"/>
              <w:rtl/>
            </w:rPr>
            <w:t>85</w:t>
          </w:r>
        </w:p>
        <w:p w:rsidR="00FE6ABD" w:rsidRDefault="00B115FD" w:rsidP="007C3CB4">
          <w:pPr>
            <w:pStyle w:val="TOC3"/>
            <w:ind w:left="446"/>
            <w:rPr>
              <w:rFonts w:ascii="Alvi Nastaleeq" w:hAnsi="Alvi Nastaleeq" w:cs="Alvi Nastaleeq" w:hint="cs"/>
              <w:sz w:val="28"/>
              <w:szCs w:val="28"/>
              <w:rtl/>
            </w:rPr>
          </w:pPr>
          <w:r w:rsidRPr="00B23CAE">
            <w:rPr>
              <w:rFonts w:ascii="Alvi Nastaleeq" w:hAnsi="Alvi Nastaleeq" w:cs="Alvi Nastaleeq"/>
              <w:sz w:val="28"/>
              <w:szCs w:val="28"/>
              <w:rtl/>
            </w:rPr>
            <w:t>3۔ جدال</w:t>
          </w:r>
          <w:r w:rsidR="00FE6ABD" w:rsidRPr="00B23CAE">
            <w:rPr>
              <w:rFonts w:ascii="Alvi Nastaleeq" w:hAnsi="Alvi Nastaleeq" w:cs="Alvi Nastaleeq"/>
              <w:sz w:val="28"/>
              <w:szCs w:val="28"/>
            </w:rPr>
            <w:ptab w:relativeTo="margin" w:alignment="right" w:leader="dot"/>
          </w:r>
          <w:r w:rsidR="007C3CB4">
            <w:rPr>
              <w:rFonts w:ascii="AlMutanabi" w:hAnsi="AlMutanabi" w:cs="Alvi Nastaleeq" w:hint="cs"/>
              <w:sz w:val="28"/>
              <w:szCs w:val="28"/>
              <w:rtl/>
            </w:rPr>
            <w:t>88</w:t>
          </w:r>
        </w:p>
      </w:sdtContent>
    </w:sdt>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Default="00191ABD" w:rsidP="00191ABD">
      <w:pPr>
        <w:rPr>
          <w:rFonts w:hint="cs"/>
          <w:rtl/>
        </w:rPr>
      </w:pPr>
    </w:p>
    <w:p w:rsidR="00191ABD" w:rsidRPr="00191ABD" w:rsidRDefault="00191ABD" w:rsidP="00191ABD"/>
    <w:p w:rsidR="00B23CAE" w:rsidRDefault="00B23CAE" w:rsidP="003A1EE3">
      <w:pPr>
        <w:pStyle w:val="Heading1"/>
        <w:rPr>
          <w:rFonts w:ascii="Alvi Nastaleeq" w:hAnsi="Alvi Nastaleeq" w:cs="Alvi Nastaleeq"/>
        </w:rPr>
      </w:pPr>
    </w:p>
    <w:p w:rsidR="00826307" w:rsidRDefault="00B23CAE" w:rsidP="003A1EE3">
      <w:pPr>
        <w:pStyle w:val="Heading1"/>
        <w:rPr>
          <w:rFonts w:ascii="Alvi Nastaleeq" w:hAnsi="Alvi Nastaleeq" w:cs="Alvi Nastaleeq" w:hint="cs"/>
          <w:color w:val="000000" w:themeColor="text1"/>
          <w:sz w:val="36"/>
          <w:szCs w:val="36"/>
          <w:rtl/>
        </w:rPr>
      </w:pPr>
      <w:r>
        <w:rPr>
          <w:rFonts w:ascii="Alvi Nastaleeq" w:hAnsi="Alvi Nastaleeq" w:cs="Alvi Nastaleeq"/>
        </w:rPr>
        <w:t xml:space="preserve"> </w:t>
      </w:r>
      <w:r w:rsidR="009A0A84">
        <w:rPr>
          <w:rFonts w:ascii="Alvi Nastaleeq" w:hAnsi="Alvi Nastaleeq" w:cs="Alvi Nastaleeq" w:hint="cs"/>
          <w:rtl/>
        </w:rPr>
        <w:t xml:space="preserve">                                      </w:t>
      </w:r>
      <w:r w:rsidR="005F574B" w:rsidRPr="00B23CAE">
        <w:rPr>
          <w:rFonts w:ascii="Alvi Nastaleeq" w:hAnsi="Alvi Nastaleeq" w:cs="Alvi Nastaleeq"/>
          <w:color w:val="000000" w:themeColor="text1"/>
          <w:sz w:val="36"/>
          <w:szCs w:val="36"/>
          <w:rtl/>
        </w:rPr>
        <w:t>مقدمہ</w:t>
      </w:r>
    </w:p>
    <w:p w:rsidR="009A0A84" w:rsidRPr="009A0A84" w:rsidRDefault="009A0A84" w:rsidP="009A0A84">
      <w:pPr>
        <w:rPr>
          <w:rtl/>
        </w:rPr>
      </w:pPr>
    </w:p>
    <w:p w:rsidR="000D2E67" w:rsidRPr="00B23CAE" w:rsidRDefault="005F574B" w:rsidP="00C20F1E">
      <w:pPr>
        <w:rPr>
          <w:rFonts w:ascii="Alvi Nastaleeq" w:hAnsi="Alvi Nastaleeq" w:cs="Alvi Nastaleeq"/>
          <w:sz w:val="28"/>
          <w:szCs w:val="28"/>
          <w:rtl/>
        </w:rPr>
      </w:pPr>
      <w:r w:rsidRPr="00B23CAE">
        <w:rPr>
          <w:rFonts w:ascii="Alvi Nastaleeq" w:hAnsi="Alvi Nastaleeq" w:cs="Alvi Nastaleeq"/>
          <w:sz w:val="28"/>
          <w:szCs w:val="28"/>
          <w:rtl/>
        </w:rPr>
        <w:t xml:space="preserve">"مشرکین سے برائت" یعنی ان سے نفرت کا اظہار حج جیسے عبادی اور سیاسی پروگرام کا ایک پکا اصول اور ناقابل جدا حصہ ہے۔ یہ حقیقت اس عظیم الہی فریضے میں تھوڑی توجہ کرنے سے واضح ہو جاتی ہے۔ جیسا کہ </w:t>
      </w:r>
      <w:r w:rsidR="00A10717" w:rsidRPr="00B23CAE">
        <w:rPr>
          <w:rFonts w:ascii="Alvi Nastaleeq" w:hAnsi="Alvi Nastaleeq" w:cs="Alvi Nastaleeq"/>
          <w:sz w:val="28"/>
          <w:szCs w:val="28"/>
          <w:rtl/>
        </w:rPr>
        <w:t xml:space="preserve">اس کو بیان کرنے والے منابع سے رجوع کرنے سے بھی معلوم ہوتا ہے۔ </w:t>
      </w:r>
      <w:r w:rsidR="0025336B" w:rsidRPr="00B23CAE">
        <w:rPr>
          <w:rFonts w:ascii="Alvi Nastaleeq" w:hAnsi="Alvi Nastaleeq" w:cs="Alvi Nastaleeq"/>
          <w:sz w:val="28"/>
          <w:szCs w:val="28"/>
          <w:rtl/>
        </w:rPr>
        <w:t xml:space="preserve">امام خمینی رہ، جو حقیقتا عصر حاضر میں حقیقی محمدی اسلام کو زندہ کرنے والے ہیں، نے اس فریضے کو اور مخصوصا اسکے سیاسی پہلو کو زندہ کرنے کیلئے بہت محنت کی۔ انہوں نے مسلمانوں کو اس روح بخش اور عزت آفرین فریضے کے ناشناس اور فراموش شدہ پہلووں سے آشنا کروایا۔ حج کے مختلف پہلووں کو واضح کرنے کا عمل جو امام خمینی رہ کی علمی اور عملی سیرت میں بہت واضح ہے، انکے پیروکاروں کے فرائض میں سے ایک ہے۔ اسی لئے </w:t>
      </w:r>
      <w:r w:rsidR="000D2E67" w:rsidRPr="00B23CAE">
        <w:rPr>
          <w:rFonts w:ascii="Alvi Nastaleeq" w:hAnsi="Alvi Nastaleeq" w:cs="Alvi Nastaleeq"/>
          <w:sz w:val="28"/>
          <w:szCs w:val="28"/>
          <w:rtl/>
        </w:rPr>
        <w:t>رھبر معظم انقلاب سے وابستہ علمی اور تحقیقاتی ادارے نے 1997 میں محققین کو ایسے موضوعات فراہم کئے جو اس مقصد کے حصول میں معاون ثابت ہوں۔ یہ کتاب "مشرکین سے برائت کی دینی اور سیاسی بنیادیں" کے عنوان سے اسی سلسلے کی ایک کڑی ہے۔ اصل بحث میں داخل ہونے سے پہلے کچھ نکات کی یادآوری ضروری ہے:</w:t>
      </w:r>
    </w:p>
    <w:p w:rsidR="005F574B" w:rsidRPr="00B23CAE" w:rsidRDefault="000D2E67" w:rsidP="003A1EE3">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1۔ </w:t>
      </w:r>
      <w:r w:rsidR="00AB24AD" w:rsidRPr="00B23CAE">
        <w:rPr>
          <w:rFonts w:ascii="Alvi Nastaleeq" w:hAnsi="Alvi Nastaleeq" w:cs="Alvi Nastaleeq"/>
          <w:sz w:val="28"/>
          <w:szCs w:val="28"/>
          <w:rtl/>
        </w:rPr>
        <w:t xml:space="preserve">موجودہ بحث ایک تہائی سائز کے ساتھ "مشرکین سے برائت کی دینی بنیادیں" کے عنوان سے ایک مقالے کی صورت میں "میقات حج" نامی میگزین میں چھپ چکی ہے۔ اسی مقالے کی تجدید نظر کرنے اور کچھ اضافات سے یہ کتاب وجود میں آئی ہے جسکا عنوان "مشرکین سے برائت کی دینی اور سیاسی بنیادیں" رکھا گیا ہے۔ یہ بحث دو حصوں "دینی بنیادیں" اور "سیاسی بنیادیں" اور ایک "تتمہ" پر مشتمل ہے جس میں کچھ اعتراضات کا جواب دیا گیا ہے۔  </w:t>
      </w:r>
      <w:r w:rsidR="00A10717" w:rsidRPr="00B23CAE">
        <w:rPr>
          <w:rFonts w:ascii="Alvi Nastaleeq" w:hAnsi="Alvi Nastaleeq" w:cs="Alvi Nastaleeq"/>
          <w:sz w:val="28"/>
          <w:szCs w:val="28"/>
          <w:rtl/>
        </w:rPr>
        <w:t xml:space="preserve"> </w:t>
      </w:r>
    </w:p>
    <w:p w:rsidR="00AB24AD" w:rsidRPr="00B23CAE" w:rsidRDefault="00AB24AD" w:rsidP="003A1EE3">
      <w:pPr>
        <w:rPr>
          <w:rFonts w:ascii="Alvi Nastaleeq" w:hAnsi="Alvi Nastaleeq" w:cs="Alvi Nastaleeq"/>
          <w:sz w:val="28"/>
          <w:szCs w:val="28"/>
          <w:rtl/>
        </w:rPr>
      </w:pPr>
      <w:r w:rsidRPr="00B23CAE">
        <w:rPr>
          <w:rFonts w:ascii="Alvi Nastaleeq" w:hAnsi="Alvi Nastaleeq" w:cs="Alvi Nastaleeq"/>
          <w:sz w:val="28"/>
          <w:szCs w:val="28"/>
          <w:rtl/>
        </w:rPr>
        <w:t xml:space="preserve">2۔ </w:t>
      </w:r>
      <w:r w:rsidR="00105DCB" w:rsidRPr="00B23CAE">
        <w:rPr>
          <w:rFonts w:ascii="Alvi Nastaleeq" w:hAnsi="Alvi Nastaleeq" w:cs="Alvi Nastaleeq"/>
          <w:sz w:val="28"/>
          <w:szCs w:val="28"/>
          <w:rtl/>
        </w:rPr>
        <w:t xml:space="preserve">بحث کا تقاضا یہ تھا کہ پہلے تین ابواب جن میں بنیادی نکات بیان کئے گئے تھے مقدمے میں شامل کئے جاتے لیکن چونکہ یہ نکات دینی منابع سے اخذ کئے گئے ہیں اور اصلی بحث سے مرتبط بھی ہیں لہذا انہیں حصہ اول کے شروع میں لایا گیا ہے۔ </w:t>
      </w:r>
    </w:p>
    <w:p w:rsidR="00105DCB" w:rsidRPr="00B23CAE" w:rsidRDefault="00105DCB" w:rsidP="003A1EE3">
      <w:pPr>
        <w:rPr>
          <w:rFonts w:ascii="Alvi Nastaleeq" w:hAnsi="Alvi Nastaleeq" w:cs="Alvi Nastaleeq"/>
          <w:sz w:val="28"/>
          <w:szCs w:val="28"/>
          <w:rtl/>
        </w:rPr>
      </w:pPr>
      <w:r w:rsidRPr="00B23CAE">
        <w:rPr>
          <w:rFonts w:ascii="Alvi Nastaleeq" w:hAnsi="Alvi Nastaleeq" w:cs="Alvi Nastaleeq"/>
          <w:sz w:val="28"/>
          <w:szCs w:val="28"/>
          <w:rtl/>
        </w:rPr>
        <w:t xml:space="preserve">3۔ </w:t>
      </w:r>
      <w:r w:rsidR="00817100" w:rsidRPr="00B23CAE">
        <w:rPr>
          <w:rFonts w:ascii="Alvi Nastaleeq" w:hAnsi="Alvi Nastaleeq" w:cs="Alvi Nastaleeq"/>
          <w:sz w:val="28"/>
          <w:szCs w:val="28"/>
          <w:rtl/>
        </w:rPr>
        <w:t xml:space="preserve">اس کتاب کے اصلی منابع قرآن و اہلبیت ہیں۔ اگرچہ قرآن اور تاریخ کی روشنی میں انبیاء اور ائمہ طاہرین علیھم السلام کی علمی اور عملی سیرت کو بھی مدنظر رکھا گیا ہے۔ </w:t>
      </w:r>
    </w:p>
    <w:p w:rsidR="00266CA0" w:rsidRPr="00B23CAE" w:rsidRDefault="00266CA0" w:rsidP="003A1EE3">
      <w:pPr>
        <w:rPr>
          <w:rFonts w:ascii="Alvi Nastaleeq" w:hAnsi="Alvi Nastaleeq" w:cs="Alvi Nastaleeq"/>
          <w:sz w:val="28"/>
          <w:szCs w:val="28"/>
          <w:rtl/>
        </w:rPr>
      </w:pPr>
      <w:r w:rsidRPr="00B23CAE">
        <w:rPr>
          <w:rFonts w:ascii="Alvi Nastaleeq" w:hAnsi="Alvi Nastaleeq" w:cs="Alvi Nastaleeq"/>
          <w:sz w:val="28"/>
          <w:szCs w:val="28"/>
          <w:rtl/>
        </w:rPr>
        <w:t>4۔ چونکہ کتاب میں بیان کئے گئے سیاسی موضوعات دین موضوعات سے زیادہ مختلف نہیں ہیں لہذا "مشرکین سے برائت کی سیاسی بنیادیں" کے زیر عنوان حصہ دوم کے علاوہ حصہ اول سے بھی سیاسی اسلام کے مختلف پہلو اور حج کی سیاست سے متعلق مختلف نکات اخذ کئے جا سکتے ہیں۔</w:t>
      </w:r>
    </w:p>
    <w:p w:rsidR="00266CA0" w:rsidRPr="00B23CAE" w:rsidRDefault="00266CA0" w:rsidP="003A1EE3">
      <w:pPr>
        <w:rPr>
          <w:rFonts w:ascii="Alvi Nastaleeq" w:hAnsi="Alvi Nastaleeq" w:cs="Alvi Nastaleeq"/>
          <w:sz w:val="28"/>
          <w:szCs w:val="28"/>
          <w:rtl/>
        </w:rPr>
      </w:pPr>
      <w:r w:rsidRPr="00B23CAE">
        <w:rPr>
          <w:rFonts w:ascii="Alvi Nastaleeq" w:hAnsi="Alvi Nastaleeq" w:cs="Alvi Nastaleeq"/>
          <w:sz w:val="28"/>
          <w:szCs w:val="28"/>
          <w:rtl/>
        </w:rPr>
        <w:t xml:space="preserve">5۔ </w:t>
      </w:r>
      <w:r w:rsidR="00083F2B" w:rsidRPr="00B23CAE">
        <w:rPr>
          <w:rFonts w:ascii="Alvi Nastaleeq" w:hAnsi="Alvi Nastaleeq" w:cs="Alvi Nastaleeq"/>
          <w:sz w:val="28"/>
          <w:szCs w:val="28"/>
          <w:rtl/>
        </w:rPr>
        <w:t xml:space="preserve">دونوں حصوں میں پہلے دین یا سیاست کا مشرکین سے برائت کے ساتھ تعلق اور دین یا سیاست میں اسکے مقام کو واضح کیا گیا ہے اسکے بعد حج اور اس عبادی سیاسی فریضے کے مختلف پہلووں پر بحث کی گئی ہے۔ </w:t>
      </w:r>
    </w:p>
    <w:p w:rsidR="00083F2B" w:rsidRPr="00B23CAE" w:rsidRDefault="00083F2B" w:rsidP="003A1EE3">
      <w:pPr>
        <w:rPr>
          <w:rFonts w:ascii="Alvi Nastaleeq" w:hAnsi="Alvi Nastaleeq" w:cs="Alvi Nastaleeq"/>
          <w:sz w:val="28"/>
          <w:szCs w:val="28"/>
          <w:rtl/>
        </w:rPr>
      </w:pPr>
      <w:r w:rsidRPr="00B23CAE">
        <w:rPr>
          <w:rFonts w:ascii="Alvi Nastaleeq" w:hAnsi="Alvi Nastaleeq" w:cs="Alvi Nastaleeq"/>
          <w:sz w:val="28"/>
          <w:szCs w:val="28"/>
          <w:rtl/>
        </w:rPr>
        <w:t xml:space="preserve">6۔ قرآن و اہلبیت سے منسوب ان دلائل اور نصوص کو زیر بحث لایا گیا ہے جو کسی طرح سے "مشرکین سے برائت کا اعلان" کی بنیاد یا دلیل کے طور پر پیش کی جا سکتی ہیں۔ اگرچہ تمام آیات یا احادیث اس موضوع پر ایک جیسی دلالت نہیں کرتیں۔ ان میں سے کچھ اس دینی اور سیاسی فریضے کی انجام دہی پر ظاہرا کچھ یقینا اور کچھ صرف تائید کی حد تک دلالت کرتی ہیں۔ ایسے ہی ان میں س کچھ بالمطابقہ، کچھ بالتضمن اور کچھ بالالتزام دلالت کرتی ہیں۔ </w:t>
      </w:r>
    </w:p>
    <w:p w:rsidR="00083F2B" w:rsidRPr="00B23CAE" w:rsidRDefault="00083F2B" w:rsidP="003A1EE3">
      <w:pPr>
        <w:rPr>
          <w:rFonts w:ascii="Alvi Nastaleeq" w:hAnsi="Alvi Nastaleeq" w:cs="Alvi Nastaleeq"/>
          <w:sz w:val="28"/>
          <w:szCs w:val="28"/>
          <w:rtl/>
        </w:rPr>
      </w:pPr>
      <w:r w:rsidRPr="00B23CAE">
        <w:rPr>
          <w:rFonts w:ascii="Alvi Nastaleeq" w:hAnsi="Alvi Nastaleeq" w:cs="Alvi Nastaleeq"/>
          <w:sz w:val="28"/>
          <w:szCs w:val="28"/>
          <w:rtl/>
        </w:rPr>
        <w:t xml:space="preserve">7۔ </w:t>
      </w:r>
      <w:r w:rsidR="00475AA1" w:rsidRPr="00B23CAE">
        <w:rPr>
          <w:rFonts w:ascii="Alvi Nastaleeq" w:hAnsi="Alvi Nastaleeq" w:cs="Alvi Nastaleeq"/>
          <w:sz w:val="28"/>
          <w:szCs w:val="28"/>
          <w:rtl/>
        </w:rPr>
        <w:t>آیات کی وضاحت کرنے میں شیعہ تفاسیر کے علاوہ اہلسنت کی تفاسیر سے بھی مراجعہ کیا گیا ہے تاکہ بحث سے متعلق انکی آراء اور نظریات بھی بیان کئے جا سکیں اور بے خبر عابد اور جان بوجھ کر توہین کرنے والے یہ جان لیں کہ "مشرکین سے برائت" صرف اہل تشیع کے ساتھ مخصوص نہیں بلکہ علمائے اہلسنت بھی اسکو دین کا حصہ سمجھتے ہیں۔</w:t>
      </w:r>
    </w:p>
    <w:p w:rsidR="00475AA1" w:rsidRPr="00B23CAE" w:rsidRDefault="00475AA1" w:rsidP="003A1EE3">
      <w:pPr>
        <w:rPr>
          <w:rFonts w:ascii="Alvi Nastaleeq" w:hAnsi="Alvi Nastaleeq" w:cs="Alvi Nastaleeq"/>
          <w:sz w:val="28"/>
          <w:szCs w:val="28"/>
          <w:rtl/>
        </w:rPr>
      </w:pPr>
      <w:r w:rsidRPr="00B23CAE">
        <w:rPr>
          <w:rFonts w:ascii="Alvi Nastaleeq" w:hAnsi="Alvi Nastaleeq" w:cs="Alvi Nastaleeq"/>
          <w:sz w:val="28"/>
          <w:szCs w:val="28"/>
          <w:rtl/>
        </w:rPr>
        <w:t xml:space="preserve">8۔ </w:t>
      </w:r>
      <w:r w:rsidR="00E84CB8" w:rsidRPr="00B23CAE">
        <w:rPr>
          <w:rFonts w:ascii="Alvi Nastaleeq" w:hAnsi="Alvi Nastaleeq" w:cs="Alvi Nastaleeq"/>
          <w:sz w:val="28"/>
          <w:szCs w:val="28"/>
          <w:rtl/>
        </w:rPr>
        <w:t>اسلام کی تاریخ میں کوئی عالم دین ایسا نہیں ملے گا جس نے انقلاب اسلامی ایران کے عظیم رہبر امام خمینی رہ سے بڑھ کر اس توحیدی اصول کو علمی اور عملی حوالے سے زندہ کیا ہو۔ اس کتاب میں اکثر مطالب بھی انہیں کے نظریات کی روشنی میں بیان کئے گئے ہیں۔ البتہ اسلامی مذاہب کے اکثر علماء "مشرکین سے برائت" کو دین کے بنیادی اصولوں میں شمار کرتے ہیں اگرچہ وحی کی سرزمین اور توحید کے گہوارے میں حج کے موقع پر اس کو زندہ کرنے سے غافل یا ناتوان ہیں۔</w:t>
      </w:r>
    </w:p>
    <w:p w:rsidR="00E84CB8" w:rsidRPr="00B23CAE" w:rsidRDefault="00E84CB8" w:rsidP="003A1EE3">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9۔ </w:t>
      </w:r>
      <w:r w:rsidR="000A5402" w:rsidRPr="00B23CAE">
        <w:rPr>
          <w:rFonts w:ascii="Alvi Nastaleeq" w:hAnsi="Alvi Nastaleeq" w:cs="Alvi Nastaleeq"/>
          <w:sz w:val="28"/>
          <w:szCs w:val="28"/>
          <w:rtl/>
        </w:rPr>
        <w:t xml:space="preserve">یہ کتاب اس بنیادی بحث میں داخل ہونے کا راستہ ہے جس پر صدیوں سے گرد و غبار پڑا ہوا ہے۔ اگرچہ عصر حاضر میں حج ابراہیمی کو زندہ کرنے والے کی ہمت سے کچھ حد تک گوشہ گیری اور تنہائی سے باہر آ گئی ہے لیکن اسلامی معاشروں میں اسکے علمی بیان اور اسکی بنیادوں کی وضاحت، جو حقیقی محمدی اسلام کو امریکی اسلام سے جدا کرنے کے راستے میں ایک انتہائی اہم قدم ہے، ایس باعقیدہ محققین کی محنت کی محتاج ہے جو امام خمینی رہ کی سوچ کو دنیا میں پھیلانے کی آرزو رکھتے ہیں۔ </w:t>
      </w:r>
    </w:p>
    <w:p w:rsidR="000A5402" w:rsidRPr="00B23CAE" w:rsidRDefault="000A5402" w:rsidP="003A1EE3">
      <w:pPr>
        <w:rPr>
          <w:rFonts w:ascii="Alvi Nastaleeq" w:hAnsi="Alvi Nastaleeq" w:cs="Alvi Nastaleeq"/>
          <w:sz w:val="28"/>
          <w:szCs w:val="28"/>
        </w:rPr>
      </w:pPr>
      <w:r w:rsidRPr="00B23CAE">
        <w:rPr>
          <w:rFonts w:ascii="Alvi Nastaleeq" w:hAnsi="Alvi Nastaleeq" w:cs="Alvi Nastaleeq"/>
          <w:sz w:val="28"/>
          <w:szCs w:val="28"/>
          <w:rtl/>
        </w:rPr>
        <w:t xml:space="preserve">10۔ رھبر معظم انقلاب کی زیر نظر </w:t>
      </w:r>
      <w:r w:rsidR="009C479D" w:rsidRPr="00B23CAE">
        <w:rPr>
          <w:rFonts w:ascii="Alvi Nastaleeq" w:hAnsi="Alvi Nastaleeq" w:cs="Alvi Nastaleeq"/>
          <w:sz w:val="28"/>
          <w:szCs w:val="28"/>
          <w:rtl/>
        </w:rPr>
        <w:t xml:space="preserve">علمی اور تحقیقاتی ادارے کے سربراہ حجۃ الاسلام والمسلمین حاج سید علی قاضی عسکر کا شکریہ ادا کرتے ہیں جنہوں نے حج کے مختلف پہلووں کے بارے میں تصنیفات کے چھپنے اور اس کتاب کے چھپنے میں مدد کی ہے اور انکے اور انکے ساتھیوں کیلئے کامیابی اور توفیقات میں اضافے کی آرزو کرتا ہوں۔ </w:t>
      </w:r>
    </w:p>
    <w:p w:rsidR="00891AC3" w:rsidRPr="00B23CAE" w:rsidRDefault="00891AC3" w:rsidP="00B04082">
      <w:pPr>
        <w:pStyle w:val="NoSpacing"/>
        <w:rPr>
          <w:rFonts w:ascii="Alvi Nastaleeq" w:hAnsi="Alvi Nastaleeq" w:cs="Alvi Nastaleeq"/>
          <w:sz w:val="28"/>
          <w:szCs w:val="28"/>
          <w:rtl/>
        </w:rPr>
      </w:pPr>
    </w:p>
    <w:p w:rsidR="00891AC3" w:rsidRPr="00B23CAE" w:rsidRDefault="00891AC3" w:rsidP="00B04082">
      <w:pPr>
        <w:pStyle w:val="NoSpacing"/>
        <w:rPr>
          <w:rFonts w:ascii="Alvi Nastaleeq" w:hAnsi="Alvi Nastaleeq" w:cs="Alvi Nastaleeq"/>
          <w:sz w:val="28"/>
          <w:szCs w:val="28"/>
          <w:rtl/>
        </w:rPr>
      </w:pPr>
    </w:p>
    <w:p w:rsidR="00891AC3" w:rsidRPr="00B23CAE" w:rsidRDefault="00891AC3" w:rsidP="00B04082">
      <w:pPr>
        <w:pStyle w:val="NoSpacing"/>
        <w:rPr>
          <w:rFonts w:ascii="Alvi Nastaleeq" w:hAnsi="Alvi Nastaleeq" w:cs="Alvi Nastaleeq"/>
          <w:sz w:val="28"/>
          <w:szCs w:val="28"/>
          <w:rtl/>
        </w:rPr>
      </w:pPr>
    </w:p>
    <w:p w:rsidR="00891AC3" w:rsidRPr="00B23CAE" w:rsidRDefault="00891AC3" w:rsidP="00B04082">
      <w:pPr>
        <w:pStyle w:val="NoSpacing"/>
        <w:rPr>
          <w:rFonts w:ascii="Alvi Nastaleeq" w:hAnsi="Alvi Nastaleeq" w:cs="Alvi Nastaleeq"/>
          <w:sz w:val="28"/>
          <w:szCs w:val="28"/>
          <w:rtl/>
        </w:rPr>
      </w:pPr>
    </w:p>
    <w:p w:rsidR="00891AC3" w:rsidRPr="00B23CAE" w:rsidRDefault="00891AC3" w:rsidP="00B04082">
      <w:pPr>
        <w:pStyle w:val="NoSpacing"/>
        <w:rPr>
          <w:rFonts w:ascii="Alvi Nastaleeq" w:hAnsi="Alvi Nastaleeq" w:cs="Alvi Nastaleeq"/>
          <w:sz w:val="28"/>
          <w:szCs w:val="28"/>
          <w:rtl/>
        </w:rPr>
      </w:pPr>
    </w:p>
    <w:p w:rsidR="00891AC3" w:rsidRPr="00B23CAE" w:rsidRDefault="00891AC3" w:rsidP="00B04082">
      <w:pPr>
        <w:pStyle w:val="NoSpacing"/>
        <w:rPr>
          <w:rFonts w:ascii="Alvi Nastaleeq" w:hAnsi="Alvi Nastaleeq" w:cs="Alvi Nastaleeq"/>
          <w:sz w:val="28"/>
          <w:szCs w:val="28"/>
          <w:rtl/>
        </w:rPr>
      </w:pPr>
    </w:p>
    <w:p w:rsidR="00891AC3" w:rsidRPr="00B23CAE" w:rsidRDefault="00891AC3" w:rsidP="00B04082">
      <w:pPr>
        <w:pStyle w:val="NoSpacing"/>
        <w:rPr>
          <w:rFonts w:ascii="Alvi Nastaleeq" w:hAnsi="Alvi Nastaleeq" w:cs="Alvi Nastaleeq"/>
          <w:sz w:val="28"/>
          <w:szCs w:val="28"/>
          <w:rtl/>
        </w:rPr>
      </w:pPr>
    </w:p>
    <w:p w:rsidR="00B04082" w:rsidRPr="00B23CAE" w:rsidRDefault="00B04082" w:rsidP="00B04082">
      <w:pPr>
        <w:pStyle w:val="NoSpacing"/>
        <w:rPr>
          <w:rFonts w:ascii="Alvi Nastaleeq" w:hAnsi="Alvi Nastaleeq" w:cs="Alvi Nastaleeq"/>
          <w:sz w:val="28"/>
          <w:szCs w:val="28"/>
          <w:rtl/>
        </w:rPr>
      </w:pPr>
    </w:p>
    <w:p w:rsidR="005A53A9" w:rsidRPr="00B23CAE" w:rsidRDefault="005A53A9" w:rsidP="00B04082">
      <w:pPr>
        <w:pStyle w:val="NoSpacing"/>
        <w:rPr>
          <w:rFonts w:ascii="Alvi Nastaleeq" w:hAnsi="Alvi Nastaleeq" w:cs="Alvi Nastaleeq"/>
          <w:sz w:val="28"/>
          <w:szCs w:val="28"/>
          <w:rtl/>
        </w:rPr>
      </w:pPr>
    </w:p>
    <w:p w:rsidR="00B04082" w:rsidRPr="00B23CAE" w:rsidRDefault="00B04082" w:rsidP="00B04082">
      <w:pPr>
        <w:pStyle w:val="NoSpacing"/>
        <w:rPr>
          <w:rFonts w:ascii="Alvi Nastaleeq" w:hAnsi="Alvi Nastaleeq" w:cs="Alvi Nastaleeq"/>
          <w:sz w:val="28"/>
          <w:szCs w:val="28"/>
          <w:rtl/>
        </w:rPr>
      </w:pPr>
    </w:p>
    <w:p w:rsidR="00B04082" w:rsidRPr="00B23CAE" w:rsidRDefault="00B04082" w:rsidP="00B04082">
      <w:pPr>
        <w:pStyle w:val="NoSpacing"/>
        <w:rPr>
          <w:rFonts w:ascii="Alvi Nastaleeq" w:hAnsi="Alvi Nastaleeq" w:cs="Alvi Nastaleeq"/>
          <w:sz w:val="28"/>
          <w:szCs w:val="28"/>
          <w:rtl/>
        </w:rPr>
      </w:pPr>
    </w:p>
    <w:p w:rsidR="00B04082" w:rsidRPr="00B23CAE" w:rsidRDefault="00B04082" w:rsidP="00B04082">
      <w:pPr>
        <w:pStyle w:val="NoSpacing"/>
        <w:rPr>
          <w:rFonts w:ascii="Alvi Nastaleeq" w:hAnsi="Alvi Nastaleeq" w:cs="Alvi Nastaleeq"/>
          <w:sz w:val="28"/>
          <w:szCs w:val="28"/>
          <w:rtl/>
        </w:rPr>
      </w:pPr>
    </w:p>
    <w:p w:rsidR="002A403C" w:rsidRPr="00B23CAE" w:rsidRDefault="002A403C" w:rsidP="00B04082">
      <w:pPr>
        <w:pStyle w:val="NoSpacing"/>
        <w:rPr>
          <w:rFonts w:ascii="Alvi Nastaleeq" w:hAnsi="Alvi Nastaleeq" w:cs="Alvi Nastaleeq"/>
          <w:b/>
          <w:bCs/>
          <w:color w:val="000000" w:themeColor="text1"/>
          <w:sz w:val="28"/>
          <w:szCs w:val="28"/>
          <w:rtl/>
        </w:rPr>
      </w:pPr>
      <w:r w:rsidRPr="00B23CAE">
        <w:rPr>
          <w:rFonts w:ascii="Alvi Nastaleeq" w:hAnsi="Alvi Nastaleeq" w:cs="Alvi Nastaleeq" w:hint="cs"/>
          <w:b/>
          <w:bCs/>
          <w:color w:val="000000" w:themeColor="text1"/>
          <w:sz w:val="28"/>
          <w:szCs w:val="28"/>
          <w:rtl/>
        </w:rPr>
        <w:t xml:space="preserve">                                  </w:t>
      </w:r>
    </w:p>
    <w:p w:rsidR="002A403C" w:rsidRPr="00B23CAE" w:rsidRDefault="002A403C" w:rsidP="00B04082">
      <w:pPr>
        <w:pStyle w:val="NoSpacing"/>
        <w:rPr>
          <w:rFonts w:ascii="Alvi Nastaleeq" w:hAnsi="Alvi Nastaleeq" w:cs="Alvi Nastaleeq"/>
          <w:b/>
          <w:bCs/>
          <w:color w:val="000000" w:themeColor="text1"/>
          <w:sz w:val="28"/>
          <w:szCs w:val="28"/>
          <w:rtl/>
        </w:rPr>
      </w:pPr>
    </w:p>
    <w:p w:rsidR="00436362" w:rsidRDefault="002A403C" w:rsidP="00B04082">
      <w:pPr>
        <w:pStyle w:val="NoSpacing"/>
        <w:rPr>
          <w:rFonts w:ascii="Alvi Nastaleeq" w:hAnsi="Alvi Nastaleeq" w:cs="Alvi Nastaleeq" w:hint="cs"/>
          <w:b/>
          <w:bCs/>
          <w:color w:val="000000" w:themeColor="text1"/>
          <w:sz w:val="56"/>
          <w:szCs w:val="56"/>
          <w:rtl/>
        </w:rPr>
      </w:pPr>
      <w:r w:rsidRPr="00B23CAE">
        <w:rPr>
          <w:rFonts w:ascii="Alvi Nastaleeq" w:hAnsi="Alvi Nastaleeq" w:cs="Alvi Nastaleeq" w:hint="cs"/>
          <w:b/>
          <w:bCs/>
          <w:color w:val="000000" w:themeColor="text1"/>
          <w:sz w:val="56"/>
          <w:szCs w:val="56"/>
          <w:rtl/>
        </w:rPr>
        <w:t xml:space="preserve">                                              </w:t>
      </w:r>
    </w:p>
    <w:p w:rsidR="00436362" w:rsidRDefault="00436362" w:rsidP="00B04082">
      <w:pPr>
        <w:pStyle w:val="NoSpacing"/>
        <w:rPr>
          <w:rFonts w:ascii="Alvi Nastaleeq" w:hAnsi="Alvi Nastaleeq" w:cs="Alvi Nastaleeq" w:hint="cs"/>
          <w:b/>
          <w:bCs/>
          <w:color w:val="000000" w:themeColor="text1"/>
          <w:sz w:val="56"/>
          <w:szCs w:val="56"/>
          <w:rtl/>
        </w:rPr>
      </w:pPr>
    </w:p>
    <w:p w:rsidR="00436362" w:rsidRDefault="00436362" w:rsidP="00B04082">
      <w:pPr>
        <w:pStyle w:val="NoSpacing"/>
        <w:rPr>
          <w:rFonts w:ascii="Alvi Nastaleeq" w:hAnsi="Alvi Nastaleeq" w:cs="Alvi Nastaleeq" w:hint="cs"/>
          <w:b/>
          <w:bCs/>
          <w:color w:val="000000" w:themeColor="text1"/>
          <w:sz w:val="56"/>
          <w:szCs w:val="56"/>
          <w:rtl/>
        </w:rPr>
      </w:pPr>
    </w:p>
    <w:p w:rsidR="00436362" w:rsidRDefault="00436362" w:rsidP="00B04082">
      <w:pPr>
        <w:pStyle w:val="NoSpacing"/>
        <w:rPr>
          <w:rFonts w:ascii="Alvi Nastaleeq" w:hAnsi="Alvi Nastaleeq" w:cs="Alvi Nastaleeq" w:hint="cs"/>
          <w:b/>
          <w:bCs/>
          <w:color w:val="000000" w:themeColor="text1"/>
          <w:sz w:val="56"/>
          <w:szCs w:val="56"/>
          <w:rtl/>
        </w:rPr>
      </w:pPr>
    </w:p>
    <w:p w:rsidR="00436362" w:rsidRDefault="00436362" w:rsidP="00B04082">
      <w:pPr>
        <w:pStyle w:val="NoSpacing"/>
        <w:rPr>
          <w:rFonts w:ascii="Alvi Nastaleeq" w:hAnsi="Alvi Nastaleeq" w:cs="Alvi Nastaleeq" w:hint="cs"/>
          <w:b/>
          <w:bCs/>
          <w:color w:val="000000" w:themeColor="text1"/>
          <w:sz w:val="56"/>
          <w:szCs w:val="56"/>
          <w:rtl/>
        </w:rPr>
      </w:pPr>
    </w:p>
    <w:p w:rsidR="00891AC3" w:rsidRPr="00B23CAE" w:rsidRDefault="00436362" w:rsidP="00436362">
      <w:pPr>
        <w:pStyle w:val="NoSpacing"/>
        <w:jc w:val="center"/>
        <w:rPr>
          <w:rFonts w:ascii="Alvi Nastaleeq" w:hAnsi="Alvi Nastaleeq" w:cs="Alvi Nastaleeq"/>
          <w:b/>
          <w:bCs/>
          <w:color w:val="000000" w:themeColor="text1"/>
          <w:sz w:val="56"/>
          <w:szCs w:val="56"/>
          <w:rtl/>
        </w:rPr>
      </w:pPr>
      <w:r>
        <w:rPr>
          <w:rFonts w:ascii="Alvi Nastaleeq" w:hAnsi="Alvi Nastaleeq" w:cs="Alvi Nastaleeq" w:hint="cs"/>
          <w:b/>
          <w:bCs/>
          <w:color w:val="000000" w:themeColor="text1"/>
          <w:sz w:val="56"/>
          <w:szCs w:val="56"/>
          <w:rtl/>
        </w:rPr>
        <w:t xml:space="preserve">      </w:t>
      </w:r>
      <w:r w:rsidR="00891AC3" w:rsidRPr="00B23CAE">
        <w:rPr>
          <w:rFonts w:ascii="Alvi Nastaleeq" w:hAnsi="Alvi Nastaleeq" w:cs="Alvi Nastaleeq"/>
          <w:b/>
          <w:bCs/>
          <w:color w:val="000000" w:themeColor="text1"/>
          <w:sz w:val="56"/>
          <w:szCs w:val="56"/>
          <w:rtl/>
        </w:rPr>
        <w:t>حصہ اول</w:t>
      </w:r>
    </w:p>
    <w:p w:rsidR="002A403C" w:rsidRPr="00B23CAE" w:rsidRDefault="002A403C" w:rsidP="003A1EE3">
      <w:pPr>
        <w:pStyle w:val="Heading1"/>
        <w:rPr>
          <w:rFonts w:ascii="Alvi Nastaleeq" w:hAnsi="Alvi Nastaleeq" w:cs="Alvi Nastaleeq"/>
          <w:color w:val="000000" w:themeColor="text1"/>
          <w:rtl/>
        </w:rPr>
      </w:pPr>
      <w:r w:rsidRPr="00B23CAE">
        <w:rPr>
          <w:rFonts w:ascii="Alvi Nastaleeq" w:hAnsi="Alvi Nastaleeq" w:cs="Alvi Nastaleeq" w:hint="cs"/>
          <w:color w:val="000000" w:themeColor="text1"/>
          <w:rtl/>
        </w:rPr>
        <w:t xml:space="preserve">                                </w:t>
      </w:r>
    </w:p>
    <w:p w:rsidR="00891AC3" w:rsidRPr="00B23CAE" w:rsidRDefault="002A403C" w:rsidP="003A1EE3">
      <w:pPr>
        <w:pStyle w:val="Heading1"/>
        <w:rPr>
          <w:rFonts w:ascii="Alvi Nastaleeq" w:hAnsi="Alvi Nastaleeq" w:cs="Alvi Nastaleeq"/>
          <w:color w:val="000000" w:themeColor="text1"/>
          <w:sz w:val="52"/>
          <w:szCs w:val="52"/>
          <w:rtl/>
        </w:rPr>
      </w:pPr>
      <w:r w:rsidRPr="00B23CAE">
        <w:rPr>
          <w:rFonts w:ascii="Alvi Nastaleeq" w:hAnsi="Alvi Nastaleeq" w:cs="Alvi Nastaleeq" w:hint="cs"/>
          <w:color w:val="000000" w:themeColor="text1"/>
          <w:sz w:val="52"/>
          <w:szCs w:val="52"/>
          <w:rtl/>
        </w:rPr>
        <w:t xml:space="preserve">                    </w:t>
      </w:r>
      <w:r w:rsidR="00B23CAE">
        <w:rPr>
          <w:rFonts w:ascii="Alvi Nastaleeq" w:hAnsi="Alvi Nastaleeq" w:cs="Alvi Nastaleeq"/>
          <w:color w:val="000000" w:themeColor="text1"/>
          <w:sz w:val="52"/>
          <w:szCs w:val="52"/>
        </w:rPr>
        <w:t xml:space="preserve">       </w:t>
      </w:r>
      <w:r w:rsidRPr="00B23CAE">
        <w:rPr>
          <w:rFonts w:ascii="Alvi Nastaleeq" w:hAnsi="Alvi Nastaleeq" w:cs="Alvi Nastaleeq" w:hint="cs"/>
          <w:color w:val="000000" w:themeColor="text1"/>
          <w:sz w:val="52"/>
          <w:szCs w:val="52"/>
          <w:rtl/>
        </w:rPr>
        <w:t xml:space="preserve">            </w:t>
      </w:r>
      <w:r w:rsidR="00891AC3" w:rsidRPr="00B23CAE">
        <w:rPr>
          <w:rFonts w:ascii="Alvi Nastaleeq" w:hAnsi="Alvi Nastaleeq" w:cs="Alvi Nastaleeq"/>
          <w:color w:val="000000" w:themeColor="text1"/>
          <w:sz w:val="52"/>
          <w:szCs w:val="52"/>
          <w:rtl/>
        </w:rPr>
        <w:t>مشرکین سے برائت کی دینی بنیادیں</w:t>
      </w: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891AC3" w:rsidRPr="00B23CAE" w:rsidRDefault="00891AC3" w:rsidP="003A1EE3">
      <w:pPr>
        <w:rPr>
          <w:rFonts w:ascii="Alvi Nastaleeq" w:hAnsi="Alvi Nastaleeq" w:cs="Alvi Nastaleeq"/>
          <w:sz w:val="28"/>
          <w:szCs w:val="28"/>
          <w:rtl/>
        </w:rPr>
      </w:pPr>
    </w:p>
    <w:p w:rsidR="00603EF4" w:rsidRPr="00B23CAE" w:rsidRDefault="00603EF4" w:rsidP="000755A9">
      <w:pPr>
        <w:pStyle w:val="Heading1"/>
        <w:jc w:val="center"/>
        <w:rPr>
          <w:rFonts w:ascii="Alvi Nastaleeq" w:hAnsi="Alvi Nastaleeq" w:cs="Alvi Nastaleeq"/>
          <w:rtl/>
        </w:rPr>
      </w:pPr>
    </w:p>
    <w:p w:rsidR="002A403C" w:rsidRPr="00B23CAE" w:rsidRDefault="002A403C" w:rsidP="002A403C">
      <w:pPr>
        <w:pStyle w:val="Heading1"/>
        <w:jc w:val="center"/>
        <w:rPr>
          <w:rFonts w:ascii="Alvi Nastaleeq" w:hAnsi="Alvi Nastaleeq" w:cs="Alvi Nastaleeq"/>
          <w:color w:val="000000" w:themeColor="text1"/>
          <w:sz w:val="40"/>
          <w:szCs w:val="40"/>
          <w:rtl/>
        </w:rPr>
      </w:pPr>
      <w:r w:rsidRPr="00B23CAE">
        <w:rPr>
          <w:rFonts w:ascii="Alvi Nastaleeq" w:hAnsi="Alvi Nastaleeq" w:cs="Alvi Nastaleeq" w:hint="cs"/>
          <w:color w:val="000000" w:themeColor="text1"/>
          <w:rtl/>
        </w:rPr>
        <w:t xml:space="preserve"> </w:t>
      </w:r>
      <w:r w:rsidR="0069030A" w:rsidRPr="00B23CAE">
        <w:rPr>
          <w:rFonts w:ascii="Alvi Nastaleeq" w:hAnsi="Alvi Nastaleeq" w:cs="Alvi Nastaleeq"/>
          <w:color w:val="000000" w:themeColor="text1"/>
          <w:sz w:val="40"/>
          <w:szCs w:val="40"/>
          <w:rtl/>
        </w:rPr>
        <w:t>فصل</w:t>
      </w:r>
      <w:r w:rsidR="006427EA" w:rsidRPr="00B23CAE">
        <w:rPr>
          <w:rFonts w:ascii="Alvi Nastaleeq" w:hAnsi="Alvi Nastaleeq" w:cs="Alvi Nastaleeq"/>
          <w:color w:val="000000" w:themeColor="text1"/>
          <w:sz w:val="40"/>
          <w:szCs w:val="40"/>
          <w:rtl/>
        </w:rPr>
        <w:t xml:space="preserve"> اول</w:t>
      </w:r>
      <w:r w:rsidRPr="00B23CAE">
        <w:rPr>
          <w:rFonts w:ascii="Alvi Nastaleeq" w:hAnsi="Alvi Nastaleeq" w:cs="Alvi Nastaleeq" w:hint="cs"/>
          <w:color w:val="000000" w:themeColor="text1"/>
          <w:sz w:val="40"/>
          <w:szCs w:val="40"/>
          <w:rtl/>
        </w:rPr>
        <w:t xml:space="preserve"> </w:t>
      </w:r>
    </w:p>
    <w:p w:rsidR="0069030A" w:rsidRPr="00B23CAE" w:rsidRDefault="0069030A" w:rsidP="000755A9">
      <w:pPr>
        <w:pStyle w:val="Heading1"/>
        <w:jc w:val="center"/>
        <w:rPr>
          <w:rFonts w:ascii="Alvi Nastaleeq" w:hAnsi="Alvi Nastaleeq" w:cs="Alvi Nastaleeq"/>
          <w:color w:val="000000" w:themeColor="text1"/>
          <w:sz w:val="36"/>
          <w:szCs w:val="36"/>
          <w:rtl/>
        </w:rPr>
      </w:pPr>
      <w:r w:rsidRPr="00B23CAE">
        <w:rPr>
          <w:rFonts w:ascii="Alvi Nastaleeq" w:hAnsi="Alvi Nastaleeq" w:cs="Alvi Nastaleeq"/>
          <w:color w:val="000000" w:themeColor="text1"/>
          <w:sz w:val="36"/>
          <w:szCs w:val="36"/>
          <w:rtl/>
        </w:rPr>
        <w:t xml:space="preserve"> برائت کے معانی</w:t>
      </w:r>
    </w:p>
    <w:p w:rsidR="006427EA" w:rsidRPr="00B23CAE" w:rsidRDefault="006427EA" w:rsidP="006427EA">
      <w:pPr>
        <w:rPr>
          <w:rFonts w:ascii="Alvi Nastaleeq" w:hAnsi="Alvi Nastaleeq" w:cs="Alvi Nastaleeq"/>
          <w:sz w:val="28"/>
          <w:szCs w:val="28"/>
          <w:rtl/>
        </w:rPr>
      </w:pPr>
    </w:p>
    <w:p w:rsidR="00764085" w:rsidRPr="00B23CAE" w:rsidRDefault="00764085" w:rsidP="006427EA">
      <w:pPr>
        <w:rPr>
          <w:rFonts w:ascii="Alvi Nastaleeq" w:hAnsi="Alvi Nastaleeq" w:cs="Alvi Nastaleeq"/>
          <w:sz w:val="28"/>
          <w:szCs w:val="28"/>
          <w:rtl/>
        </w:rPr>
      </w:pPr>
      <w:r w:rsidRPr="00B23CAE">
        <w:rPr>
          <w:rFonts w:ascii="Alvi Nastaleeq" w:hAnsi="Alvi Nastaleeq" w:cs="Alvi Nastaleeq"/>
          <w:sz w:val="28"/>
          <w:szCs w:val="28"/>
          <w:rtl/>
        </w:rPr>
        <w:t xml:space="preserve">لفظ </w:t>
      </w:r>
      <w:r w:rsidRPr="00B23CAE">
        <w:rPr>
          <w:rFonts w:ascii="Alvi Nastaleeq" w:hAnsi="Alvi Nastaleeq" w:cs="Alvi Nastaleeq"/>
          <w:b/>
          <w:bCs/>
          <w:sz w:val="28"/>
          <w:szCs w:val="28"/>
          <w:rtl/>
        </w:rPr>
        <w:t>"برائت"</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"برئ یبرئ"</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"علم یعلم"</w:t>
      </w:r>
      <w:r w:rsidRPr="00B23CAE">
        <w:rPr>
          <w:rFonts w:ascii="Alvi Nastaleeq" w:hAnsi="Alvi Nastaleeq" w:cs="Alvi Nastaleeq"/>
          <w:sz w:val="28"/>
          <w:szCs w:val="28"/>
          <w:rtl/>
        </w:rPr>
        <w:t xml:space="preserve"> کے وزن پر چھٹکارا پانے اور ترک کرنے کے ہیں۔ کچھ علمای لغت کی نظر میں اگر </w:t>
      </w:r>
      <w:r w:rsidRPr="00B23CAE">
        <w:rPr>
          <w:rFonts w:ascii="Alvi Nastaleeq" w:hAnsi="Alvi Nastaleeq" w:cs="Alvi Nastaleeq"/>
          <w:b/>
          <w:bCs/>
          <w:sz w:val="28"/>
          <w:szCs w:val="28"/>
          <w:rtl/>
        </w:rPr>
        <w:t xml:space="preserve">"قطع یقطع" </w:t>
      </w:r>
      <w:r w:rsidRPr="00B23CAE">
        <w:rPr>
          <w:rFonts w:ascii="Alvi Nastaleeq" w:hAnsi="Alvi Nastaleeq" w:cs="Alvi Nastaleeq"/>
          <w:sz w:val="28"/>
          <w:szCs w:val="28"/>
          <w:rtl/>
        </w:rPr>
        <w:t>کے وزن پر ہو تو خلق کرنے کے معنا میں ہے۔</w:t>
      </w:r>
      <w:r w:rsidRPr="00B23CAE">
        <w:rPr>
          <w:rStyle w:val="FootnoteReference"/>
          <w:rFonts w:ascii="Alvi Nastaleeq" w:hAnsi="Alvi Nastaleeq" w:cs="Alvi Nastaleeq"/>
          <w:sz w:val="28"/>
          <w:szCs w:val="28"/>
          <w:rtl/>
        </w:rPr>
        <w:footnoteReference w:id="2"/>
      </w:r>
    </w:p>
    <w:p w:rsidR="00C50C24" w:rsidRPr="00B23CAE" w:rsidRDefault="00C50C24" w:rsidP="006427EA">
      <w:pPr>
        <w:rPr>
          <w:rFonts w:ascii="Alvi Nastaleeq" w:hAnsi="Alvi Nastaleeq" w:cs="Alvi Nastaleeq"/>
          <w:sz w:val="28"/>
          <w:szCs w:val="28"/>
          <w:rtl/>
        </w:rPr>
      </w:pPr>
      <w:r w:rsidRPr="00B23CAE">
        <w:rPr>
          <w:rFonts w:ascii="Alvi Nastaleeq" w:hAnsi="Alvi Nastaleeq" w:cs="Alvi Nastaleeq"/>
          <w:sz w:val="28"/>
          <w:szCs w:val="28"/>
          <w:rtl/>
        </w:rPr>
        <w:t xml:space="preserve">اوپر بیان کئے گئے ہر دو معانی قرآن کریم میں آئے ہیں اور کئی مقامات پر استعمال ہوئے ہیں۔ </w:t>
      </w:r>
      <w:r w:rsidR="008066AE" w:rsidRPr="00B23CAE">
        <w:rPr>
          <w:rFonts w:ascii="Alvi Nastaleeq" w:hAnsi="Alvi Nastaleeq" w:cs="Alvi Nastaleeq"/>
          <w:sz w:val="28"/>
          <w:szCs w:val="28"/>
          <w:rtl/>
        </w:rPr>
        <w:t xml:space="preserve">اس کتاب میں جو معنا مورد نظر ہے وہ پہلا ہے۔ </w:t>
      </w:r>
    </w:p>
    <w:p w:rsidR="006427EA" w:rsidRPr="00B23CAE" w:rsidRDefault="008066AE" w:rsidP="002F0C6F">
      <w:pPr>
        <w:rPr>
          <w:rFonts w:ascii="Alvi Nastaleeq" w:hAnsi="Alvi Nastaleeq" w:cs="Alvi Nastaleeq"/>
          <w:sz w:val="28"/>
          <w:szCs w:val="28"/>
          <w:rtl/>
        </w:rPr>
      </w:pPr>
      <w:r w:rsidRPr="00B23CAE">
        <w:rPr>
          <w:rFonts w:ascii="Alvi Nastaleeq" w:hAnsi="Alvi Nastaleeq" w:cs="Alvi Nastaleeq"/>
          <w:sz w:val="28"/>
          <w:szCs w:val="28"/>
          <w:rtl/>
        </w:rPr>
        <w:t xml:space="preserve">قرآن کریم کے مشہور لغت شناس راغب اصفہانی نے اس لفظ کا دقیق معنا بیان کیا ہے اور کہا ہے: </w:t>
      </w:r>
      <w:r w:rsidRPr="00B23CAE">
        <w:rPr>
          <w:rFonts w:ascii="Alvi Nastaleeq" w:hAnsi="Alvi Nastaleeq" w:cs="Alvi Nastaleeq"/>
          <w:b/>
          <w:bCs/>
          <w:sz w:val="28"/>
          <w:szCs w:val="28"/>
          <w:rtl/>
        </w:rPr>
        <w:t>"برء اور براء اور تبری" کو "التفصی مما یکرہ مجاورتہ"</w:t>
      </w:r>
      <w:r w:rsidR="002A403C" w:rsidRPr="00B23CAE">
        <w:rPr>
          <w:rFonts w:ascii="Alvi Nastaleeq" w:hAnsi="Alvi Nastaleeq" w:cs="Alvi Nastaleeq" w:hint="cs"/>
          <w:b/>
          <w:bCs/>
          <w:sz w:val="28"/>
          <w:szCs w:val="28"/>
          <w:rtl/>
        </w:rPr>
        <w:t xml:space="preserve"> </w:t>
      </w:r>
      <w:r w:rsidRPr="00B23CAE">
        <w:rPr>
          <w:rFonts w:ascii="Alvi Nastaleeq" w:hAnsi="Alvi Nastaleeq" w:cs="Alvi Nastaleeq"/>
          <w:sz w:val="28"/>
          <w:szCs w:val="28"/>
          <w:rtl/>
        </w:rPr>
        <w:t xml:space="preserve"> یعنی ایسی چیز کو ترک کرنا جسکی ہمراہی ناپسند ہو۔</w:t>
      </w:r>
      <w:r w:rsidRPr="00B23CAE">
        <w:rPr>
          <w:rStyle w:val="FootnoteReference"/>
          <w:rFonts w:ascii="Alvi Nastaleeq" w:hAnsi="Alvi Nastaleeq" w:cs="Alvi Nastaleeq"/>
          <w:sz w:val="28"/>
          <w:szCs w:val="28"/>
          <w:rtl/>
        </w:rPr>
        <w:footnoteReference w:id="3"/>
      </w:r>
      <w:r w:rsidRPr="00B23CAE">
        <w:rPr>
          <w:rFonts w:ascii="Alvi Nastaleeq" w:hAnsi="Alvi Nastaleeq" w:cs="Alvi Nastaleeq"/>
          <w:sz w:val="28"/>
          <w:szCs w:val="28"/>
          <w:rtl/>
        </w:rPr>
        <w:t xml:space="preserve"> لہذا کہا جاتا ہے: بیماری سے بری ہو گیا یا فلان شخص سے بری ہو گیا۔</w:t>
      </w:r>
    </w:p>
    <w:p w:rsidR="00891AC3" w:rsidRPr="00B23CAE" w:rsidRDefault="003169F8" w:rsidP="002F0C6F">
      <w:pPr>
        <w:rPr>
          <w:rFonts w:ascii="Alvi Nastaleeq" w:hAnsi="Alvi Nastaleeq" w:cs="Alvi Nastaleeq"/>
          <w:sz w:val="28"/>
          <w:szCs w:val="28"/>
          <w:rtl/>
        </w:rPr>
      </w:pPr>
      <w:r w:rsidRPr="00B23CAE">
        <w:rPr>
          <w:rFonts w:ascii="Alvi Nastaleeq" w:hAnsi="Alvi Nastaleeq" w:cs="Alvi Nastaleeq"/>
          <w:sz w:val="28"/>
          <w:szCs w:val="28"/>
          <w:rtl/>
        </w:rPr>
        <w:t>یہی لفظ بعض اہل لغت کی جانب سے "</w:t>
      </w:r>
      <w:r w:rsidR="002F0C6F" w:rsidRPr="00B23CAE">
        <w:rPr>
          <w:rFonts w:ascii="Alvi Nastaleeq" w:hAnsi="Alvi Nastaleeq" w:cs="Alvi Nastaleeq"/>
          <w:sz w:val="28"/>
          <w:szCs w:val="28"/>
          <w:rtl/>
        </w:rPr>
        <w:t>قرض</w:t>
      </w:r>
      <w:r w:rsidRPr="00B23CAE">
        <w:rPr>
          <w:rFonts w:ascii="Alvi Nastaleeq" w:hAnsi="Alvi Nastaleeq" w:cs="Alvi Nastaleeq"/>
          <w:sz w:val="28"/>
          <w:szCs w:val="28"/>
          <w:rtl/>
        </w:rPr>
        <w:t xml:space="preserve">" کیلئے استعمال کیا گیا ہے۔ </w:t>
      </w:r>
      <w:r w:rsidR="00381A72" w:rsidRPr="00B23CAE">
        <w:rPr>
          <w:rFonts w:ascii="Alvi Nastaleeq" w:hAnsi="Alvi Nastaleeq" w:cs="Alvi Nastaleeq"/>
          <w:sz w:val="28"/>
          <w:szCs w:val="28"/>
          <w:rtl/>
        </w:rPr>
        <w:t>"برئت من الدین" یعنی</w:t>
      </w:r>
      <w:r w:rsidR="00F9353C" w:rsidRPr="00B23CAE">
        <w:rPr>
          <w:rFonts w:ascii="Alvi Nastaleeq" w:hAnsi="Alvi Nastaleeq" w:cs="Alvi Nastaleeq"/>
          <w:sz w:val="28"/>
          <w:szCs w:val="28"/>
          <w:rtl/>
        </w:rPr>
        <w:t xml:space="preserve"> میرا قرضہ ادا ہو گیا اور میں</w:t>
      </w:r>
      <w:r w:rsidR="00381A72" w:rsidRPr="00B23CAE">
        <w:rPr>
          <w:rFonts w:ascii="Alvi Nastaleeq" w:hAnsi="Alvi Nastaleeq" w:cs="Alvi Nastaleeq"/>
          <w:sz w:val="28"/>
          <w:szCs w:val="28"/>
          <w:rtl/>
        </w:rPr>
        <w:t xml:space="preserve"> قرضے سے پاک ہو گیا۔</w:t>
      </w:r>
      <w:r w:rsidR="00DB5372" w:rsidRPr="00B23CAE">
        <w:rPr>
          <w:rStyle w:val="FootnoteReference"/>
          <w:rFonts w:ascii="Alvi Nastaleeq" w:hAnsi="Alvi Nastaleeq" w:cs="Alvi Nastaleeq"/>
          <w:sz w:val="28"/>
          <w:szCs w:val="28"/>
          <w:rtl/>
        </w:rPr>
        <w:footnoteReference w:id="4"/>
      </w:r>
      <w:r w:rsidR="00DB5372" w:rsidRPr="00B23CAE">
        <w:rPr>
          <w:rFonts w:ascii="Alvi Nastaleeq" w:hAnsi="Alvi Nastaleeq" w:cs="Alvi Nastaleeq"/>
          <w:sz w:val="28"/>
          <w:szCs w:val="28"/>
          <w:rtl/>
        </w:rPr>
        <w:t xml:space="preserve"> </w:t>
      </w:r>
    </w:p>
    <w:p w:rsidR="00F9353C" w:rsidRPr="00B23CAE" w:rsidRDefault="00F9353C" w:rsidP="003A1EE3">
      <w:pPr>
        <w:rPr>
          <w:rFonts w:ascii="Alvi Nastaleeq" w:hAnsi="Alvi Nastaleeq" w:cs="Alvi Nastaleeq"/>
          <w:sz w:val="28"/>
          <w:szCs w:val="28"/>
          <w:rtl/>
        </w:rPr>
      </w:pPr>
      <w:r w:rsidRPr="00B23CAE">
        <w:rPr>
          <w:rFonts w:ascii="Alvi Nastaleeq" w:hAnsi="Alvi Nastaleeq" w:cs="Alvi Nastaleeq"/>
          <w:sz w:val="28"/>
          <w:szCs w:val="28"/>
          <w:rtl/>
        </w:rPr>
        <w:t>ابن منظور نے لسان العرب میں "بریء" کے تین معنا ذکر کئے ہیں، وہ کہتا ہے:</w:t>
      </w:r>
    </w:p>
    <w:p w:rsidR="00F9353C" w:rsidRPr="00B23CAE" w:rsidRDefault="00F9353C" w:rsidP="003A1EE3">
      <w:pPr>
        <w:rPr>
          <w:rFonts w:ascii="Alvi Nastaleeq" w:hAnsi="Alvi Nastaleeq" w:cs="Alvi Nastaleeq"/>
          <w:sz w:val="28"/>
          <w:szCs w:val="28"/>
          <w:rtl/>
        </w:rPr>
      </w:pPr>
      <w:r w:rsidRPr="00B23CAE">
        <w:rPr>
          <w:rFonts w:ascii="Alvi Nastaleeq" w:hAnsi="Alvi Nastaleeq" w:cs="Alvi Nastaleeq"/>
          <w:b/>
          <w:bCs/>
          <w:sz w:val="28"/>
          <w:szCs w:val="28"/>
          <w:rtl/>
        </w:rPr>
        <w:t>"بریء اذا تخلص و بریء اذا تنزہ و تباعد و بریء اذا اعذر و انذر"</w:t>
      </w:r>
      <w:r w:rsidRPr="00B23CAE">
        <w:rPr>
          <w:rFonts w:ascii="Alvi Nastaleeq" w:hAnsi="Alvi Nastaleeq" w:cs="Alvi Nastaleeq"/>
          <w:sz w:val="28"/>
          <w:szCs w:val="28"/>
          <w:rtl/>
        </w:rPr>
        <w:t xml:space="preserve"> اور سورہ توبہ میں لفظ برائت کو تیسرے معنا کے ساتھ منسلک کیا ہے۔ یعنی خداوند اور اسکے رسول نے مشرکین کو ڈرایا ہے اور خبردار کیا ہے۔</w:t>
      </w:r>
      <w:r w:rsidR="008C027F" w:rsidRPr="00B23CAE">
        <w:rPr>
          <w:rStyle w:val="FootnoteReference"/>
          <w:rFonts w:ascii="Alvi Nastaleeq" w:hAnsi="Alvi Nastaleeq" w:cs="Alvi Nastaleeq"/>
          <w:sz w:val="28"/>
          <w:szCs w:val="28"/>
          <w:rtl/>
        </w:rPr>
        <w:footnoteReference w:id="5"/>
      </w:r>
    </w:p>
    <w:p w:rsidR="005A0C5A" w:rsidRPr="00B23CAE" w:rsidRDefault="005A0C5A" w:rsidP="003A1EE3">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ایسا دکھائی دیتا ہے کہ اوپر ذکر کئے گئے تین معانی میں سے پہلے دو معانی ایک جیسے ہیں۔ </w:t>
      </w:r>
      <w:r w:rsidR="002D70A9" w:rsidRPr="00B23CAE">
        <w:rPr>
          <w:rFonts w:ascii="Alvi Nastaleeq" w:hAnsi="Alvi Nastaleeq" w:cs="Alvi Nastaleeq"/>
          <w:sz w:val="28"/>
          <w:szCs w:val="28"/>
          <w:rtl/>
        </w:rPr>
        <w:t xml:space="preserve">جیسا کہ "اقرب الموارد" میں ان دونوں معانی کو اکٹھا ذکر کیا گیا ہے۔ </w:t>
      </w:r>
      <w:r w:rsidR="00C855D1" w:rsidRPr="00B23CAE">
        <w:rPr>
          <w:rFonts w:ascii="Alvi Nastaleeq" w:hAnsi="Alvi Nastaleeq" w:cs="Alvi Nastaleeq"/>
          <w:sz w:val="28"/>
          <w:szCs w:val="28"/>
          <w:rtl/>
        </w:rPr>
        <w:t xml:space="preserve">تیسرے معنا کو بھی پہلے دو معانی کی طرف لوٹایا جا سکتا ہے کیونکہ "ڈرانے اور خبردار کرنے" کا نتیجہ ان افراد کو خود سے دور کرنا ہے۔ </w:t>
      </w:r>
    </w:p>
    <w:p w:rsidR="00C855D1" w:rsidRPr="00B23CAE" w:rsidRDefault="00C855D1"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امین الاسلام طبرسی اپنی تفسیر میں "برائت" کو "انقطاع العصمۃ و رفع الامان و خروج عن العھود" </w:t>
      </w:r>
      <w:r w:rsidR="00FB48F9" w:rsidRPr="00B23CAE">
        <w:rPr>
          <w:rFonts w:ascii="Alvi Nastaleeq" w:hAnsi="Alvi Nastaleeq" w:cs="Alvi Nastaleeq"/>
          <w:sz w:val="28"/>
          <w:szCs w:val="28"/>
          <w:rtl/>
        </w:rPr>
        <w:t>کے طور پر معنا کرتے ہیں جو آیات کے موضوع کی مناسبت سے ایک طرح کی تفسیر ہے۔</w:t>
      </w:r>
      <w:r w:rsidR="00FB48F9" w:rsidRPr="00B23CAE">
        <w:rPr>
          <w:rStyle w:val="FootnoteReference"/>
          <w:rFonts w:ascii="Alvi Nastaleeq" w:hAnsi="Alvi Nastaleeq" w:cs="Alvi Nastaleeq"/>
          <w:sz w:val="28"/>
          <w:szCs w:val="28"/>
          <w:rtl/>
        </w:rPr>
        <w:footnoteReference w:id="6"/>
      </w:r>
      <w:r w:rsidR="00264416" w:rsidRPr="00B23CAE">
        <w:rPr>
          <w:rFonts w:ascii="Alvi Nastaleeq" w:hAnsi="Alvi Nastaleeq" w:cs="Alvi Nastaleeq"/>
          <w:sz w:val="28"/>
          <w:szCs w:val="28"/>
          <w:rtl/>
        </w:rPr>
        <w:t xml:space="preserve"> </w:t>
      </w:r>
    </w:p>
    <w:p w:rsidR="00264416" w:rsidRPr="00B23CAE" w:rsidRDefault="00264416"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بہرحال اہل لغت کے درمیان مشہور معنا "دوری اختیار کرنا اور ترک کرنا" ہے۔ ہر ماہ کی پہلی رات کو "لیلۃ البراء" کہا جاتا ہے کیونکہ اس رات چاند سورج سے دور ہو جاتا ہے۔ آیات برائت کی تفسیر میں مفسرین نے بھی یہی معنا قبول کیا ہے۔ </w:t>
      </w:r>
    </w:p>
    <w:p w:rsidR="0005154E" w:rsidRPr="00B23CAE" w:rsidRDefault="0005154E"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شہید آیت اللہ مرتضی مطہری "مشرکین سے برائت" کے معنا کی وضاحت کرتے ہوئے اس کو خدا اور رسول کی طرف سے ایک قسم کا </w:t>
      </w:r>
      <w:r w:rsidR="00997D71" w:rsidRPr="00B23CAE">
        <w:rPr>
          <w:rFonts w:ascii="Alvi Nastaleeq" w:hAnsi="Alvi Nastaleeq" w:cs="Alvi Nastaleeq"/>
          <w:sz w:val="28"/>
          <w:szCs w:val="28"/>
          <w:rtl/>
        </w:rPr>
        <w:t>"پابند نہ ہونے کا اعلان" بیان کرتے ہیں</w:t>
      </w:r>
      <w:r w:rsidR="00997D71" w:rsidRPr="00B23CAE">
        <w:rPr>
          <w:rStyle w:val="FootnoteReference"/>
          <w:rFonts w:ascii="Alvi Nastaleeq" w:hAnsi="Alvi Nastaleeq" w:cs="Alvi Nastaleeq"/>
          <w:sz w:val="28"/>
          <w:szCs w:val="28"/>
          <w:rtl/>
        </w:rPr>
        <w:footnoteReference w:id="7"/>
      </w:r>
      <w:r w:rsidR="00997D71" w:rsidRPr="00B23CAE">
        <w:rPr>
          <w:rFonts w:ascii="Alvi Nastaleeq" w:hAnsi="Alvi Nastaleeq" w:cs="Alvi Nastaleeq"/>
          <w:sz w:val="28"/>
          <w:szCs w:val="28"/>
          <w:rtl/>
        </w:rPr>
        <w:t xml:space="preserve"> جو مجمع البیان کی تفسیر کا اچھا متبادل سمجھا جا سکتا ہے۔ واضح ہے کہ مشرکین کی طرف سے معاہدے کی خلاف ورزی کرنے کے بعد پابند نہ ہونے کا اعلان انہیں ترک کرنے اور ان سے دور ہونے کا آغاز ہے</w:t>
      </w:r>
      <w:r w:rsidR="00DE7A31" w:rsidRPr="00B23CAE">
        <w:rPr>
          <w:rFonts w:ascii="Alvi Nastaleeq" w:hAnsi="Alvi Nastaleeq" w:cs="Alvi Nastaleeq"/>
          <w:sz w:val="28"/>
          <w:szCs w:val="28"/>
          <w:rtl/>
        </w:rPr>
        <w:t xml:space="preserve"> اور</w:t>
      </w:r>
      <w:r w:rsidR="00997D71" w:rsidRPr="00B23CAE">
        <w:rPr>
          <w:rFonts w:ascii="Alvi Nastaleeq" w:hAnsi="Alvi Nastaleeq" w:cs="Alvi Nastaleeq"/>
          <w:sz w:val="28"/>
          <w:szCs w:val="28"/>
          <w:rtl/>
        </w:rPr>
        <w:t xml:space="preserve"> جیسا کہ آگے آنے والی بحث میں اس پر مزید روشنی ڈالی جائے گی</w:t>
      </w:r>
      <w:r w:rsidR="00DE7A31" w:rsidRPr="00B23CAE">
        <w:rPr>
          <w:rFonts w:ascii="Alvi Nastaleeq" w:hAnsi="Alvi Nastaleeq" w:cs="Alvi Nastaleeq"/>
          <w:sz w:val="28"/>
          <w:szCs w:val="28"/>
          <w:rtl/>
        </w:rPr>
        <w:t xml:space="preserve"> کہ یہ صرف مشرکین کے ساتھ ہی مخصوص نہیں ہے بلکہ کفار اور مشرکین کے مقابلے میں تمام مسلمانوں کا عمومی فریضہ ہے</w:t>
      </w:r>
      <w:r w:rsidR="00997D71" w:rsidRPr="00B23CAE">
        <w:rPr>
          <w:rFonts w:ascii="Alvi Nastaleeq" w:hAnsi="Alvi Nastaleeq" w:cs="Alvi Nastaleeq"/>
          <w:sz w:val="28"/>
          <w:szCs w:val="28"/>
          <w:rtl/>
        </w:rPr>
        <w:t xml:space="preserve">۔ </w:t>
      </w:r>
      <w:r w:rsidR="003641D6" w:rsidRPr="00B23CAE">
        <w:rPr>
          <w:rFonts w:ascii="Alvi Nastaleeq" w:hAnsi="Alvi Nastaleeq" w:cs="Alvi Nastaleeq"/>
          <w:sz w:val="28"/>
          <w:szCs w:val="28"/>
          <w:rtl/>
        </w:rPr>
        <w:t xml:space="preserve">اگرچہ کفار اور مشرکین کے کچھ گروہ اس سے مستثنا ہیں۔ </w:t>
      </w:r>
    </w:p>
    <w:p w:rsidR="00EC0DEC" w:rsidRPr="00B23CAE" w:rsidRDefault="00EC0DEC" w:rsidP="000755A9">
      <w:pPr>
        <w:pStyle w:val="Heading2"/>
        <w:rPr>
          <w:rFonts w:ascii="Alvi Nastaleeq" w:hAnsi="Alvi Nastaleeq" w:cs="Alvi Nastaleeq"/>
          <w:color w:val="000000" w:themeColor="text1"/>
          <w:sz w:val="32"/>
          <w:szCs w:val="32"/>
          <w:rtl/>
        </w:rPr>
      </w:pPr>
      <w:r w:rsidRPr="00B23CAE">
        <w:rPr>
          <w:rFonts w:ascii="Alvi Nastaleeq" w:hAnsi="Alvi Nastaleeq" w:cs="Alvi Nastaleeq"/>
          <w:color w:val="000000" w:themeColor="text1"/>
          <w:sz w:val="32"/>
          <w:szCs w:val="32"/>
          <w:rtl/>
        </w:rPr>
        <w:t>ولایت</w:t>
      </w:r>
      <w:r w:rsidR="000755A9" w:rsidRPr="00B23CAE">
        <w:rPr>
          <w:rFonts w:ascii="Alvi Nastaleeq" w:hAnsi="Alvi Nastaleeq" w:cs="Alvi Nastaleeq"/>
          <w:color w:val="000000" w:themeColor="text1"/>
          <w:sz w:val="32"/>
          <w:szCs w:val="32"/>
          <w:rtl/>
        </w:rPr>
        <w:t>:</w:t>
      </w:r>
    </w:p>
    <w:p w:rsidR="00EC0DEC" w:rsidRPr="00B23CAE" w:rsidRDefault="00800D9B" w:rsidP="003A1EE3">
      <w:pPr>
        <w:rPr>
          <w:rFonts w:ascii="Alvi Nastaleeq" w:hAnsi="Alvi Nastaleeq" w:cs="Alvi Nastaleeq"/>
          <w:sz w:val="28"/>
          <w:szCs w:val="28"/>
          <w:rtl/>
        </w:rPr>
      </w:pPr>
      <w:r w:rsidRPr="00B23CAE">
        <w:rPr>
          <w:rFonts w:ascii="Alvi Nastaleeq" w:hAnsi="Alvi Nastaleeq" w:cs="Alvi Nastaleeq"/>
          <w:sz w:val="28"/>
          <w:szCs w:val="28"/>
          <w:rtl/>
        </w:rPr>
        <w:t>ولایت</w:t>
      </w:r>
      <w:r w:rsidR="00963A0D" w:rsidRPr="00B23CAE">
        <w:rPr>
          <w:rFonts w:ascii="Alvi Nastaleeq" w:hAnsi="Alvi Nastaleeq" w:cs="Alvi Nastaleeq"/>
          <w:sz w:val="28"/>
          <w:szCs w:val="28"/>
          <w:rtl/>
        </w:rPr>
        <w:t>،</w:t>
      </w:r>
      <w:r w:rsidRPr="00B23CAE">
        <w:rPr>
          <w:rFonts w:ascii="Alvi Nastaleeq" w:hAnsi="Alvi Nastaleeq" w:cs="Alvi Nastaleeq"/>
          <w:sz w:val="28"/>
          <w:szCs w:val="28"/>
          <w:rtl/>
        </w:rPr>
        <w:t xml:space="preserve"> برائت کے برعکس</w:t>
      </w:r>
      <w:r w:rsidR="00963A0D" w:rsidRPr="00B23CAE">
        <w:rPr>
          <w:rFonts w:ascii="Alvi Nastaleeq" w:hAnsi="Alvi Nastaleeq" w:cs="Alvi Nastaleeq"/>
          <w:sz w:val="28"/>
          <w:szCs w:val="28"/>
          <w:rtl/>
        </w:rPr>
        <w:t>،</w:t>
      </w:r>
      <w:r w:rsidRPr="00B23CAE">
        <w:rPr>
          <w:rFonts w:ascii="Alvi Nastaleeq" w:hAnsi="Alvi Nastaleeq" w:cs="Alvi Nastaleeq"/>
          <w:sz w:val="28"/>
          <w:szCs w:val="28"/>
          <w:rtl/>
        </w:rPr>
        <w:t xml:space="preserve"> ایک چیز کا دوسری چیز کے ساتھ </w:t>
      </w:r>
      <w:r w:rsidR="00963A0D" w:rsidRPr="00B23CAE">
        <w:rPr>
          <w:rFonts w:ascii="Alvi Nastaleeq" w:hAnsi="Alvi Nastaleeq" w:cs="Alvi Nastaleeq"/>
          <w:sz w:val="28"/>
          <w:szCs w:val="28"/>
          <w:rtl/>
        </w:rPr>
        <w:t xml:space="preserve">ایسے </w:t>
      </w:r>
      <w:r w:rsidRPr="00B23CAE">
        <w:rPr>
          <w:rFonts w:ascii="Alvi Nastaleeq" w:hAnsi="Alvi Nastaleeq" w:cs="Alvi Nastaleeq"/>
          <w:sz w:val="28"/>
          <w:szCs w:val="28"/>
          <w:rtl/>
        </w:rPr>
        <w:t>قرار پانا ہے</w:t>
      </w:r>
      <w:r w:rsidR="00D479F0" w:rsidRPr="00B23CAE">
        <w:rPr>
          <w:rFonts w:ascii="Alvi Nastaleeq" w:hAnsi="Alvi Nastaleeq" w:cs="Alvi Nastaleeq"/>
          <w:sz w:val="28"/>
          <w:szCs w:val="28"/>
          <w:rtl/>
        </w:rPr>
        <w:t xml:space="preserve"> کہ انکے درمیان کوئی فاصلہ باقی نہ رہے</w:t>
      </w:r>
      <w:r w:rsidRPr="00B23CAE">
        <w:rPr>
          <w:rFonts w:ascii="Alvi Nastaleeq" w:hAnsi="Alvi Nastaleeq" w:cs="Alvi Nastaleeq"/>
          <w:sz w:val="28"/>
          <w:szCs w:val="28"/>
          <w:rtl/>
        </w:rPr>
        <w:t xml:space="preserve">۔ </w:t>
      </w:r>
      <w:r w:rsidR="00D637FE" w:rsidRPr="00B23CAE">
        <w:rPr>
          <w:rFonts w:ascii="Alvi Nastaleeq" w:hAnsi="Alvi Nastaleeq" w:cs="Alvi Nastaleeq"/>
          <w:sz w:val="28"/>
          <w:szCs w:val="28"/>
          <w:rtl/>
        </w:rPr>
        <w:t>"الولاء و التوالی ان یحصل شیئان فصاعداً حصولاً لیس بینھما ما لیس منھما"</w:t>
      </w:r>
      <w:r w:rsidR="00D637FE" w:rsidRPr="00B23CAE">
        <w:rPr>
          <w:rStyle w:val="FootnoteReference"/>
          <w:rFonts w:ascii="Alvi Nastaleeq" w:hAnsi="Alvi Nastaleeq" w:cs="Alvi Nastaleeq"/>
          <w:sz w:val="28"/>
          <w:szCs w:val="28"/>
          <w:rtl/>
        </w:rPr>
        <w:footnoteReference w:id="8"/>
      </w:r>
      <w:r w:rsidR="00D637FE" w:rsidRPr="00B23CAE">
        <w:rPr>
          <w:rFonts w:ascii="Alvi Nastaleeq" w:hAnsi="Alvi Nastaleeq" w:cs="Alvi Nastaleeq"/>
          <w:sz w:val="28"/>
          <w:szCs w:val="28"/>
          <w:rtl/>
        </w:rPr>
        <w:t>، اسی وجہ سے یہ لفظ ظاہری اور باطنی قرابت، مددکاری، سرپرستی، قبضہ اور ایسے ہی دوسرے معانی کیلئے استعمال ہوتا ہے کیونکہ ان سب معانی میں ایک طرح کی قرابت اور اتصال پایا جاتا ہے۔</w:t>
      </w:r>
      <w:r w:rsidR="00D637FE" w:rsidRPr="00B23CAE">
        <w:rPr>
          <w:rStyle w:val="FootnoteReference"/>
          <w:rFonts w:ascii="Alvi Nastaleeq" w:hAnsi="Alvi Nastaleeq" w:cs="Alvi Nastaleeq"/>
          <w:sz w:val="28"/>
          <w:szCs w:val="28"/>
          <w:rtl/>
        </w:rPr>
        <w:footnoteReference w:id="9"/>
      </w:r>
      <w:r w:rsidR="00D637FE" w:rsidRPr="00B23CAE">
        <w:rPr>
          <w:rFonts w:ascii="Alvi Nastaleeq" w:hAnsi="Alvi Nastaleeq" w:cs="Alvi Nastaleeq"/>
          <w:sz w:val="28"/>
          <w:szCs w:val="28"/>
          <w:rtl/>
        </w:rPr>
        <w:t xml:space="preserve"> </w:t>
      </w:r>
    </w:p>
    <w:p w:rsidR="00426264" w:rsidRPr="00B23CAE" w:rsidRDefault="00426264"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طریحی </w:t>
      </w:r>
      <w:r w:rsidRPr="00B23CAE">
        <w:rPr>
          <w:rFonts w:ascii="Alvi Nastaleeq" w:hAnsi="Alvi Nastaleeq" w:cs="Alvi Nastaleeq"/>
          <w:b/>
          <w:bCs/>
          <w:sz w:val="28"/>
          <w:szCs w:val="28"/>
          <w:rtl/>
        </w:rPr>
        <w:t>"مجمع البحرین"</w:t>
      </w:r>
      <w:r w:rsidRPr="00B23CAE">
        <w:rPr>
          <w:rFonts w:ascii="Alvi Nastaleeq" w:hAnsi="Alvi Nastaleeq" w:cs="Alvi Nastaleeq"/>
          <w:sz w:val="28"/>
          <w:szCs w:val="28"/>
          <w:rtl/>
        </w:rPr>
        <w:t xml:space="preserve"> میں ولایت </w:t>
      </w:r>
      <w:r w:rsidRPr="00B23CAE">
        <w:rPr>
          <w:rFonts w:ascii="Alvi Nastaleeq" w:hAnsi="Alvi Nastaleeq" w:cs="Alvi Nastaleeq"/>
          <w:sz w:val="28"/>
          <w:szCs w:val="28"/>
        </w:rPr>
        <w:t>)</w:t>
      </w:r>
      <w:r w:rsidRPr="00B23CAE">
        <w:rPr>
          <w:rFonts w:ascii="Alvi Nastaleeq" w:hAnsi="Alvi Nastaleeq" w:cs="Alvi Nastaleeq"/>
          <w:sz w:val="28"/>
          <w:szCs w:val="28"/>
          <w:rtl/>
        </w:rPr>
        <w:t>واو کے نیچے زیر کے ساتھ</w:t>
      </w:r>
      <w:r w:rsidRPr="00B23CAE">
        <w:rPr>
          <w:rFonts w:ascii="Alvi Nastaleeq" w:hAnsi="Alvi Nastaleeq" w:cs="Alvi Nastaleeq"/>
          <w:sz w:val="28"/>
          <w:szCs w:val="28"/>
        </w:rPr>
        <w:t>(</w:t>
      </w:r>
      <w:r w:rsidRPr="00B23CAE">
        <w:rPr>
          <w:rFonts w:ascii="Alvi Nastaleeq" w:hAnsi="Alvi Nastaleeq" w:cs="Alvi Nastaleeq"/>
          <w:sz w:val="28"/>
          <w:szCs w:val="28"/>
          <w:rtl/>
        </w:rPr>
        <w:t xml:space="preserve"> کو امارت اور </w:t>
      </w:r>
      <w:r w:rsidRPr="00B23CAE">
        <w:rPr>
          <w:rFonts w:ascii="Alvi Nastaleeq" w:hAnsi="Alvi Nastaleeq" w:cs="Alvi Nastaleeq"/>
          <w:sz w:val="28"/>
          <w:szCs w:val="28"/>
        </w:rPr>
        <w:t>)</w:t>
      </w:r>
      <w:r w:rsidRPr="00B23CAE">
        <w:rPr>
          <w:rFonts w:ascii="Alvi Nastaleeq" w:hAnsi="Alvi Nastaleeq" w:cs="Alvi Nastaleeq"/>
          <w:sz w:val="28"/>
          <w:szCs w:val="28"/>
          <w:rtl/>
        </w:rPr>
        <w:t>واو کے اوپر پیش کے ساتھ</w:t>
      </w:r>
      <w:r w:rsidRPr="00B23CAE">
        <w:rPr>
          <w:rFonts w:ascii="Alvi Nastaleeq" w:hAnsi="Alvi Nastaleeq" w:cs="Alvi Nastaleeq"/>
          <w:sz w:val="28"/>
          <w:szCs w:val="28"/>
        </w:rPr>
        <w:t>(</w:t>
      </w:r>
      <w:r w:rsidRPr="00B23CAE">
        <w:rPr>
          <w:rFonts w:ascii="Alvi Nastaleeq" w:hAnsi="Alvi Nastaleeq" w:cs="Alvi Nastaleeq"/>
          <w:sz w:val="28"/>
          <w:szCs w:val="28"/>
          <w:rtl/>
        </w:rPr>
        <w:t xml:space="preserve"> نصرت کے معنا میں بیان کرتے ہیں اور ابن اثیر سے </w:t>
      </w:r>
      <w:r w:rsidRPr="00B23CAE">
        <w:rPr>
          <w:rFonts w:ascii="Alvi Nastaleeq" w:hAnsi="Alvi Nastaleeq" w:cs="Alvi Nastaleeq"/>
          <w:b/>
          <w:bCs/>
          <w:sz w:val="28"/>
          <w:szCs w:val="28"/>
          <w:rtl/>
        </w:rPr>
        <w:t xml:space="preserve">"نھایۃ" </w:t>
      </w:r>
      <w:r w:rsidRPr="00B23CAE">
        <w:rPr>
          <w:rFonts w:ascii="Alvi Nastaleeq" w:hAnsi="Alvi Nastaleeq" w:cs="Alvi Nastaleeq"/>
          <w:sz w:val="28"/>
          <w:szCs w:val="28"/>
          <w:rtl/>
        </w:rPr>
        <w:t>میں پہلے لفظ کو تولیت اور دوسرے لفظ کو محبت کے معنا میں نقل کرتے ہیں۔ اسی طرح ولی کو مددکار اور امور کی سرپرستی کرنے والے کے طور پر معنا کرتے ہیں۔</w:t>
      </w:r>
      <w:r w:rsidRPr="00B23CAE">
        <w:rPr>
          <w:rStyle w:val="FootnoteReference"/>
          <w:rFonts w:ascii="Alvi Nastaleeq" w:hAnsi="Alvi Nastaleeq" w:cs="Alvi Nastaleeq"/>
          <w:sz w:val="28"/>
          <w:szCs w:val="28"/>
          <w:rtl/>
        </w:rPr>
        <w:footnoteReference w:id="10"/>
      </w:r>
    </w:p>
    <w:p w:rsidR="00537A40" w:rsidRPr="00B23CAE" w:rsidRDefault="00537A40" w:rsidP="003A1EE3">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راغب </w:t>
      </w:r>
      <w:r w:rsidR="004F5E10" w:rsidRPr="00B23CAE">
        <w:rPr>
          <w:rFonts w:ascii="Alvi Nastaleeq" w:hAnsi="Alvi Nastaleeq" w:cs="Alvi Nastaleeq"/>
          <w:sz w:val="28"/>
          <w:szCs w:val="28"/>
          <w:rtl/>
        </w:rPr>
        <w:t xml:space="preserve">نے </w:t>
      </w:r>
      <w:r w:rsidRPr="00B23CAE">
        <w:rPr>
          <w:rFonts w:ascii="Alvi Nastaleeq" w:hAnsi="Alvi Nastaleeq" w:cs="Alvi Nastaleeq"/>
          <w:sz w:val="28"/>
          <w:szCs w:val="28"/>
          <w:rtl/>
        </w:rPr>
        <w:t xml:space="preserve">بھی </w:t>
      </w:r>
      <w:r w:rsidR="004F5E10" w:rsidRPr="00B23CAE">
        <w:rPr>
          <w:rFonts w:ascii="Alvi Nastaleeq" w:hAnsi="Alvi Nastaleeq" w:cs="Alvi Nastaleeq"/>
          <w:sz w:val="28"/>
          <w:szCs w:val="28"/>
          <w:rtl/>
        </w:rPr>
        <w:t>اسی سے ملتے جلتے معانی بیان کئے ہیں اور کہتے ہیں:</w:t>
      </w:r>
    </w:p>
    <w:p w:rsidR="004F5E10" w:rsidRPr="00B23CAE" w:rsidRDefault="002A403C" w:rsidP="003A1EE3">
      <w:pPr>
        <w:rPr>
          <w:rFonts w:ascii="Alvi Nastaleeq" w:hAnsi="Alvi Nastaleeq" w:cs="Alvi Nastaleeq"/>
          <w:b/>
          <w:bCs/>
          <w:sz w:val="28"/>
          <w:szCs w:val="28"/>
          <w:rtl/>
        </w:rPr>
      </w:pPr>
      <w:r w:rsidRPr="00B23CAE">
        <w:rPr>
          <w:rFonts w:ascii="Alvi Nastaleeq" w:hAnsi="Alvi Nastaleeq" w:cs="Alvi Nastaleeq" w:hint="cs"/>
          <w:b/>
          <w:bCs/>
          <w:sz w:val="28"/>
          <w:szCs w:val="28"/>
          <w:rtl/>
        </w:rPr>
        <w:t xml:space="preserve">      </w:t>
      </w:r>
      <w:r w:rsidR="004F5E10" w:rsidRPr="00B23CAE">
        <w:rPr>
          <w:rFonts w:ascii="Alvi Nastaleeq" w:hAnsi="Alvi Nastaleeq" w:cs="Alvi Nastaleeq"/>
          <w:b/>
          <w:bCs/>
          <w:sz w:val="28"/>
          <w:szCs w:val="28"/>
          <w:rtl/>
        </w:rPr>
        <w:t>"الولایۃ النصرۃ و الولایۃ تولی الامر و حقیقتہ تولی الامر"۔</w:t>
      </w:r>
      <w:r w:rsidR="004F5E10" w:rsidRPr="00B23CAE">
        <w:rPr>
          <w:rStyle w:val="FootnoteReference"/>
          <w:rFonts w:ascii="Alvi Nastaleeq" w:hAnsi="Alvi Nastaleeq" w:cs="Alvi Nastaleeq"/>
          <w:b/>
          <w:bCs/>
          <w:sz w:val="28"/>
          <w:szCs w:val="28"/>
          <w:rtl/>
        </w:rPr>
        <w:footnoteReference w:id="11"/>
      </w:r>
    </w:p>
    <w:p w:rsidR="00D31FB7" w:rsidRPr="00B23CAE" w:rsidRDefault="00D31FB7" w:rsidP="003A1EE3">
      <w:pPr>
        <w:rPr>
          <w:rFonts w:ascii="Alvi Nastaleeq" w:hAnsi="Alvi Nastaleeq" w:cs="Alvi Nastaleeq"/>
          <w:sz w:val="28"/>
          <w:szCs w:val="28"/>
          <w:rtl/>
        </w:rPr>
      </w:pPr>
      <w:r w:rsidRPr="00B23CAE">
        <w:rPr>
          <w:rFonts w:ascii="Alvi Nastaleeq" w:hAnsi="Alvi Nastaleeq" w:cs="Alvi Nastaleeq"/>
          <w:sz w:val="28"/>
          <w:szCs w:val="28"/>
          <w:rtl/>
        </w:rPr>
        <w:t xml:space="preserve">"ولایت </w:t>
      </w:r>
      <w:r w:rsidRPr="00B23CAE">
        <w:rPr>
          <w:rFonts w:ascii="Alvi Nastaleeq" w:hAnsi="Alvi Nastaleeq" w:cs="Alvi Nastaleeq"/>
          <w:sz w:val="28"/>
          <w:szCs w:val="28"/>
        </w:rPr>
        <w:t>)</w:t>
      </w:r>
      <w:r w:rsidRPr="00B23CAE">
        <w:rPr>
          <w:rFonts w:ascii="Alvi Nastaleeq" w:hAnsi="Alvi Nastaleeq" w:cs="Alvi Nastaleeq"/>
          <w:sz w:val="28"/>
          <w:szCs w:val="28"/>
          <w:rtl/>
        </w:rPr>
        <w:t>واو کے نیچے زیر کے ساتھ</w:t>
      </w:r>
      <w:r w:rsidRPr="00B23CAE">
        <w:rPr>
          <w:rFonts w:ascii="Alvi Nastaleeq" w:hAnsi="Alvi Nastaleeq" w:cs="Alvi Nastaleeq"/>
          <w:sz w:val="28"/>
          <w:szCs w:val="28"/>
        </w:rPr>
        <w:t>(</w:t>
      </w:r>
      <w:r w:rsidRPr="00B23CAE">
        <w:rPr>
          <w:rFonts w:ascii="Alvi Nastaleeq" w:hAnsi="Alvi Nastaleeq" w:cs="Alvi Nastaleeq"/>
          <w:sz w:val="28"/>
          <w:szCs w:val="28"/>
          <w:rtl/>
        </w:rPr>
        <w:t xml:space="preserve"> نصرت اور یاری کے معنا میں اور ولایت </w:t>
      </w:r>
      <w:r w:rsidRPr="00B23CAE">
        <w:rPr>
          <w:rFonts w:ascii="Alvi Nastaleeq" w:hAnsi="Alvi Nastaleeq" w:cs="Alvi Nastaleeq"/>
          <w:sz w:val="28"/>
          <w:szCs w:val="28"/>
        </w:rPr>
        <w:t>)</w:t>
      </w:r>
      <w:r w:rsidRPr="00B23CAE">
        <w:rPr>
          <w:rFonts w:ascii="Alvi Nastaleeq" w:hAnsi="Alvi Nastaleeq" w:cs="Alvi Nastaleeq"/>
          <w:sz w:val="28"/>
          <w:szCs w:val="28"/>
          <w:rtl/>
        </w:rPr>
        <w:t>واو کے اوپر زبر کے ساتھ</w:t>
      </w:r>
      <w:r w:rsidRPr="00B23CAE">
        <w:rPr>
          <w:rFonts w:ascii="Alvi Nastaleeq" w:hAnsi="Alvi Nastaleeq" w:cs="Alvi Nastaleeq"/>
          <w:sz w:val="28"/>
          <w:szCs w:val="28"/>
        </w:rPr>
        <w:t>(</w:t>
      </w:r>
      <w:r w:rsidRPr="00B23CAE">
        <w:rPr>
          <w:rFonts w:ascii="Alvi Nastaleeq" w:hAnsi="Alvi Nastaleeq" w:cs="Alvi Nastaleeq"/>
          <w:sz w:val="28"/>
          <w:szCs w:val="28"/>
          <w:rtl/>
        </w:rPr>
        <w:t xml:space="preserve"> سربرستی اور کسی کے اوپر بااختیار ہونے کے معنا میں ہے۔ لیکن دونوں معانی ایک ہی ہیں اور انکی حقیقت وہی کسی کے اوپر بااختیار ہونا ہے"۔</w:t>
      </w:r>
    </w:p>
    <w:p w:rsidR="00D31FB7" w:rsidRPr="00B23CAE" w:rsidRDefault="00D31FB7"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"تولی" اسی مادے سے ہے اور اسکے معنا "دوسرے کی ولایت کو قبول کرنا" کے ہیں۔ اگر ولایت کا مطلب دوستی ہو تو دوستی قبول کرنے کے معنا میں ہے اور اگر ولایت کا معنا دوسرے پر بااختیار ہونا ہے تو پھر تولی کا معنا دوسرے کی سرپرستی اور اختیار کو قبول کرنا ہے اور اگر ولایت نصرت اور یاری کے معنا میں ہو تو دوسرے کی مدد کو قبول کرنا ہے۔ </w:t>
      </w:r>
    </w:p>
    <w:p w:rsidR="00C91C6C" w:rsidRPr="00B23CAE" w:rsidRDefault="00C91C6C" w:rsidP="003A1EE3">
      <w:pPr>
        <w:rPr>
          <w:rFonts w:ascii="Alvi Nastaleeq" w:hAnsi="Alvi Nastaleeq" w:cs="Alvi Nastaleeq"/>
          <w:sz w:val="28"/>
          <w:szCs w:val="28"/>
          <w:rtl/>
        </w:rPr>
      </w:pPr>
      <w:r w:rsidRPr="00B23CAE">
        <w:rPr>
          <w:rFonts w:ascii="Alvi Nastaleeq" w:hAnsi="Alvi Nastaleeq" w:cs="Alvi Nastaleeq"/>
          <w:sz w:val="28"/>
          <w:szCs w:val="28"/>
          <w:rtl/>
        </w:rPr>
        <w:t>علامہ طباطبائی ولایت کا معنا بیان کرتے ہوئے ایک نہایت خوبصورت بات کہتے ہیں، وہ فرماتے ہیں:</w:t>
      </w:r>
    </w:p>
    <w:p w:rsidR="00C91C6C" w:rsidRPr="00B23CAE" w:rsidRDefault="00C91C6C" w:rsidP="003A1EE3">
      <w:pPr>
        <w:rPr>
          <w:rFonts w:ascii="Alvi Nastaleeq" w:hAnsi="Alvi Nastaleeq" w:cs="Alvi Nastaleeq"/>
          <w:sz w:val="28"/>
          <w:szCs w:val="28"/>
          <w:rtl/>
        </w:rPr>
      </w:pPr>
      <w:r w:rsidRPr="00B23CAE">
        <w:rPr>
          <w:rFonts w:ascii="Alvi Nastaleeq" w:hAnsi="Alvi Nastaleeq" w:cs="Alvi Nastaleeq"/>
          <w:sz w:val="28"/>
          <w:szCs w:val="28"/>
          <w:rtl/>
        </w:rPr>
        <w:t>"</w:t>
      </w:r>
      <w:r w:rsidR="006C3D51" w:rsidRPr="00B23CAE">
        <w:rPr>
          <w:rFonts w:ascii="Alvi Nastaleeq" w:hAnsi="Alvi Nastaleeq" w:cs="Alvi Nastaleeq"/>
          <w:sz w:val="28"/>
          <w:szCs w:val="28"/>
          <w:rtl/>
        </w:rPr>
        <w:t xml:space="preserve">ولی ولایت سے ہے جو درحقیقت "بااختیار ہونے" کے معنا میں ہے۔ کسی بچے یا دیوانے شخص کا ولی ایسا شخص ہوتا ہے جو اسکے تمام امور اور مال و اموال کو اپنے ہاتھ میں لیتا ہے اور انکا اختیار رکھتا ہے۔ </w:t>
      </w:r>
      <w:r w:rsidR="0059687D" w:rsidRPr="00B23CAE">
        <w:rPr>
          <w:rFonts w:ascii="Alvi Nastaleeq" w:hAnsi="Alvi Nastaleeq" w:cs="Alvi Nastaleeq"/>
          <w:sz w:val="28"/>
          <w:szCs w:val="28"/>
          <w:rtl/>
        </w:rPr>
        <w:t xml:space="preserve">لہذا مال و اموال بچے یا دیوانے شخص کا ہے لیکن انکا اختیار ولی کے پاس ہوتا ہے۔ </w:t>
      </w:r>
      <w:r w:rsidR="00B13D10" w:rsidRPr="00B23CAE">
        <w:rPr>
          <w:rFonts w:ascii="Alvi Nastaleeq" w:hAnsi="Alvi Nastaleeq" w:cs="Alvi Nastaleeq"/>
          <w:sz w:val="28"/>
          <w:szCs w:val="28"/>
          <w:rtl/>
        </w:rPr>
        <w:t xml:space="preserve">یہ لفظ آہستہ آہستہ "محبت اور دوستی" کے معنا میں استعمال ہونا شروع ہو گیا کیونکہ اکثر اوقات دو دوست ایکدوسرے کے مال و اموال میں تصرف کرتے رہتے ہیں اور محبت محبوب کے ارادے سے اثرانداز ہوتی ہے۔ </w:t>
      </w:r>
    </w:p>
    <w:p w:rsidR="009C3747" w:rsidRPr="00B23CAE" w:rsidRDefault="00B13D10" w:rsidP="003A1EE3">
      <w:pPr>
        <w:rPr>
          <w:rFonts w:ascii="Alvi Nastaleeq" w:hAnsi="Alvi Nastaleeq" w:cs="Alvi Nastaleeq"/>
          <w:sz w:val="28"/>
          <w:szCs w:val="28"/>
          <w:rtl/>
        </w:rPr>
      </w:pPr>
      <w:r w:rsidRPr="00B23CAE">
        <w:rPr>
          <w:rFonts w:ascii="Alvi Nastaleeq" w:hAnsi="Alvi Nastaleeq" w:cs="Alvi Nastaleeq"/>
          <w:sz w:val="28"/>
          <w:szCs w:val="28"/>
          <w:rtl/>
        </w:rPr>
        <w:t xml:space="preserve">پس دوستی محبوب کی طرف سے محبت کرنے والے کی زندگی پر اثرانداز ہونے سے عاری نہیں ہے۔ </w:t>
      </w:r>
      <w:r w:rsidR="009C3747" w:rsidRPr="00B23CAE">
        <w:rPr>
          <w:rFonts w:ascii="Alvi Nastaleeq" w:hAnsi="Alvi Nastaleeq" w:cs="Alvi Nastaleeq"/>
          <w:sz w:val="28"/>
          <w:szCs w:val="28"/>
          <w:rtl/>
        </w:rPr>
        <w:t xml:space="preserve">لہذا کفار سے دوستی کا معنا انکے ساتھ روحانی طور پر مانوس ہونے کا نام ہے جو انکی اطاعت اور اخلاقی اور زندگی کے باقی امور میں ان سے متاثر ہونے پر منتج ہوتا ہے۔ یہ وہی مسلمانوں کی زندگی پر کفار کا تسلط ہے۔ بعض آیات میں "من دون المومنین" کی قید </w:t>
      </w:r>
      <w:r w:rsidR="00A43BD2" w:rsidRPr="00B23CAE">
        <w:rPr>
          <w:rFonts w:ascii="Alvi Nastaleeq" w:hAnsi="Alvi Nastaleeq" w:cs="Alvi Nastaleeq"/>
          <w:sz w:val="28"/>
          <w:szCs w:val="28"/>
          <w:rtl/>
        </w:rPr>
        <w:t>جیسا کہ</w:t>
      </w:r>
      <w:r w:rsidR="009C3747" w:rsidRPr="00B23CAE">
        <w:rPr>
          <w:rFonts w:ascii="Alvi Nastaleeq" w:hAnsi="Alvi Nastaleeq" w:cs="Alvi Nastaleeq"/>
          <w:sz w:val="28"/>
          <w:szCs w:val="28"/>
          <w:rtl/>
        </w:rPr>
        <w:t xml:space="preserve"> اس آیہ شریفہ </w:t>
      </w:r>
      <w:r w:rsidR="009C3747" w:rsidRPr="00B23CAE">
        <w:rPr>
          <w:rFonts w:ascii="Times New Roman" w:hAnsi="Times New Roman" w:cs="Times New Roman"/>
          <w:sz w:val="28"/>
          <w:szCs w:val="28"/>
          <w:rtl/>
        </w:rPr>
        <w:t>"</w:t>
      </w:r>
      <w:r w:rsidR="00A43BD2" w:rsidRPr="00B23CAE">
        <w:rPr>
          <w:rFonts w:ascii="Times New Roman" w:hAnsi="Times New Roman" w:cs="Times New Roman"/>
          <w:sz w:val="28"/>
          <w:szCs w:val="28"/>
          <w:rtl/>
        </w:rPr>
        <w:t>لا يَتَّخِذِ الْمُؤْمِنُونَ الْكافِرينَ أَوْلِياءَ مِنْ دُونِ الْمُؤْمِنين‏"</w:t>
      </w:r>
      <w:r w:rsidR="00A43BD2" w:rsidRPr="00B23CAE">
        <w:rPr>
          <w:rFonts w:ascii="Alvi Nastaleeq" w:hAnsi="Alvi Nastaleeq" w:cs="Alvi Nastaleeq"/>
          <w:sz w:val="28"/>
          <w:szCs w:val="28"/>
          <w:rtl/>
        </w:rPr>
        <w:t xml:space="preserve"> میں ہے اس معنا پر گواہی دیتی ہے کہ کفار پر اعتماد اور انکے ساتھ قریبی تعلقات مومنین سے جدائی کا باعث بنتے ہیں۔</w:t>
      </w:r>
      <w:r w:rsidR="00A43BD2" w:rsidRPr="00B23CAE">
        <w:rPr>
          <w:rStyle w:val="FootnoteReference"/>
          <w:rFonts w:ascii="Alvi Nastaleeq" w:hAnsi="Alvi Nastaleeq" w:cs="Alvi Nastaleeq"/>
          <w:sz w:val="28"/>
          <w:szCs w:val="28"/>
          <w:rtl/>
        </w:rPr>
        <w:footnoteReference w:id="12"/>
      </w:r>
      <w:r w:rsidR="00A43BD2" w:rsidRPr="00B23CAE">
        <w:rPr>
          <w:rFonts w:ascii="Alvi Nastaleeq" w:hAnsi="Alvi Nastaleeq" w:cs="Alvi Nastaleeq"/>
          <w:sz w:val="28"/>
          <w:szCs w:val="28"/>
          <w:rtl/>
        </w:rPr>
        <w:t xml:space="preserve"> </w:t>
      </w:r>
    </w:p>
    <w:p w:rsidR="00BA312B" w:rsidRPr="00B23CAE" w:rsidRDefault="00BA312B"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0755A9" w:rsidRPr="00B23CAE" w:rsidRDefault="000755A9" w:rsidP="003A1EE3">
      <w:pPr>
        <w:rPr>
          <w:rFonts w:ascii="Alvi Nastaleeq" w:hAnsi="Alvi Nastaleeq" w:cs="Alvi Nastaleeq"/>
          <w:sz w:val="28"/>
          <w:szCs w:val="28"/>
          <w:rtl/>
        </w:rPr>
      </w:pPr>
    </w:p>
    <w:p w:rsidR="00BA312B" w:rsidRPr="00B23CAE" w:rsidRDefault="00BA312B" w:rsidP="003A1EE3">
      <w:pPr>
        <w:rPr>
          <w:rFonts w:ascii="Alvi Nastaleeq" w:hAnsi="Alvi Nastaleeq" w:cs="Alvi Nastaleeq"/>
          <w:sz w:val="28"/>
          <w:szCs w:val="28"/>
          <w:rtl/>
        </w:rPr>
      </w:pPr>
    </w:p>
    <w:p w:rsidR="00BA312B" w:rsidRPr="00B23CAE" w:rsidRDefault="00BA312B" w:rsidP="003A1EE3">
      <w:pPr>
        <w:rPr>
          <w:rFonts w:ascii="Alvi Nastaleeq" w:hAnsi="Alvi Nastaleeq" w:cs="Alvi Nastaleeq"/>
          <w:sz w:val="28"/>
          <w:szCs w:val="28"/>
          <w:rtl/>
        </w:rPr>
      </w:pPr>
    </w:p>
    <w:p w:rsidR="002A403C" w:rsidRPr="00B23CAE" w:rsidRDefault="00BA312B" w:rsidP="006C02E8">
      <w:pPr>
        <w:pStyle w:val="Heading1"/>
        <w:jc w:val="center"/>
        <w:rPr>
          <w:rFonts w:ascii="Alvi Nastaleeq" w:hAnsi="Alvi Nastaleeq" w:cs="Alvi Nastaleeq"/>
          <w:color w:val="000000" w:themeColor="text1"/>
          <w:sz w:val="40"/>
          <w:szCs w:val="40"/>
          <w:rtl/>
        </w:rPr>
      </w:pPr>
      <w:r w:rsidRPr="00B23CAE">
        <w:rPr>
          <w:rFonts w:ascii="Alvi Nastaleeq" w:hAnsi="Alvi Nastaleeq" w:cs="Alvi Nastaleeq"/>
          <w:color w:val="000000" w:themeColor="text1"/>
          <w:sz w:val="40"/>
          <w:szCs w:val="40"/>
          <w:rtl/>
        </w:rPr>
        <w:lastRenderedPageBreak/>
        <w:t>فصل دوم:</w:t>
      </w:r>
    </w:p>
    <w:p w:rsidR="00BA312B" w:rsidRPr="00B23CAE" w:rsidRDefault="00BA312B" w:rsidP="006C02E8">
      <w:pPr>
        <w:pStyle w:val="Heading1"/>
        <w:jc w:val="center"/>
        <w:rPr>
          <w:rFonts w:ascii="Alvi Nastaleeq" w:hAnsi="Alvi Nastaleeq" w:cs="Alvi Nastaleeq"/>
          <w:color w:val="000000" w:themeColor="text1"/>
          <w:sz w:val="40"/>
          <w:szCs w:val="40"/>
          <w:rtl/>
        </w:rPr>
      </w:pPr>
      <w:r w:rsidRPr="00B23CAE">
        <w:rPr>
          <w:rFonts w:ascii="Alvi Nastaleeq" w:hAnsi="Alvi Nastaleeq" w:cs="Alvi Nastaleeq"/>
          <w:color w:val="000000" w:themeColor="text1"/>
          <w:sz w:val="40"/>
          <w:szCs w:val="40"/>
          <w:rtl/>
        </w:rPr>
        <w:t xml:space="preserve"> برائت کا فلسفہ اور حکمت</w:t>
      </w:r>
    </w:p>
    <w:p w:rsidR="006C02E8" w:rsidRPr="00B23CAE" w:rsidRDefault="006C02E8" w:rsidP="006C02E8">
      <w:pPr>
        <w:rPr>
          <w:rFonts w:ascii="Alvi Nastaleeq" w:hAnsi="Alvi Nastaleeq" w:cs="Alvi Nastaleeq"/>
          <w:sz w:val="28"/>
          <w:szCs w:val="28"/>
          <w:rtl/>
        </w:rPr>
      </w:pPr>
    </w:p>
    <w:p w:rsidR="00BA312B" w:rsidRPr="00B23CAE" w:rsidRDefault="003A1EE3" w:rsidP="00BF4688">
      <w:pPr>
        <w:rPr>
          <w:rFonts w:ascii="Alvi Nastaleeq" w:hAnsi="Alvi Nastaleeq" w:cs="Alvi Nastaleeq"/>
          <w:sz w:val="28"/>
          <w:szCs w:val="28"/>
          <w:rtl/>
        </w:rPr>
      </w:pPr>
      <w:r w:rsidRPr="00B23CAE">
        <w:rPr>
          <w:rFonts w:ascii="Alvi Nastaleeq" w:hAnsi="Alvi Nastaleeq" w:cs="Alvi Nastaleeq"/>
          <w:sz w:val="28"/>
          <w:szCs w:val="28"/>
          <w:rtl/>
        </w:rPr>
        <w:t xml:space="preserve">دو عناوین "مشرکین سے برائت" اور "کفار اور مشرکین سے تولی سے نھی" سے یہ سمجھ میں آتا ہے کہ ان میں ایک قسم کی "مشرکین سے دوری اور ان کی قرابت سے پرہیز" کا معنا چھپا ہوا ہے۔ </w:t>
      </w:r>
      <w:r w:rsidR="00BF4688" w:rsidRPr="00B23CAE">
        <w:rPr>
          <w:rFonts w:ascii="Alvi Nastaleeq" w:hAnsi="Alvi Nastaleeq" w:cs="Alvi Nastaleeq"/>
          <w:sz w:val="28"/>
          <w:szCs w:val="28"/>
          <w:rtl/>
        </w:rPr>
        <w:t xml:space="preserve">قرآن کریم میں مسلمانوں سے مطالبہ کیا گیا ہے کہ مشرکین سے دوری کریں اور انکی ولایت قبول کرنے سے انکار کریں۔ اس دستور میں اہم مصلحتیں اور حکمتیں پوشیدہ ہیں جو براہ راست مسلمانوں کی سرنوشت سے مربوط ہیں۔ </w:t>
      </w:r>
    </w:p>
    <w:p w:rsidR="00BF4688" w:rsidRPr="00B23CAE" w:rsidRDefault="00BF4688" w:rsidP="00BF4688">
      <w:pPr>
        <w:pStyle w:val="Heading2"/>
        <w:rPr>
          <w:rFonts w:ascii="Alvi Nastaleeq" w:hAnsi="Alvi Nastaleeq" w:cs="Alvi Nastaleeq"/>
          <w:color w:val="000000" w:themeColor="text1"/>
          <w:sz w:val="28"/>
          <w:szCs w:val="28"/>
          <w:rtl/>
        </w:rPr>
      </w:pPr>
      <w:r w:rsidRPr="00B23CAE">
        <w:rPr>
          <w:rFonts w:ascii="Alvi Nastaleeq" w:hAnsi="Alvi Nastaleeq" w:cs="Alvi Nastaleeq"/>
          <w:color w:val="000000" w:themeColor="text1"/>
          <w:sz w:val="28"/>
          <w:szCs w:val="28"/>
          <w:rtl/>
        </w:rPr>
        <w:t>1۔ امت اسلامی کی وحدت اور خودمختاری کی حفاظت:</w:t>
      </w:r>
    </w:p>
    <w:p w:rsidR="00BF4688" w:rsidRPr="00B23CAE" w:rsidRDefault="00262D03" w:rsidP="00FE429C">
      <w:pPr>
        <w:rPr>
          <w:rFonts w:ascii="Alvi Nastaleeq" w:hAnsi="Alvi Nastaleeq" w:cs="Alvi Nastaleeq"/>
          <w:sz w:val="28"/>
          <w:szCs w:val="28"/>
          <w:rtl/>
        </w:rPr>
      </w:pPr>
      <w:r w:rsidRPr="00B23CAE">
        <w:rPr>
          <w:rFonts w:ascii="Alvi Nastaleeq" w:hAnsi="Alvi Nastaleeq" w:cs="Alvi Nastaleeq"/>
          <w:sz w:val="28"/>
          <w:szCs w:val="28"/>
          <w:rtl/>
        </w:rPr>
        <w:t xml:space="preserve">اس میں کوئی شک نہیں ہے کہ انسان اسلام قبول کرنے کے بعد خاص قسم کے اعتقادات کا حامل ہو جاتا ہے اور مخصوص افعال و اعمال کا پابند ہو جاتا ہے۔ جبکہ کفار نہ ایسے اعتقادات کے حامل ہیں اور نہ ہی ایسے افعال و اعمال کے پابند ہیں۔ </w:t>
      </w:r>
      <w:r w:rsidR="00107C0D" w:rsidRPr="00B23CAE">
        <w:rPr>
          <w:rFonts w:ascii="Alvi Nastaleeq" w:hAnsi="Alvi Nastaleeq" w:cs="Alvi Nastaleeq"/>
          <w:sz w:val="28"/>
          <w:szCs w:val="28"/>
          <w:rtl/>
        </w:rPr>
        <w:t xml:space="preserve">اگرچہ انسان انسانی حقوق کی بنیاد پر ایکدوسرے سے مرتبط ہیں لیکن مسلمان اسکے علاوہ اسلامی قواعد و ضوابط اور انکی بنیاد پر وجود میں آنے والے حقوق سے بھی برخوردار ہیں۔ </w:t>
      </w:r>
      <w:r w:rsidR="00FE429C" w:rsidRPr="00B23CAE">
        <w:rPr>
          <w:rFonts w:ascii="Alvi Nastaleeq" w:hAnsi="Alvi Nastaleeq" w:cs="Alvi Nastaleeq"/>
          <w:sz w:val="28"/>
          <w:szCs w:val="28"/>
          <w:rtl/>
        </w:rPr>
        <w:t xml:space="preserve">مسلمان ایک بدن کے اعضاء ہیں جو امت اسلامی کہلاتا ہے اور وحدت اور خودمختاری اسکی خصوصیات میں سے ہیں۔ </w:t>
      </w:r>
    </w:p>
    <w:p w:rsidR="00BA312B" w:rsidRPr="00B23CAE" w:rsidRDefault="001E0125" w:rsidP="001E0125">
      <w:pPr>
        <w:rPr>
          <w:rFonts w:ascii="Alvi Nastaleeq" w:hAnsi="Alvi Nastaleeq" w:cs="Alvi Nastaleeq"/>
          <w:sz w:val="28"/>
          <w:szCs w:val="28"/>
          <w:rtl/>
        </w:rPr>
      </w:pPr>
      <w:r w:rsidRPr="00B23CAE">
        <w:rPr>
          <w:rFonts w:ascii="Alvi Nastaleeq" w:hAnsi="Alvi Nastaleeq" w:cs="Alvi Nastaleeq"/>
          <w:sz w:val="28"/>
          <w:szCs w:val="28"/>
          <w:rtl/>
        </w:rPr>
        <w:t>یقیناً مسلمان اپنے اعتقادات کی وجہ سے کچھ دشمن بھی رکھتے ہیں۔ ایسے دشمن جو اسلام کی پیدائش، دینی اعتقادات کے محقق ہونے اور اسلامی احکام و قوانین کے عملی ہونے سے اپنے مفادات کو خطرے میں پاتے ہیں۔ یہ اجتماعی و سیاسی حیثیت سے محرومی اور اقتصادی مفادات کا خطرے میں پڑنے کو برداشت نہیں کر سکتے اور اسلام اور مسلمانوں کے اثر و رسوخ کو روکنے کی پوری کوشش کرتے ہیں۔ یہ ضرورت پڑنے پر مسلمانوں سے دوستی کا اظہار اور انکے ساتھ منافقانہ انداز میں ہمکاری بھی کرتے ہیں تاکہ مناسب وقت پر ان پر کاری ضرب لگا سکیں۔</w:t>
      </w:r>
    </w:p>
    <w:p w:rsidR="00417AF0" w:rsidRPr="00B23CAE" w:rsidRDefault="00417AF0" w:rsidP="001E0125">
      <w:pPr>
        <w:rPr>
          <w:rFonts w:ascii="Alvi Nastaleeq" w:hAnsi="Alvi Nastaleeq" w:cs="Alvi Nastaleeq"/>
          <w:sz w:val="28"/>
          <w:szCs w:val="28"/>
          <w:rtl/>
        </w:rPr>
      </w:pPr>
      <w:r w:rsidRPr="00B23CAE">
        <w:rPr>
          <w:rFonts w:ascii="Alvi Nastaleeq" w:hAnsi="Alvi Nastaleeq" w:cs="Alvi Nastaleeq"/>
          <w:sz w:val="28"/>
          <w:szCs w:val="28"/>
          <w:rtl/>
        </w:rPr>
        <w:t xml:space="preserve">اسلام مسلمانوں کو دشمن کے مقابلے میں ہوشیار رہنے کی تاکید کرتا ہے اور انہیں اپنے اتحاد کی حفاظت کرنے اور ہر قسم کی صورتحال سے مقابلہ کرنے کیلئے نظامی طور پر تیار رہنے کا حکم دیتا ہے۔ </w:t>
      </w:r>
      <w:r w:rsidR="00EC4D8F" w:rsidRPr="00B23CAE">
        <w:rPr>
          <w:rFonts w:ascii="Alvi Nastaleeq" w:hAnsi="Alvi Nastaleeq" w:cs="Alvi Nastaleeq"/>
          <w:sz w:val="28"/>
          <w:szCs w:val="28"/>
          <w:rtl/>
        </w:rPr>
        <w:t xml:space="preserve">انہیں اپنے سربراہ، جو خاص شرائط کے ساتھ معاشرے کی رہنمائی کے فرائض سنبھالے ہوئے ہے، کی اطاعت کرنے کی ترغیب دلاتا ہے۔ </w:t>
      </w:r>
      <w:r w:rsidR="00650246" w:rsidRPr="00B23CAE">
        <w:rPr>
          <w:rFonts w:ascii="Alvi Nastaleeq" w:hAnsi="Alvi Nastaleeq" w:cs="Alvi Nastaleeq"/>
          <w:sz w:val="28"/>
          <w:szCs w:val="28"/>
          <w:rtl/>
        </w:rPr>
        <w:t xml:space="preserve">دوسری طرف امت اسلامی کی وحدت اور خودمختاری کی حفاظت کی خاطر خاص قواعد و ضوابط مقرر کئے ہیں اور بین الاقوامی سطح پر مسلمانوں اور غیرمسلمانوں کے ساتھ تعلقات کی حدود بھی مشخص کر رکھی ہیں۔ </w:t>
      </w:r>
    </w:p>
    <w:p w:rsidR="00816FBB" w:rsidRPr="00B23CAE" w:rsidRDefault="00816FBB" w:rsidP="00FA3239">
      <w:pPr>
        <w:rPr>
          <w:rFonts w:ascii="Alvi Nastaleeq" w:hAnsi="Alvi Nastaleeq" w:cs="Alvi Nastaleeq"/>
          <w:sz w:val="28"/>
          <w:szCs w:val="28"/>
          <w:rtl/>
        </w:rPr>
      </w:pPr>
      <w:r w:rsidRPr="00B23CAE">
        <w:rPr>
          <w:rFonts w:ascii="Alvi Nastaleeq" w:hAnsi="Alvi Nastaleeq" w:cs="Alvi Nastaleeq"/>
          <w:sz w:val="28"/>
          <w:szCs w:val="28"/>
          <w:rtl/>
        </w:rPr>
        <w:t>اسلام انسانی حقوق اور انسانیت کی بنیاد پر انسانی روابط کیلئے احترام کا قائل ہونے کے ساتھ ساتھ مسلمانوں کے تشخص اور خودمختاری کا سختی سے خیال کرتا ہے</w:t>
      </w:r>
      <w:r w:rsidR="00794952" w:rsidRPr="00B23CAE">
        <w:rPr>
          <w:rFonts w:ascii="Alvi Nastaleeq" w:hAnsi="Alvi Nastaleeq" w:cs="Alvi Nastaleeq"/>
          <w:sz w:val="28"/>
          <w:szCs w:val="28"/>
          <w:rtl/>
        </w:rPr>
        <w:t xml:space="preserve"> اور انہیں کفار کے ساتھ تعلقات رکھنے میں محدود رہنے کی تاکید کرتا ہے اور انتہائی قریبی تعلقات سے روکتا ہے۔ </w:t>
      </w:r>
      <w:r w:rsidR="00FA3239" w:rsidRPr="00B23CAE">
        <w:rPr>
          <w:rFonts w:ascii="Alvi Nastaleeq" w:hAnsi="Alvi Nastaleeq" w:cs="Alvi Nastaleeq"/>
          <w:sz w:val="28"/>
          <w:szCs w:val="28"/>
          <w:rtl/>
        </w:rPr>
        <w:t xml:space="preserve">شہید مطہری کے بقول </w:t>
      </w:r>
      <w:r w:rsidR="00FA3239" w:rsidRPr="00B23CAE">
        <w:rPr>
          <w:rFonts w:ascii="Alvi Nastaleeq" w:hAnsi="Alvi Nastaleeq" w:cs="Alvi Nastaleeq"/>
          <w:sz w:val="28"/>
          <w:szCs w:val="28"/>
          <w:rtl/>
        </w:rPr>
        <w:lastRenderedPageBreak/>
        <w:t>"مسلمان ایک بدن کا حصہ ہیں، اور اس بدن سے باہر کے اجزاء کے ساتھ اسکے تعلقات ایسے ہونے چاہئیں جو اسکے اس بدن کا حصہ ہونے کے منافی نہ ہوں"۔</w:t>
      </w:r>
      <w:r w:rsidR="009715B2" w:rsidRPr="00B23CAE">
        <w:rPr>
          <w:rStyle w:val="FootnoteReference"/>
          <w:rFonts w:ascii="Alvi Nastaleeq" w:hAnsi="Alvi Nastaleeq" w:cs="Alvi Nastaleeq"/>
          <w:sz w:val="28"/>
          <w:szCs w:val="28"/>
          <w:rtl/>
        </w:rPr>
        <w:footnoteReference w:id="13"/>
      </w:r>
      <w:r w:rsidR="00FA3239" w:rsidRPr="00B23CAE">
        <w:rPr>
          <w:rFonts w:ascii="Alvi Nastaleeq" w:hAnsi="Alvi Nastaleeq" w:cs="Alvi Nastaleeq"/>
          <w:sz w:val="28"/>
          <w:szCs w:val="28"/>
          <w:rtl/>
        </w:rPr>
        <w:t xml:space="preserve"> </w:t>
      </w:r>
    </w:p>
    <w:p w:rsidR="00BF1C26" w:rsidRPr="00B23CAE" w:rsidRDefault="00BF1C26" w:rsidP="00BF1C26">
      <w:pPr>
        <w:rPr>
          <w:rFonts w:ascii="Alvi Nastaleeq" w:hAnsi="Alvi Nastaleeq" w:cs="Alvi Nastaleeq"/>
          <w:sz w:val="28"/>
          <w:szCs w:val="28"/>
          <w:rtl/>
        </w:rPr>
      </w:pPr>
      <w:r w:rsidRPr="00B23CAE">
        <w:rPr>
          <w:rFonts w:ascii="Alvi Nastaleeq" w:hAnsi="Alvi Nastaleeq" w:cs="Alvi Nastaleeq"/>
          <w:sz w:val="28"/>
          <w:szCs w:val="28"/>
          <w:rtl/>
        </w:rPr>
        <w:t>لہذا "مسلمانوں اور غیرمسلموں کے درمیان انسانی روابط" اور "کفار کی دوستی اور تسلط سے پرہیز" کے درمیان کوئی تضاد موجود نہیں ہے۔ اسلام پہلے سے موافق ہے لیکن دوسرے پر بھی مسلمانوں کے تشخص کو برقرار رکھنے کی خاطر زور دیتا ہے۔ اسلام تمام انسانوں کی ہدایت کے بارے میں سوچتا ہے اور انکی ہدایت کی خاطر:</w:t>
      </w:r>
    </w:p>
    <w:p w:rsidR="00BF1C26" w:rsidRPr="00B23CAE" w:rsidRDefault="00BF1C26" w:rsidP="00BF1C26">
      <w:pPr>
        <w:rPr>
          <w:rFonts w:ascii="Alvi Nastaleeq" w:hAnsi="Alvi Nastaleeq" w:cs="Alvi Nastaleeq"/>
          <w:sz w:val="28"/>
          <w:szCs w:val="28"/>
          <w:rtl/>
        </w:rPr>
      </w:pPr>
      <w:r w:rsidRPr="00B23CAE">
        <w:rPr>
          <w:rFonts w:ascii="Alvi Nastaleeq" w:hAnsi="Alvi Nastaleeq" w:cs="Alvi Nastaleeq"/>
          <w:b/>
          <w:bCs/>
          <w:sz w:val="28"/>
          <w:szCs w:val="28"/>
          <w:rtl/>
        </w:rPr>
        <w:t>اولاً</w:t>
      </w:r>
      <w:r w:rsidRPr="00B23CAE">
        <w:rPr>
          <w:rFonts w:ascii="Alvi Nastaleeq" w:hAnsi="Alvi Nastaleeq" w:cs="Alvi Nastaleeq"/>
          <w:sz w:val="28"/>
          <w:szCs w:val="28"/>
          <w:rtl/>
        </w:rPr>
        <w:t xml:space="preserve"> </w:t>
      </w:r>
      <w:r w:rsidR="002A403C" w:rsidRPr="00B23CAE">
        <w:rPr>
          <w:rFonts w:ascii="Alvi Nastaleeq" w:hAnsi="Alvi Nastaleeq" w:cs="Alvi Nastaleeq" w:hint="cs"/>
          <w:sz w:val="28"/>
          <w:szCs w:val="28"/>
          <w:rtl/>
        </w:rPr>
        <w:t xml:space="preserve"> </w:t>
      </w:r>
      <w:r w:rsidRPr="00B23CAE">
        <w:rPr>
          <w:rFonts w:ascii="Alvi Nastaleeq" w:hAnsi="Alvi Nastaleeq" w:cs="Alvi Nastaleeq"/>
          <w:sz w:val="28"/>
          <w:szCs w:val="28"/>
          <w:rtl/>
        </w:rPr>
        <w:t xml:space="preserve">تو انکی ہدایت میں موجود رکاوٹوں جو اکثر اوقات مستکبر اور جرائم پیشہ افراد ہوتے ہیں کو برطرف کرنے کی پوری کوشش کرتا ہے، اور </w:t>
      </w:r>
    </w:p>
    <w:p w:rsidR="00BF1C26" w:rsidRPr="00B23CAE" w:rsidRDefault="00BF1C26" w:rsidP="00BA5090">
      <w:pPr>
        <w:rPr>
          <w:rFonts w:ascii="Alvi Nastaleeq" w:hAnsi="Alvi Nastaleeq" w:cs="Alvi Nastaleeq"/>
          <w:sz w:val="28"/>
          <w:szCs w:val="28"/>
          <w:rtl/>
        </w:rPr>
      </w:pPr>
      <w:r w:rsidRPr="00B23CAE">
        <w:rPr>
          <w:rFonts w:ascii="Alvi Nastaleeq" w:hAnsi="Alvi Nastaleeq" w:cs="Alvi Nastaleeq"/>
          <w:b/>
          <w:bCs/>
          <w:sz w:val="28"/>
          <w:szCs w:val="28"/>
          <w:rtl/>
        </w:rPr>
        <w:t>ثانیاً</w:t>
      </w:r>
      <w:r w:rsidRPr="00B23CAE">
        <w:rPr>
          <w:rFonts w:ascii="Alvi Nastaleeq" w:hAnsi="Alvi Nastaleeq" w:cs="Alvi Nastaleeq"/>
          <w:sz w:val="28"/>
          <w:szCs w:val="28"/>
          <w:rtl/>
        </w:rPr>
        <w:t xml:space="preserve"> </w:t>
      </w:r>
      <w:r w:rsidR="002A403C" w:rsidRPr="00B23CAE">
        <w:rPr>
          <w:rFonts w:ascii="Alvi Nastaleeq" w:hAnsi="Alvi Nastaleeq" w:cs="Alvi Nastaleeq" w:hint="cs"/>
          <w:sz w:val="28"/>
          <w:szCs w:val="28"/>
          <w:rtl/>
        </w:rPr>
        <w:t xml:space="preserve"> </w:t>
      </w:r>
      <w:r w:rsidRPr="00B23CAE">
        <w:rPr>
          <w:rFonts w:ascii="Alvi Nastaleeq" w:hAnsi="Alvi Nastaleeq" w:cs="Alvi Nastaleeq"/>
          <w:sz w:val="28"/>
          <w:szCs w:val="28"/>
          <w:rtl/>
        </w:rPr>
        <w:t xml:space="preserve">اسلامی معاشرے سے باہر افراد کے ساتھ تعلقات کو محدود کرتا ہے تاکہ مسلمانوں کی وحدت اور خودمختاری کو کوئی نقصان نہ پہنچے۔ اسی لئے </w:t>
      </w:r>
      <w:r w:rsidR="00594A38" w:rsidRPr="00B23CAE">
        <w:rPr>
          <w:rFonts w:ascii="Alvi Nastaleeq" w:hAnsi="Alvi Nastaleeq" w:cs="Alvi Nastaleeq"/>
          <w:sz w:val="28"/>
          <w:szCs w:val="28"/>
          <w:rtl/>
        </w:rPr>
        <w:t>"</w:t>
      </w:r>
      <w:r w:rsidR="00594A38" w:rsidRPr="00B23CAE">
        <w:rPr>
          <w:rFonts w:ascii="Alvi Nastaleeq" w:hAnsi="Alvi Nastaleeq" w:cs="Alvi Nastaleeq"/>
          <w:b/>
          <w:bCs/>
          <w:sz w:val="28"/>
          <w:szCs w:val="28"/>
          <w:rtl/>
        </w:rPr>
        <w:t>مشرکین سے برائت"</w:t>
      </w:r>
      <w:r w:rsidR="00594A38" w:rsidRPr="00B23CAE">
        <w:rPr>
          <w:rFonts w:ascii="Alvi Nastaleeq" w:hAnsi="Alvi Nastaleeq" w:cs="Alvi Nastaleeq"/>
          <w:sz w:val="28"/>
          <w:szCs w:val="28"/>
          <w:rtl/>
        </w:rPr>
        <w:t xml:space="preserve"> کا وظیفہ تمام کفار اور مشرکین کو شامل نہیں ہوتا بلکہ قرآن میں کچھ کفار اور مشرکین کو </w:t>
      </w:r>
      <w:r w:rsidR="00DB6F2B" w:rsidRPr="00B23CAE">
        <w:rPr>
          <w:rFonts w:ascii="Alvi Nastaleeq" w:hAnsi="Alvi Nastaleeq" w:cs="Alvi Nastaleeq"/>
          <w:sz w:val="28"/>
          <w:szCs w:val="28"/>
          <w:rtl/>
        </w:rPr>
        <w:t xml:space="preserve">اس حکم سے </w:t>
      </w:r>
      <w:r w:rsidR="00594A38" w:rsidRPr="00B23CAE">
        <w:rPr>
          <w:rFonts w:ascii="Alvi Nastaleeq" w:hAnsi="Alvi Nastaleeq" w:cs="Alvi Nastaleeq"/>
          <w:sz w:val="28"/>
          <w:szCs w:val="28"/>
          <w:rtl/>
        </w:rPr>
        <w:t xml:space="preserve">مستثنا کیا گیا ہے۔ </w:t>
      </w:r>
      <w:r w:rsidR="00DB6F2B" w:rsidRPr="00B23CAE">
        <w:rPr>
          <w:rFonts w:ascii="Alvi Nastaleeq" w:hAnsi="Alvi Nastaleeq" w:cs="Alvi Nastaleeq"/>
          <w:sz w:val="28"/>
          <w:szCs w:val="28"/>
          <w:rtl/>
        </w:rPr>
        <w:t>وہ ایسے افراد ہیں جنکی ہدایت کی امید کی جاتی ہے یا انکی طرف سے "مسلمانوں کے تشخص اور خودمختاری" کو کسی قسم کے خطرے کا سامنا نہیں ہے</w:t>
      </w:r>
      <w:r w:rsidR="00BA5090" w:rsidRPr="00B23CAE">
        <w:rPr>
          <w:rFonts w:ascii="Alvi Nastaleeq" w:hAnsi="Alvi Nastaleeq" w:cs="Alvi Nastaleeq"/>
          <w:sz w:val="28"/>
          <w:szCs w:val="28"/>
          <w:rtl/>
        </w:rPr>
        <w:t xml:space="preserve"> اور نیز وہ انسانی معاشرے کی ہدایت میں رکاوٹ بھی نہیں ہیں</w:t>
      </w:r>
      <w:r w:rsidR="00DB6F2B" w:rsidRPr="00B23CAE">
        <w:rPr>
          <w:rFonts w:ascii="Alvi Nastaleeq" w:hAnsi="Alvi Nastaleeq" w:cs="Alvi Nastaleeq"/>
          <w:sz w:val="28"/>
          <w:szCs w:val="28"/>
          <w:rtl/>
        </w:rPr>
        <w:t xml:space="preserve">۔ </w:t>
      </w:r>
      <w:r w:rsidR="00BA5090" w:rsidRPr="00B23CAE">
        <w:rPr>
          <w:rFonts w:ascii="Alvi Nastaleeq" w:hAnsi="Alvi Nastaleeq" w:cs="Alvi Nastaleeq"/>
          <w:sz w:val="28"/>
          <w:szCs w:val="28"/>
          <w:rtl/>
        </w:rPr>
        <w:t>مشرکین سے برائت، کفار اور مشرکین سے دوستی نہ رکھنے اور ان سے مستثنا افراد کے بارے میں قرآنی آیات سے اس دستور کے اسرار اور حکمتیں سمجھی جا سکتی ہیں۔</w:t>
      </w:r>
    </w:p>
    <w:p w:rsidR="00BA5090" w:rsidRPr="00B23CAE" w:rsidRDefault="00705105" w:rsidP="00705105">
      <w:pPr>
        <w:pStyle w:val="Heading2"/>
        <w:rPr>
          <w:rFonts w:ascii="Alvi Nastaleeq" w:hAnsi="Alvi Nastaleeq" w:cs="Alvi Nastaleeq"/>
          <w:color w:val="000000" w:themeColor="text1"/>
          <w:sz w:val="36"/>
          <w:szCs w:val="36"/>
          <w:rtl/>
        </w:rPr>
      </w:pPr>
      <w:r w:rsidRPr="00B23CAE">
        <w:rPr>
          <w:rFonts w:ascii="Alvi Nastaleeq" w:hAnsi="Alvi Nastaleeq" w:cs="Alvi Nastaleeq"/>
          <w:color w:val="000000" w:themeColor="text1"/>
          <w:sz w:val="36"/>
          <w:szCs w:val="36"/>
          <w:rtl/>
        </w:rPr>
        <w:t>2۔ ایمانی تشخص کا دفاع:</w:t>
      </w:r>
    </w:p>
    <w:p w:rsidR="00705105" w:rsidRPr="00B23CAE" w:rsidRDefault="00C36974" w:rsidP="00705105">
      <w:pPr>
        <w:rPr>
          <w:rFonts w:ascii="Alvi Nastaleeq" w:hAnsi="Alvi Nastaleeq" w:cs="Alvi Nastaleeq"/>
          <w:sz w:val="28"/>
          <w:szCs w:val="28"/>
          <w:rtl/>
        </w:rPr>
      </w:pPr>
      <w:r w:rsidRPr="00B23CAE">
        <w:rPr>
          <w:rFonts w:ascii="Alvi Nastaleeq" w:hAnsi="Alvi Nastaleeq" w:cs="Alvi Nastaleeq"/>
          <w:sz w:val="28"/>
          <w:szCs w:val="28"/>
          <w:rtl/>
        </w:rPr>
        <w:t xml:space="preserve">برائت ایسے افراد سے ہے جنکی دوستی اور ان سے رابطہ مسلمانوں کیلئے نقصان دہ ہے اور انکے تشخص کو ختم کر سکتا ہے۔ </w:t>
      </w:r>
      <w:r w:rsidR="00DA7FD0" w:rsidRPr="00B23CAE">
        <w:rPr>
          <w:rFonts w:ascii="Alvi Nastaleeq" w:hAnsi="Alvi Nastaleeq" w:cs="Alvi Nastaleeq"/>
          <w:sz w:val="28"/>
          <w:szCs w:val="28"/>
          <w:rtl/>
        </w:rPr>
        <w:t>البتہ "مشرکین کا تسلط اور اختیار قبول کرنے" کے معنا میں ان سے دوستی قرآن کی نظر میں بالکل ممنوع اور قابل مذمت ہے۔ کفار اور مشرکین میں سے وہ افراد جو مستثنا قرار پائے ہیں وہ بھی "معمولی تعلق" کے معنا میں تولی سے ہیں۔ قرآن کریم اس محدودیت کا راز یوں بیان کرتا ہے:</w:t>
      </w:r>
    </w:p>
    <w:p w:rsidR="00277BD3" w:rsidRPr="00B23CAE" w:rsidRDefault="00716C24" w:rsidP="00136BA4">
      <w:pPr>
        <w:pStyle w:val="Heading3"/>
        <w:rPr>
          <w:rFonts w:ascii="Times New Roman" w:hAnsi="Times New Roman" w:cs="Times New Roman"/>
          <w:b w:val="0"/>
          <w:bCs w:val="0"/>
          <w:sz w:val="28"/>
          <w:szCs w:val="28"/>
          <w:rtl/>
        </w:rPr>
      </w:pPr>
      <w:r w:rsidRPr="00B23CAE">
        <w:rPr>
          <w:rFonts w:ascii="Times New Roman" w:hAnsi="Times New Roman" w:cs="Times New Roman"/>
          <w:b w:val="0"/>
          <w:bCs w:val="0"/>
          <w:sz w:val="28"/>
          <w:szCs w:val="28"/>
          <w:rtl/>
        </w:rPr>
        <w:t xml:space="preserve">يَأَيهَُّا الَّذِينَ ءَامَنُواْ لَا تَتَّخِذُواْ عَدُوِّى وَ عَدُوَّكُمْ أَوْلِيَاءَ تُلْقُونَ إِلَيهِْم بِالْمَوَدَّةِ وَ قَدْ كَفَرُواْ بِمَا جَاءَكُم مِّنَ الْحَقّ‏ِ يخُْرِجُونَ الرَّسُولَ وَ إِيَّاكُمْ  أَن تُؤْمِنُواْ بِاللَّهِ رَبِّكُمْ إِن كُنتُمْ خَرَجْتُمْ جِهَادًا فىِ سَبِيلىِ وَ ابْتِغَاءَ مَرْضَاتىِ  تُسِرُّونَ إِلَيهِْم بِالْمَوَدَّةِ وَ أَنَا أَعْلَمُ بِمَا أَخْفَيْتُمْ وَ مَا أَعْلَنتُمْ  وَ مَن يَفْعَلْهُ مِنكُمْ فَقَدْ ضَلَّ سَوَاءَ السَّبِيلِ </w:t>
      </w:r>
      <w:r w:rsidRPr="00B23CAE">
        <w:rPr>
          <w:rFonts w:ascii="Times New Roman" w:hAnsi="Times New Roman" w:cs="Times New Roman"/>
          <w:b w:val="0"/>
          <w:bCs w:val="0"/>
          <w:sz w:val="28"/>
          <w:szCs w:val="28"/>
        </w:rPr>
        <w:t>*</w:t>
      </w:r>
      <w:r w:rsidRPr="00B23CAE">
        <w:rPr>
          <w:rFonts w:ascii="Times New Roman" w:hAnsi="Times New Roman" w:cs="Times New Roman"/>
          <w:b w:val="0"/>
          <w:bCs w:val="0"/>
          <w:sz w:val="28"/>
          <w:szCs w:val="28"/>
          <w:rtl/>
        </w:rPr>
        <w:t xml:space="preserve"> إِن يَثْقَفُوكُمْ يَكُونُواْ لَكُمْ أَعْدَاءً وَ يَبْسُطُواْ إِلَيْكُمْ أَيْدِيهَُمْ وَ أَلْسِنَتهَُم بِالسُّوءِ وَ وَدُّواْ لَوْ تَكْفُرُونَ </w:t>
      </w:r>
      <w:r w:rsidRPr="00B23CAE">
        <w:rPr>
          <w:rFonts w:ascii="Times New Roman" w:hAnsi="Times New Roman" w:cs="Times New Roman"/>
          <w:b w:val="0"/>
          <w:bCs w:val="0"/>
          <w:sz w:val="28"/>
          <w:szCs w:val="28"/>
        </w:rPr>
        <w:t>*</w:t>
      </w:r>
    </w:p>
    <w:p w:rsidR="00BA312B" w:rsidRPr="00B23CAE" w:rsidRDefault="00277BD3" w:rsidP="003A1EE3">
      <w:pPr>
        <w:rPr>
          <w:rFonts w:ascii="Alvi Nastaleeq" w:hAnsi="Alvi Nastaleeq" w:cs="Alvi Nastaleeq"/>
          <w:sz w:val="28"/>
          <w:szCs w:val="28"/>
          <w:rtl/>
        </w:rPr>
      </w:pPr>
      <w:r w:rsidRPr="00B23CAE">
        <w:rPr>
          <w:rFonts w:ascii="Alvi Nastaleeq" w:hAnsi="Alvi Nastaleeq" w:cs="Alvi Nastaleeq"/>
          <w:sz w:val="28"/>
          <w:szCs w:val="28"/>
          <w:rtl/>
        </w:rPr>
        <w:lastRenderedPageBreak/>
        <w:t>"اے ایمان والو، میرے اور اپنے دشمن کے ساتھ دوستی نہ کرنا، نہ ان سے اظہار دوستی کرنا، وہ تمہارے پاس آنے والی حقیقت کے منکر ہیں اور تمہیں اور رسول خدا کو مکہ سے باہر نکال دیتے ہیں کیونکہ تم خدا پر ایمان لائے ہو ۔۔۔۔۔ اگر وہ تم پر تسلط پیدا کر لیں تو تمہارے ساتھ دشمنی کریں گے اور زبان اور ہاتھوں سے تمہارے ساتھ بدی کریں گے اور آرزو کرتے ہیں کہ تم لوگ کافر ہو جاو"۔</w:t>
      </w:r>
      <w:r w:rsidR="002829F5" w:rsidRPr="00B23CAE">
        <w:rPr>
          <w:rStyle w:val="FootnoteReference"/>
          <w:rFonts w:ascii="Alvi Nastaleeq" w:hAnsi="Alvi Nastaleeq" w:cs="Alvi Nastaleeq"/>
          <w:sz w:val="28"/>
          <w:szCs w:val="28"/>
          <w:rtl/>
        </w:rPr>
        <w:footnoteReference w:id="14"/>
      </w:r>
    </w:p>
    <w:p w:rsidR="00BA312B" w:rsidRPr="00B23CAE" w:rsidRDefault="0022385A"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ان آیات میں "کفار اور خدا کے دشمنوں سے دوری اور احتیاط کرنے" کا راز بیان ہوا ہے۔ یہ کہا گیا ہے کہ وہ مومنین کا اپنے اعتقادات کو چھوڑ دینے اور انکا مذہب اختیار کر لینے سے کم پر راضی نہیں ہیں۔ </w:t>
      </w:r>
      <w:r w:rsidR="008E394A" w:rsidRPr="00B23CAE">
        <w:rPr>
          <w:rFonts w:ascii="Alvi Nastaleeq" w:hAnsi="Alvi Nastaleeq" w:cs="Alvi Nastaleeq"/>
          <w:sz w:val="28"/>
          <w:szCs w:val="28"/>
          <w:rtl/>
        </w:rPr>
        <w:t xml:space="preserve">معلوم ہوتا ہے کہ کفار اور مشرکین سے دوستی کرنے اور انکی دشمنی ختم کرنے کی کوششوں کا کوئی فائدہ نہیں ہے۔ </w:t>
      </w:r>
      <w:r w:rsidR="000E011D" w:rsidRPr="00B23CAE">
        <w:rPr>
          <w:rFonts w:ascii="Alvi Nastaleeq" w:hAnsi="Alvi Nastaleeq" w:cs="Alvi Nastaleeq"/>
          <w:sz w:val="28"/>
          <w:szCs w:val="28"/>
          <w:rtl/>
        </w:rPr>
        <w:t xml:space="preserve">وہ ان کوششوں کے باوجود دشمنی نہیں چھوڑیں گے۔ ہم اپنی زندگی میں اس کا تجربہ کر چکے ہیں اور ان آیات پر ہمارا ایمان مزید مضبوط ہو چکا ہے۔ </w:t>
      </w:r>
    </w:p>
    <w:p w:rsidR="000E011D" w:rsidRPr="00B23CAE" w:rsidRDefault="00044B6C" w:rsidP="003A1EE3">
      <w:pPr>
        <w:rPr>
          <w:rFonts w:ascii="Alvi Nastaleeq" w:hAnsi="Alvi Nastaleeq" w:cs="Alvi Nastaleeq"/>
          <w:sz w:val="28"/>
          <w:szCs w:val="28"/>
          <w:rtl/>
        </w:rPr>
      </w:pPr>
      <w:r w:rsidRPr="00B23CAE">
        <w:rPr>
          <w:rFonts w:ascii="Alvi Nastaleeq" w:hAnsi="Alvi Nastaleeq" w:cs="Alvi Nastaleeq"/>
          <w:sz w:val="28"/>
          <w:szCs w:val="28"/>
          <w:rtl/>
        </w:rPr>
        <w:t>حضرت امام خمینی رح اسلامی جمہوریہ کے قیام کے دس سال بعد اور دشمن کی کئی سازشوں کو ناکام بنانے کے بعد دشمن کے ساتھ دوستی اور اسکو اعتماد میں لینے کی کوشش کرنے پر مبنی کچھ سادہ لوح افراد کی باتوں کا جواب دیتے ہوئے فرماتے ہیں</w:t>
      </w:r>
      <w:r w:rsidR="00C87AFE" w:rsidRPr="00B23CAE">
        <w:rPr>
          <w:rFonts w:ascii="Alvi Nastaleeq" w:hAnsi="Alvi Nastaleeq" w:cs="Alvi Nastaleeq"/>
          <w:sz w:val="28"/>
          <w:szCs w:val="28"/>
          <w:rtl/>
        </w:rPr>
        <w:t>:</w:t>
      </w:r>
    </w:p>
    <w:p w:rsidR="00A045BA" w:rsidRPr="00B23CAE" w:rsidRDefault="00A045BA" w:rsidP="003A1EE3">
      <w:pPr>
        <w:rPr>
          <w:rFonts w:ascii="Alvi Nastaleeq" w:hAnsi="Alvi Nastaleeq" w:cs="Alvi Nastaleeq"/>
          <w:sz w:val="28"/>
          <w:szCs w:val="28"/>
          <w:rtl/>
        </w:rPr>
      </w:pPr>
      <w:r w:rsidRPr="00B23CAE">
        <w:rPr>
          <w:rFonts w:ascii="Alvi Nastaleeq" w:hAnsi="Alvi Nastaleeq" w:cs="Alvi Nastaleeq"/>
          <w:sz w:val="28"/>
          <w:szCs w:val="28"/>
          <w:rtl/>
        </w:rPr>
        <w:t xml:space="preserve">"ہمارے دشمن اور جاہ طلب افراد </w:t>
      </w:r>
      <w:r w:rsidR="00AD7461" w:rsidRPr="00B23CAE">
        <w:rPr>
          <w:rFonts w:ascii="Alvi Nastaleeq" w:hAnsi="Alvi Nastaleeq" w:cs="Alvi Nastaleeq"/>
          <w:sz w:val="28"/>
          <w:szCs w:val="28"/>
          <w:rtl/>
        </w:rPr>
        <w:t>کب تک اور کس حد تک ہمیں برداشت کریں گے اور کہاں تک ہماری آزادی اور خودمختاری کو مانیں گے؟۔ یقیناً وہ ہماری تمام معنوی اور الہی اقدار اور ہمارے تشخص سے منحرف ہونے کے علاوہ کوئی راستہ نہیں دیکھتے۔ قرآن کریم کے بقول وہ کبھی بھی آپ لوگوں سے جنگ و ستیز ختم نہیں کریں گے مگر یہ کہ آپ لوگوں کو اپنے دین سے منحرف کر دیں"۔</w:t>
      </w:r>
      <w:r w:rsidR="00AD7461" w:rsidRPr="00B23CAE">
        <w:rPr>
          <w:rStyle w:val="FootnoteReference"/>
          <w:rFonts w:ascii="Alvi Nastaleeq" w:hAnsi="Alvi Nastaleeq" w:cs="Alvi Nastaleeq"/>
          <w:sz w:val="28"/>
          <w:szCs w:val="28"/>
          <w:rtl/>
        </w:rPr>
        <w:footnoteReference w:id="15"/>
      </w:r>
    </w:p>
    <w:p w:rsidR="00C87AFE" w:rsidRPr="00B23CAE" w:rsidRDefault="003C779A" w:rsidP="003A1EE3">
      <w:pPr>
        <w:rPr>
          <w:rFonts w:ascii="Alvi Nastaleeq" w:hAnsi="Alvi Nastaleeq" w:cs="Alvi Nastaleeq"/>
          <w:sz w:val="28"/>
          <w:szCs w:val="28"/>
          <w:rtl/>
        </w:rPr>
      </w:pPr>
      <w:r w:rsidRPr="00B23CAE">
        <w:rPr>
          <w:rFonts w:ascii="Alvi Nastaleeq" w:hAnsi="Alvi Nastaleeq" w:cs="Alvi Nastaleeq"/>
          <w:sz w:val="28"/>
          <w:szCs w:val="28"/>
          <w:rtl/>
        </w:rPr>
        <w:t>ایران کے عوام اور حکام کے نام ایک اور پیغام میں فرماتے ہیں:</w:t>
      </w:r>
    </w:p>
    <w:p w:rsidR="003C779A" w:rsidRPr="00B23CAE" w:rsidRDefault="003C779A" w:rsidP="00002345">
      <w:pPr>
        <w:rPr>
          <w:rFonts w:ascii="Alvi Nastaleeq" w:hAnsi="Alvi Nastaleeq" w:cs="Alvi Nastaleeq"/>
          <w:sz w:val="28"/>
          <w:szCs w:val="28"/>
          <w:rtl/>
        </w:rPr>
      </w:pPr>
      <w:r w:rsidRPr="00B23CAE">
        <w:rPr>
          <w:rFonts w:ascii="Alvi Nastaleeq" w:hAnsi="Alvi Nastaleeq" w:cs="Alvi Nastaleeq"/>
          <w:sz w:val="28"/>
          <w:szCs w:val="28"/>
          <w:rtl/>
        </w:rPr>
        <w:t>"</w:t>
      </w:r>
      <w:r w:rsidR="00002345" w:rsidRPr="00B23CAE">
        <w:rPr>
          <w:rFonts w:ascii="Alvi Nastaleeq" w:hAnsi="Alvi Nastaleeq" w:cs="Alvi Nastaleeq"/>
          <w:sz w:val="28"/>
          <w:szCs w:val="28"/>
          <w:rtl/>
        </w:rPr>
        <w:t>ملکی نظام کے تمام ذمہ داران اور ایران کے عوام جان لیں کہ مغرب اور مشرق اپنی خام خیالی میں جب تک آپ لوگوں کو اپنے حقیقی اسلامی تشخص سے عاری نہ کر دیں آرام سے نہیں بیٹھیں گے</w:t>
      </w:r>
      <w:r w:rsidR="00095E33" w:rsidRPr="00B23CAE">
        <w:rPr>
          <w:rFonts w:ascii="Alvi Nastaleeq" w:hAnsi="Alvi Nastaleeq" w:cs="Alvi Nastaleeq"/>
          <w:sz w:val="28"/>
          <w:szCs w:val="28"/>
          <w:rtl/>
        </w:rPr>
        <w:t>۔ آپ لوگ نہ ان کے ساتھ تعلقات قائم کر کے خوش ہوں اور نہ ہی ان سے تعلقات ٹوٹنے پر غمگین ہوں۔ ہمیشہ بصیرت اور کھلی آنکھوں کے ساتھ اپنے دشمنوں کو دیکھیں اور انہیں آرام نہ لینے دیں کیونکہ اگر انہیں آرام لینے دیا تو وہ آپ کو آرام نہیں لینے دیں گے"۔</w:t>
      </w:r>
      <w:r w:rsidR="00BD7BF8" w:rsidRPr="00B23CAE">
        <w:rPr>
          <w:rStyle w:val="FootnoteReference"/>
          <w:rFonts w:ascii="Alvi Nastaleeq" w:hAnsi="Alvi Nastaleeq" w:cs="Alvi Nastaleeq"/>
          <w:sz w:val="28"/>
          <w:szCs w:val="28"/>
          <w:rtl/>
        </w:rPr>
        <w:footnoteReference w:id="16"/>
      </w:r>
    </w:p>
    <w:p w:rsidR="00BA312B" w:rsidRPr="00B23CAE" w:rsidRDefault="000B2B37" w:rsidP="000B2B37">
      <w:pPr>
        <w:rPr>
          <w:rFonts w:ascii="Alvi Nastaleeq" w:hAnsi="Alvi Nastaleeq" w:cs="Alvi Nastaleeq"/>
          <w:sz w:val="28"/>
          <w:szCs w:val="28"/>
          <w:rtl/>
        </w:rPr>
      </w:pPr>
      <w:r w:rsidRPr="00B23CAE">
        <w:rPr>
          <w:rFonts w:ascii="Alvi Nastaleeq" w:hAnsi="Alvi Nastaleeq" w:cs="Alvi Nastaleeq"/>
          <w:sz w:val="28"/>
          <w:szCs w:val="28"/>
          <w:rtl/>
        </w:rPr>
        <w:lastRenderedPageBreak/>
        <w:t>علامہ طباطبائی بھی اس بارے میں قرآن کریم کی روشنی میں مومنین اور کفار کے درمیان تعلقات کو پہلے درجے پر "ایمان کے اثرات ختم ہونے" اور اسکے بعد "اصل ایمان کے متزلزل ہونے اور ختم ہو جانے" کا باعث جانتے ہیں۔</w:t>
      </w:r>
      <w:r w:rsidR="003D4A71" w:rsidRPr="00B23CAE">
        <w:rPr>
          <w:rStyle w:val="FootnoteReference"/>
          <w:rFonts w:ascii="Alvi Nastaleeq" w:hAnsi="Alvi Nastaleeq" w:cs="Alvi Nastaleeq"/>
          <w:sz w:val="28"/>
          <w:szCs w:val="28"/>
          <w:rtl/>
        </w:rPr>
        <w:footnoteReference w:id="17"/>
      </w:r>
      <w:r w:rsidRPr="00B23CAE">
        <w:rPr>
          <w:rFonts w:ascii="Alvi Nastaleeq" w:hAnsi="Alvi Nastaleeq" w:cs="Alvi Nastaleeq"/>
          <w:sz w:val="28"/>
          <w:szCs w:val="28"/>
          <w:rtl/>
        </w:rPr>
        <w:t xml:space="preserve"> </w:t>
      </w:r>
    </w:p>
    <w:p w:rsidR="00B3490D" w:rsidRPr="00B23CAE" w:rsidRDefault="00B3490D" w:rsidP="002B3AC0">
      <w:pPr>
        <w:rPr>
          <w:rFonts w:ascii="Alvi Nastaleeq" w:hAnsi="Alvi Nastaleeq" w:cs="Alvi Nastaleeq"/>
          <w:sz w:val="28"/>
          <w:szCs w:val="28"/>
          <w:rtl/>
        </w:rPr>
      </w:pPr>
      <w:r w:rsidRPr="00B23CAE">
        <w:rPr>
          <w:rFonts w:ascii="Alvi Nastaleeq" w:hAnsi="Alvi Nastaleeq" w:cs="Alvi Nastaleeq"/>
          <w:sz w:val="28"/>
          <w:szCs w:val="28"/>
          <w:rtl/>
        </w:rPr>
        <w:t>"یہود اور نصرانیوں سے دوستی کی ممانعت" سے مربوط آیات میں بھی یہی راز اور حکمت پوشیدہ ہے جس کے بارے میں اگلی فصل میں بحث کی جائے گی۔</w:t>
      </w:r>
      <w:r w:rsidRPr="00B23CAE">
        <w:rPr>
          <w:rStyle w:val="FootnoteReference"/>
          <w:rFonts w:ascii="Alvi Nastaleeq" w:hAnsi="Alvi Nastaleeq" w:cs="Alvi Nastaleeq"/>
          <w:sz w:val="28"/>
          <w:szCs w:val="28"/>
          <w:rtl/>
        </w:rPr>
        <w:footnoteReference w:id="18"/>
      </w:r>
      <w:r w:rsidRPr="00B23CAE">
        <w:rPr>
          <w:rFonts w:ascii="Alvi Nastaleeq" w:hAnsi="Alvi Nastaleeq" w:cs="Alvi Nastaleeq"/>
          <w:sz w:val="28"/>
          <w:szCs w:val="28"/>
          <w:rtl/>
        </w:rPr>
        <w:t xml:space="preserve"> </w:t>
      </w:r>
      <w:r w:rsidR="001B3E6A" w:rsidRPr="00B23CAE">
        <w:rPr>
          <w:rFonts w:ascii="Alvi Nastaleeq" w:hAnsi="Alvi Nastaleeq" w:cs="Alvi Nastaleeq"/>
          <w:sz w:val="28"/>
          <w:szCs w:val="28"/>
          <w:rtl/>
        </w:rPr>
        <w:t xml:space="preserve">یہودیوں اور نصرانیوں کے ساتھ تعلقات اس بات کا باعث بنتے ہیں کہ مسلمانوں کے دلوں میں انکی محبت اور انکی اہمیت پیدا ہو جائے جس کا لازمی نتیجہ انکے مقابلے میں احساس کمتری کا ایجاد ہونا ہے۔ کیونکہ مذکورہ بالا آیات کے شان نزول کی روشنی میں یہودیوں اور نصرانیوں کے ساتھ تعلقات قائم کرنے کی کوشش کی اصلی وجہ ان سے مدد لینا تھی۔ </w:t>
      </w:r>
      <w:r w:rsidR="002B3AC0" w:rsidRPr="00B23CAE">
        <w:rPr>
          <w:rFonts w:ascii="Alvi Nastaleeq" w:hAnsi="Alvi Nastaleeq" w:cs="Alvi Nastaleeq"/>
          <w:sz w:val="28"/>
          <w:szCs w:val="28"/>
          <w:rtl/>
        </w:rPr>
        <w:t>ان سے مدد لینے کا خیال انہیں طاقتور اور باعزت تصور کرنے کی وجہ سے پیدا ہوا۔ قرآن کریم اس غلط تصور کو باطل کرتے ہوئے فرماتا ہے:</w:t>
      </w:r>
    </w:p>
    <w:p w:rsidR="002B3AC0" w:rsidRPr="00B23CAE" w:rsidRDefault="00A80CC7"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 xml:space="preserve">أَ يَبْتَغُونَ عِندَهُمُ الْعِزَّةَ فَإِنَّ الْعِزَّةَ لِلَّهِ جَمِيعًا </w:t>
      </w:r>
      <w:r w:rsidRPr="00B23CAE">
        <w:rPr>
          <w:rFonts w:ascii="Times New Roman" w:hAnsi="Times New Roman" w:cs="Times New Roman"/>
          <w:sz w:val="28"/>
          <w:szCs w:val="28"/>
        </w:rPr>
        <w:t>*</w:t>
      </w:r>
    </w:p>
    <w:p w:rsidR="00BA312B" w:rsidRPr="00B23CAE" w:rsidRDefault="00A80CC7" w:rsidP="003A1EE3">
      <w:pPr>
        <w:rPr>
          <w:rFonts w:ascii="Alvi Nastaleeq" w:hAnsi="Alvi Nastaleeq" w:cs="Alvi Nastaleeq"/>
          <w:sz w:val="28"/>
          <w:szCs w:val="28"/>
          <w:rtl/>
        </w:rPr>
      </w:pPr>
      <w:r w:rsidRPr="00B23CAE">
        <w:rPr>
          <w:rFonts w:ascii="Alvi Nastaleeq" w:hAnsi="Alvi Nastaleeq" w:cs="Alvi Nastaleeq"/>
          <w:sz w:val="28"/>
          <w:szCs w:val="28"/>
          <w:rtl/>
        </w:rPr>
        <w:t>"کیا وہ ان کے پاس عزت کے خواہاں ہیں تمام کی تمام عزت خدا کے پاس ہے"۔</w:t>
      </w:r>
      <w:r w:rsidRPr="00B23CAE">
        <w:rPr>
          <w:rStyle w:val="FootnoteReference"/>
          <w:rFonts w:ascii="Alvi Nastaleeq" w:hAnsi="Alvi Nastaleeq" w:cs="Alvi Nastaleeq"/>
          <w:sz w:val="28"/>
          <w:szCs w:val="28"/>
          <w:rtl/>
        </w:rPr>
        <w:footnoteReference w:id="19"/>
      </w:r>
    </w:p>
    <w:p w:rsidR="00BA312B" w:rsidRPr="00B23CAE" w:rsidRDefault="00056B23" w:rsidP="003A1EE3">
      <w:pPr>
        <w:rPr>
          <w:rFonts w:ascii="Alvi Nastaleeq" w:hAnsi="Alvi Nastaleeq" w:cs="Alvi Nastaleeq"/>
          <w:sz w:val="28"/>
          <w:szCs w:val="28"/>
          <w:rtl/>
        </w:rPr>
      </w:pPr>
      <w:r w:rsidRPr="00B23CAE">
        <w:rPr>
          <w:rFonts w:ascii="Alvi Nastaleeq" w:hAnsi="Alvi Nastaleeq" w:cs="Alvi Nastaleeq"/>
          <w:sz w:val="28"/>
          <w:szCs w:val="28"/>
          <w:rtl/>
        </w:rPr>
        <w:t xml:space="preserve">اس دوستی اور رابطے کا ایک اور لازمی نتیجہ یہ ہے کہ مسلمان انکے ساتھ جہاد فرض ہونے کی صورت میں سستی اور کاہلی کا شکار ہو جائیں گے اور انکے ساتھ صلح کرنے اور انکے ناشائستہ اعمال کو برداشت کرنے کے درپے ہو جائیں گے۔ </w:t>
      </w:r>
      <w:r w:rsidR="007F5D67" w:rsidRPr="00B23CAE">
        <w:rPr>
          <w:rFonts w:ascii="Alvi Nastaleeq" w:hAnsi="Alvi Nastaleeq" w:cs="Alvi Nastaleeq"/>
          <w:sz w:val="28"/>
          <w:szCs w:val="28"/>
          <w:rtl/>
        </w:rPr>
        <w:t>اسی وجہ سے قرآن کریم ایسے افراد کو جو کفار، یہودیوں اور عیسائیوں کے ساتھ دوستی کرتے ہیں انہیں کے زمرے میں شمار کرتا ہے اور فرماتا ہے:</w:t>
      </w:r>
    </w:p>
    <w:p w:rsidR="007F5D67" w:rsidRPr="00B23CAE" w:rsidRDefault="007E1544" w:rsidP="00136BA4">
      <w:pPr>
        <w:pStyle w:val="Heading3"/>
        <w:rPr>
          <w:rFonts w:ascii="Times New Roman" w:hAnsi="Times New Roman" w:cs="Times New Roman"/>
          <w:sz w:val="28"/>
          <w:szCs w:val="28"/>
        </w:rPr>
      </w:pPr>
      <w:r w:rsidRPr="00B23CAE">
        <w:rPr>
          <w:rFonts w:ascii="Times New Roman" w:hAnsi="Times New Roman" w:cs="Times New Roman"/>
          <w:sz w:val="28"/>
          <w:szCs w:val="28"/>
          <w:rtl/>
        </w:rPr>
        <w:t xml:space="preserve">وَ مَن يَتَوَلهَُّم مِّنكُمْ فَإِنَّهُ مِنهُْم </w:t>
      </w:r>
      <w:r w:rsidRPr="00B23CAE">
        <w:rPr>
          <w:rFonts w:ascii="Times New Roman" w:hAnsi="Times New Roman" w:cs="Times New Roman"/>
          <w:sz w:val="28"/>
          <w:szCs w:val="28"/>
        </w:rPr>
        <w:t>*</w:t>
      </w:r>
    </w:p>
    <w:p w:rsidR="00BA312B" w:rsidRPr="00B23CAE" w:rsidRDefault="007E1544" w:rsidP="003A1EE3">
      <w:pPr>
        <w:rPr>
          <w:rFonts w:ascii="Alvi Nastaleeq" w:hAnsi="Alvi Nastaleeq" w:cs="Alvi Nastaleeq"/>
          <w:sz w:val="28"/>
          <w:szCs w:val="28"/>
          <w:rtl/>
        </w:rPr>
      </w:pPr>
      <w:r w:rsidRPr="00B23CAE">
        <w:rPr>
          <w:rFonts w:ascii="Alvi Nastaleeq" w:hAnsi="Alvi Nastaleeq" w:cs="Alvi Nastaleeq"/>
          <w:sz w:val="28"/>
          <w:szCs w:val="28"/>
          <w:rtl/>
        </w:rPr>
        <w:t>"تم میں سے جو بھی انکے ساتھ دوستی کرے گا گویا وہ انہیں میں سے ہے"۔</w:t>
      </w:r>
      <w:r w:rsidRPr="00B23CAE">
        <w:rPr>
          <w:rStyle w:val="FootnoteReference"/>
          <w:rFonts w:ascii="Alvi Nastaleeq" w:hAnsi="Alvi Nastaleeq" w:cs="Alvi Nastaleeq"/>
          <w:sz w:val="28"/>
          <w:szCs w:val="28"/>
          <w:rtl/>
        </w:rPr>
        <w:footnoteReference w:id="20"/>
      </w:r>
    </w:p>
    <w:p w:rsidR="007D327C" w:rsidRPr="00B23CAE" w:rsidRDefault="007D327C" w:rsidP="00136BA4">
      <w:pPr>
        <w:pStyle w:val="Heading3"/>
        <w:rPr>
          <w:rFonts w:ascii="Alvi Nastaleeq" w:hAnsi="Alvi Nastaleeq" w:cs="Alvi Nastaleeq"/>
          <w:sz w:val="28"/>
          <w:szCs w:val="28"/>
          <w:rtl/>
        </w:rPr>
      </w:pPr>
    </w:p>
    <w:p w:rsidR="00891AC3" w:rsidRPr="00B23CAE" w:rsidRDefault="007E1544"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 xml:space="preserve">إِنَّكمُ‏ْ إِذًا مِّثْلُهُم </w:t>
      </w:r>
      <w:r w:rsidRPr="00B23CAE">
        <w:rPr>
          <w:rFonts w:ascii="Times New Roman" w:hAnsi="Times New Roman" w:cs="Times New Roman"/>
          <w:sz w:val="28"/>
          <w:szCs w:val="28"/>
        </w:rPr>
        <w:t>*</w:t>
      </w:r>
    </w:p>
    <w:p w:rsidR="00CB69C7" w:rsidRPr="00B23CAE" w:rsidRDefault="007E1544" w:rsidP="006C3EC3">
      <w:pPr>
        <w:rPr>
          <w:rFonts w:ascii="Alvi Nastaleeq" w:hAnsi="Alvi Nastaleeq" w:cs="Alvi Nastaleeq"/>
          <w:sz w:val="28"/>
          <w:szCs w:val="28"/>
          <w:rtl/>
        </w:rPr>
      </w:pPr>
      <w:r w:rsidRPr="00B23CAE">
        <w:rPr>
          <w:rFonts w:ascii="Alvi Nastaleeq" w:hAnsi="Alvi Nastaleeq" w:cs="Alvi Nastaleeq"/>
          <w:sz w:val="28"/>
          <w:szCs w:val="28"/>
          <w:rtl/>
        </w:rPr>
        <w:t>"ایسی صورت میں تم بھی انہیں کی طرح ہو گے"۔</w:t>
      </w:r>
      <w:r w:rsidRPr="00B23CAE">
        <w:rPr>
          <w:rStyle w:val="FootnoteReference"/>
          <w:rFonts w:ascii="Alvi Nastaleeq" w:hAnsi="Alvi Nastaleeq" w:cs="Alvi Nastaleeq"/>
          <w:sz w:val="28"/>
          <w:szCs w:val="28"/>
          <w:rtl/>
        </w:rPr>
        <w:footnoteReference w:id="21"/>
      </w:r>
    </w:p>
    <w:p w:rsidR="00106CF8" w:rsidRPr="00B23CAE" w:rsidRDefault="00106CF8"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CB69C7" w:rsidRPr="00B23CAE" w:rsidRDefault="00CB69C7" w:rsidP="003A1EE3">
      <w:pPr>
        <w:rPr>
          <w:rFonts w:ascii="Alvi Nastaleeq" w:hAnsi="Alvi Nastaleeq" w:cs="Alvi Nastaleeq"/>
          <w:sz w:val="28"/>
          <w:szCs w:val="28"/>
          <w:rtl/>
        </w:rPr>
      </w:pPr>
    </w:p>
    <w:p w:rsidR="002B2B9F" w:rsidRPr="00B23CAE" w:rsidRDefault="002B2B9F" w:rsidP="003A1EE3">
      <w:pPr>
        <w:rPr>
          <w:rFonts w:ascii="Alvi Nastaleeq" w:hAnsi="Alvi Nastaleeq" w:cs="Alvi Nastaleeq"/>
          <w:sz w:val="28"/>
          <w:szCs w:val="28"/>
          <w:rtl/>
        </w:rPr>
      </w:pPr>
    </w:p>
    <w:p w:rsidR="002068F5" w:rsidRPr="00B23CAE" w:rsidRDefault="00CB69C7" w:rsidP="00382B8C">
      <w:pPr>
        <w:pStyle w:val="Heading1"/>
        <w:jc w:val="center"/>
        <w:rPr>
          <w:rFonts w:ascii="Alvi Nastaleeq" w:hAnsi="Alvi Nastaleeq" w:cs="Alvi Nastaleeq"/>
          <w:color w:val="000000" w:themeColor="text1"/>
          <w:sz w:val="36"/>
          <w:szCs w:val="36"/>
          <w:rtl/>
        </w:rPr>
      </w:pPr>
      <w:r w:rsidRPr="00B23CAE">
        <w:rPr>
          <w:rFonts w:ascii="Alvi Nastaleeq" w:hAnsi="Alvi Nastaleeq" w:cs="Alvi Nastaleeq"/>
          <w:color w:val="000000" w:themeColor="text1"/>
          <w:sz w:val="36"/>
          <w:szCs w:val="36"/>
          <w:rtl/>
        </w:rPr>
        <w:t>فصل سوم:</w:t>
      </w:r>
    </w:p>
    <w:p w:rsidR="00CB69C7" w:rsidRPr="00B23CAE" w:rsidRDefault="00CB69C7" w:rsidP="00382B8C">
      <w:pPr>
        <w:pStyle w:val="Heading1"/>
        <w:jc w:val="center"/>
        <w:rPr>
          <w:rFonts w:ascii="Alvi Nastaleeq" w:hAnsi="Alvi Nastaleeq" w:cs="Alvi Nastaleeq"/>
          <w:color w:val="000000" w:themeColor="text1"/>
          <w:sz w:val="36"/>
          <w:szCs w:val="36"/>
          <w:rtl/>
        </w:rPr>
      </w:pPr>
      <w:r w:rsidRPr="00B23CAE">
        <w:rPr>
          <w:rFonts w:ascii="Alvi Nastaleeq" w:hAnsi="Alvi Nastaleeq" w:cs="Alvi Nastaleeq"/>
          <w:color w:val="000000" w:themeColor="text1"/>
          <w:sz w:val="36"/>
          <w:szCs w:val="36"/>
          <w:rtl/>
        </w:rPr>
        <w:t xml:space="preserve"> برائت کی حدود</w:t>
      </w:r>
    </w:p>
    <w:p w:rsidR="002068F5" w:rsidRPr="00B23CAE" w:rsidRDefault="002068F5" w:rsidP="002068F5">
      <w:pPr>
        <w:rPr>
          <w:sz w:val="28"/>
          <w:szCs w:val="28"/>
          <w:rtl/>
        </w:rPr>
      </w:pPr>
    </w:p>
    <w:p w:rsidR="00251342" w:rsidRPr="00B23CAE" w:rsidRDefault="00251342" w:rsidP="00251342">
      <w:pPr>
        <w:rPr>
          <w:rFonts w:ascii="Alvi Nastaleeq" w:hAnsi="Alvi Nastaleeq" w:cs="Alvi Nastaleeq"/>
          <w:sz w:val="28"/>
          <w:szCs w:val="28"/>
          <w:rtl/>
        </w:rPr>
      </w:pPr>
      <w:r w:rsidRPr="00B23CAE">
        <w:rPr>
          <w:rFonts w:ascii="Alvi Nastaleeq" w:hAnsi="Alvi Nastaleeq" w:cs="Alvi Nastaleeq"/>
          <w:sz w:val="28"/>
          <w:szCs w:val="28"/>
          <w:rtl/>
        </w:rPr>
        <w:t xml:space="preserve">قرآنی آیات سے سمجھ آتا ہے خدا، انبیاء علیھم السلام اور مومنین کی برائت صرف مشرکین کے ساتھ مخصوص نہیں ہے بلکہ انکے خداوں اور انکے اعمال و کردار سے بھی برائت کرتے ہیں جو لوگوں کی ہدایت میں رکاوٹ ہیں۔ آیہ شریفہ </w:t>
      </w:r>
      <w:r w:rsidRPr="00B23CAE">
        <w:rPr>
          <w:rFonts w:ascii="Times New Roman" w:hAnsi="Times New Roman" w:cs="Times New Roman"/>
          <w:sz w:val="28"/>
          <w:szCs w:val="28"/>
          <w:rtl/>
        </w:rPr>
        <w:t>"</w:t>
      </w:r>
      <w:r w:rsidR="00696DF4" w:rsidRPr="00B23CAE">
        <w:rPr>
          <w:rStyle w:val="Heading3Char"/>
          <w:rFonts w:ascii="Times New Roman" w:hAnsi="Times New Roman" w:cs="Times New Roman"/>
          <w:sz w:val="28"/>
          <w:szCs w:val="28"/>
          <w:rtl/>
        </w:rPr>
        <w:t>أَنَا بَرِى‏ءٌ مِّمَّا تجُْرِمُون</w:t>
      </w:r>
      <w:r w:rsidR="00696DF4" w:rsidRPr="00B23CAE">
        <w:rPr>
          <w:rFonts w:ascii="Times New Roman" w:hAnsi="Times New Roman" w:cs="Times New Roman"/>
          <w:sz w:val="28"/>
          <w:szCs w:val="28"/>
          <w:rtl/>
        </w:rPr>
        <w:t>"</w:t>
      </w:r>
      <w:r w:rsidR="009930A5" w:rsidRPr="00B23CAE">
        <w:rPr>
          <w:rStyle w:val="FootnoteReference"/>
          <w:rFonts w:ascii="Times New Roman" w:hAnsi="Times New Roman" w:cs="Times New Roman"/>
          <w:sz w:val="28"/>
          <w:szCs w:val="28"/>
          <w:rtl/>
        </w:rPr>
        <w:footnoteReference w:id="22"/>
      </w:r>
      <w:r w:rsidR="00696DF4" w:rsidRPr="00B23CAE">
        <w:rPr>
          <w:rFonts w:ascii="Times New Roman" w:hAnsi="Times New Roman" w:cs="Times New Roman"/>
          <w:sz w:val="28"/>
          <w:szCs w:val="28"/>
          <w:rtl/>
        </w:rPr>
        <w:t xml:space="preserve"> </w:t>
      </w:r>
      <w:r w:rsidR="00696DF4" w:rsidRPr="00B23CAE">
        <w:rPr>
          <w:rFonts w:ascii="Alvi Nastaleeq" w:hAnsi="Alvi Nastaleeq" w:cs="Alvi Nastaleeq"/>
          <w:sz w:val="28"/>
          <w:szCs w:val="28"/>
          <w:rtl/>
        </w:rPr>
        <w:t>یعنی "</w:t>
      </w:r>
      <w:r w:rsidR="009930A5" w:rsidRPr="00B23CAE">
        <w:rPr>
          <w:rFonts w:ascii="Alvi Nastaleeq" w:hAnsi="Alvi Nastaleeq" w:cs="Alvi Nastaleeq"/>
          <w:sz w:val="28"/>
          <w:szCs w:val="28"/>
          <w:rtl/>
        </w:rPr>
        <w:t>جو تھمت آپ لوگ مجھ پر لگاتے ہیں اور جو گناہ انجام دیتے ہیں میں ان سے بیزار ہوں" کی ایک تفسیر کے مطابق حضرت نوح علیہ السلام اپنی قوم کے اعمال و کردار سے اظہار برائت کرتے ہیں۔</w:t>
      </w:r>
      <w:r w:rsidR="00E21E22" w:rsidRPr="00B23CAE">
        <w:rPr>
          <w:rFonts w:ascii="Alvi Nastaleeq" w:hAnsi="Alvi Nastaleeq" w:cs="Alvi Nastaleeq"/>
          <w:sz w:val="28"/>
          <w:szCs w:val="28"/>
          <w:rtl/>
        </w:rPr>
        <w:t xml:space="preserve"> اس آیت میں "گناہ سے برائت" کے بارے میں بات کی گئی ہے۔ جیسا کہ حضرت ھود علیہ السلام فرماتے ہیں:</w:t>
      </w:r>
    </w:p>
    <w:p w:rsidR="00E21E22" w:rsidRPr="00B23CAE" w:rsidRDefault="00E21E22"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w:t>
      </w:r>
      <w:r w:rsidR="005E521F" w:rsidRPr="00B23CAE">
        <w:rPr>
          <w:rFonts w:ascii="Times New Roman" w:hAnsi="Times New Roman" w:cs="Times New Roman"/>
          <w:sz w:val="28"/>
          <w:szCs w:val="28"/>
          <w:rtl/>
        </w:rPr>
        <w:t>أَنَا بَرِى‏ءٌ مِّمَّا تجُْرِمُونْ أَنىّ‏ِ بَرِى‏ءٌ مِّمَّا تُشْرِكُونَ مِن دُونِه‏"</w:t>
      </w:r>
      <w:r w:rsidR="005E521F" w:rsidRPr="00B23CAE">
        <w:rPr>
          <w:rStyle w:val="FootnoteReference"/>
          <w:rFonts w:ascii="Times New Roman" w:hAnsi="Times New Roman" w:cs="Times New Roman"/>
          <w:sz w:val="28"/>
          <w:szCs w:val="28"/>
          <w:rtl/>
        </w:rPr>
        <w:footnoteReference w:id="23"/>
      </w:r>
      <w:r w:rsidR="002F79C4" w:rsidRPr="00B23CAE">
        <w:rPr>
          <w:rFonts w:ascii="Times New Roman" w:hAnsi="Times New Roman" w:cs="Times New Roman"/>
          <w:sz w:val="28"/>
          <w:szCs w:val="28"/>
          <w:rtl/>
        </w:rPr>
        <w:t xml:space="preserve"> </w:t>
      </w:r>
    </w:p>
    <w:p w:rsidR="00783FB3" w:rsidRPr="00B23CAE" w:rsidRDefault="00783FB3" w:rsidP="00783FB3">
      <w:pPr>
        <w:rPr>
          <w:rFonts w:ascii="Alvi Nastaleeq" w:hAnsi="Alvi Nastaleeq" w:cs="Alvi Nastaleeq"/>
          <w:sz w:val="28"/>
          <w:szCs w:val="28"/>
          <w:rtl/>
        </w:rPr>
      </w:pPr>
      <w:r w:rsidRPr="00B23CAE">
        <w:rPr>
          <w:rFonts w:ascii="Alvi Nastaleeq" w:hAnsi="Alvi Nastaleeq" w:cs="Alvi Nastaleeq"/>
          <w:sz w:val="28"/>
          <w:szCs w:val="28"/>
          <w:rtl/>
        </w:rPr>
        <w:t>"میں اس چیز سے جسے آپ خدا کے علاوہ اسکا شریک قرار دیتے ہیں بیزار ہوں"</w:t>
      </w:r>
    </w:p>
    <w:p w:rsidR="00783FB3" w:rsidRPr="00B23CAE" w:rsidRDefault="00AB4D8D" w:rsidP="00AB4D8D">
      <w:pPr>
        <w:rPr>
          <w:rFonts w:ascii="Alvi Nastaleeq" w:hAnsi="Alvi Nastaleeq" w:cs="Alvi Nastaleeq"/>
          <w:sz w:val="28"/>
          <w:szCs w:val="28"/>
          <w:rtl/>
        </w:rPr>
      </w:pPr>
      <w:r w:rsidRPr="00B23CAE">
        <w:rPr>
          <w:rFonts w:ascii="Alvi Nastaleeq" w:hAnsi="Alvi Nastaleeq" w:cs="Alvi Nastaleeq"/>
          <w:sz w:val="28"/>
          <w:szCs w:val="28"/>
          <w:rtl/>
        </w:rPr>
        <w:t xml:space="preserve">اس آیہ شریفہ میں خدا کا شریک قرار دی گئی قوتوں سے برائت کا اظہار کیا گیا ہے جنکی مختلف شکلوں میں مختلف قوموں میں پرستش کی جاتی ہے۔ </w:t>
      </w:r>
    </w:p>
    <w:p w:rsidR="006D36AD" w:rsidRPr="00B23CAE" w:rsidRDefault="006D36AD" w:rsidP="006D36AD">
      <w:pPr>
        <w:rPr>
          <w:rFonts w:ascii="Alvi Nastaleeq" w:hAnsi="Alvi Nastaleeq" w:cs="Alvi Nastaleeq"/>
          <w:sz w:val="28"/>
          <w:szCs w:val="28"/>
          <w:rtl/>
        </w:rPr>
      </w:pPr>
      <w:r w:rsidRPr="00B23CAE">
        <w:rPr>
          <w:rFonts w:ascii="Alvi Nastaleeq" w:hAnsi="Alvi Nastaleeq" w:cs="Alvi Nastaleeq"/>
          <w:sz w:val="28"/>
          <w:szCs w:val="28"/>
          <w:rtl/>
        </w:rPr>
        <w:t>حضرت ابراہیم علیہ السلام بھی جب آذر کی خدا سے دشمنی سے آگاہ ہوئے تو آپ نے اس سے اظہار برائت کیا:</w:t>
      </w:r>
    </w:p>
    <w:p w:rsidR="006D36AD" w:rsidRPr="00B23CAE" w:rsidRDefault="006D36AD"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w:t>
      </w:r>
      <w:r w:rsidR="00D0798C" w:rsidRPr="00B23CAE">
        <w:rPr>
          <w:rFonts w:ascii="Times New Roman" w:hAnsi="Times New Roman" w:cs="Times New Roman"/>
          <w:sz w:val="28"/>
          <w:szCs w:val="28"/>
          <w:rtl/>
        </w:rPr>
        <w:t>ُ فَلَمَّا تَبَينَ‏َ لَهُ أَنَّهُ عَدُوٌّ لِّلَّهِ تَبرََّأَ مِنْه‏"</w:t>
      </w:r>
      <w:r w:rsidR="00D0798C" w:rsidRPr="00B23CAE">
        <w:rPr>
          <w:rStyle w:val="FootnoteReference"/>
          <w:rFonts w:ascii="Times New Roman" w:hAnsi="Times New Roman" w:cs="Times New Roman"/>
          <w:sz w:val="28"/>
          <w:szCs w:val="28"/>
          <w:rtl/>
        </w:rPr>
        <w:footnoteReference w:id="24"/>
      </w:r>
      <w:r w:rsidR="00D0798C" w:rsidRPr="00B23CAE">
        <w:rPr>
          <w:rFonts w:ascii="Times New Roman" w:hAnsi="Times New Roman" w:cs="Times New Roman"/>
          <w:sz w:val="28"/>
          <w:szCs w:val="28"/>
          <w:rtl/>
        </w:rPr>
        <w:t xml:space="preserve"> </w:t>
      </w:r>
    </w:p>
    <w:p w:rsidR="00D0798C" w:rsidRPr="00B23CAE" w:rsidRDefault="00D0798C" w:rsidP="00D0798C">
      <w:pPr>
        <w:rPr>
          <w:rFonts w:ascii="Alvi Nastaleeq" w:hAnsi="Alvi Nastaleeq" w:cs="Alvi Nastaleeq"/>
          <w:sz w:val="28"/>
          <w:szCs w:val="28"/>
          <w:rtl/>
        </w:rPr>
      </w:pPr>
      <w:r w:rsidRPr="00B23CAE">
        <w:rPr>
          <w:rFonts w:ascii="Alvi Nastaleeq" w:hAnsi="Alvi Nastaleeq" w:cs="Alvi Nastaleeq"/>
          <w:sz w:val="28"/>
          <w:szCs w:val="28"/>
          <w:rtl/>
        </w:rPr>
        <w:lastRenderedPageBreak/>
        <w:t>"</w:t>
      </w:r>
      <w:r w:rsidR="008623F4" w:rsidRPr="00B23CAE">
        <w:rPr>
          <w:rFonts w:ascii="Alvi Nastaleeq" w:hAnsi="Alvi Nastaleeq" w:cs="Alvi Nastaleeq"/>
          <w:sz w:val="28"/>
          <w:szCs w:val="28"/>
          <w:rtl/>
        </w:rPr>
        <w:t>جب اس کیلئے واضح ہو گیا کہ وہ خدا کا دشمن ہے تو اس نے اس سے اظہار برائت کیا"۔</w:t>
      </w:r>
    </w:p>
    <w:p w:rsidR="008623F4" w:rsidRPr="00B23CAE" w:rsidRDefault="00F5063B" w:rsidP="00D0798C">
      <w:pPr>
        <w:rPr>
          <w:rFonts w:ascii="Alvi Nastaleeq" w:hAnsi="Alvi Nastaleeq" w:cs="Alvi Nastaleeq"/>
          <w:sz w:val="28"/>
          <w:szCs w:val="28"/>
          <w:rtl/>
        </w:rPr>
      </w:pPr>
      <w:r w:rsidRPr="00B23CAE">
        <w:rPr>
          <w:rFonts w:ascii="Alvi Nastaleeq" w:hAnsi="Alvi Nastaleeq" w:cs="Alvi Nastaleeq"/>
          <w:sz w:val="28"/>
          <w:szCs w:val="28"/>
          <w:rtl/>
        </w:rPr>
        <w:t xml:space="preserve">البتہ خدا کے ساتھ دشمنی کے مختلف مصداق موجود ہیں۔ جو بھی خدا کے ساتھ دشمنی کرے گا خدا بھی اس کا دشمن ہو جائے گا۔ </w:t>
      </w:r>
    </w:p>
    <w:p w:rsidR="00F5063B" w:rsidRPr="00B23CAE" w:rsidRDefault="00F5063B"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w:t>
      </w:r>
      <w:r w:rsidR="00DA7182" w:rsidRPr="00B23CAE">
        <w:rPr>
          <w:rFonts w:ascii="Times New Roman" w:hAnsi="Times New Roman" w:cs="Times New Roman"/>
          <w:sz w:val="28"/>
          <w:szCs w:val="28"/>
          <w:rtl/>
        </w:rPr>
        <w:t>مَن كاَنَ عَدُوًّا لِّلَّهِ وَ مَلَئكَتِهِ وَ رُسُلِهِ وَ جِبرِْيلَ وَ مِيكَئلَ فَإِنَّ اللَّهَ عَدُوٌّ لِّلْكَافِرِين‏"</w:t>
      </w:r>
      <w:r w:rsidR="00DA7182" w:rsidRPr="00B23CAE">
        <w:rPr>
          <w:rStyle w:val="FootnoteReference"/>
          <w:rFonts w:ascii="Times New Roman" w:hAnsi="Times New Roman" w:cs="Times New Roman"/>
          <w:sz w:val="28"/>
          <w:szCs w:val="28"/>
          <w:rtl/>
        </w:rPr>
        <w:footnoteReference w:id="25"/>
      </w:r>
    </w:p>
    <w:p w:rsidR="00866ABC" w:rsidRPr="00B23CAE" w:rsidRDefault="00866ABC" w:rsidP="00866ABC">
      <w:pPr>
        <w:rPr>
          <w:rFonts w:ascii="Alvi Nastaleeq" w:hAnsi="Alvi Nastaleeq" w:cs="Alvi Nastaleeq"/>
          <w:sz w:val="28"/>
          <w:szCs w:val="28"/>
          <w:rtl/>
        </w:rPr>
      </w:pPr>
      <w:r w:rsidRPr="00B23CAE">
        <w:rPr>
          <w:rFonts w:ascii="Alvi Nastaleeq" w:hAnsi="Alvi Nastaleeq" w:cs="Alvi Nastaleeq"/>
          <w:sz w:val="28"/>
          <w:szCs w:val="28"/>
          <w:rtl/>
        </w:rPr>
        <w:t>"جو بھی خدا، فرشتوں، اسکے انبیاء، جبرائیل اور میکائیل کا دشمن ہو گا تو خدا بھی یقیناً کفار کا دشمن ہے"۔</w:t>
      </w:r>
    </w:p>
    <w:p w:rsidR="00754653" w:rsidRPr="00B23CAE" w:rsidRDefault="00754653" w:rsidP="00866ABC">
      <w:pPr>
        <w:rPr>
          <w:rFonts w:ascii="Alvi Nastaleeq" w:hAnsi="Alvi Nastaleeq" w:cs="Alvi Nastaleeq"/>
          <w:sz w:val="28"/>
          <w:szCs w:val="28"/>
          <w:rtl/>
        </w:rPr>
      </w:pPr>
      <w:r w:rsidRPr="00B23CAE">
        <w:rPr>
          <w:rFonts w:ascii="Alvi Nastaleeq" w:hAnsi="Alvi Nastaleeq" w:cs="Alvi Nastaleeq"/>
          <w:sz w:val="28"/>
          <w:szCs w:val="28"/>
          <w:rtl/>
        </w:rPr>
        <w:t xml:space="preserve">یہ آیہ کریمہ ان یہودیوں کے بارے میں ہے جو پیغمبر اکرم صلی اللہ علیہ و آلہ وسلم کے انکار کی خاطر جبرائیل امین کا انکار کرتے تھے۔ خدا نے بھی انکے ساتھ اپنی دشمنی کا اعلان کیا ہے اور کفار کے ساتھ خدا کی دشمنی کا لازمی نتیجہ ان سے اظہار برائت ہے۔ </w:t>
      </w:r>
    </w:p>
    <w:p w:rsidR="008E33EA" w:rsidRPr="00B23CAE" w:rsidRDefault="008E33EA" w:rsidP="00866ABC">
      <w:pPr>
        <w:rPr>
          <w:rFonts w:ascii="Alvi Nastaleeq" w:hAnsi="Alvi Nastaleeq" w:cs="Alvi Nastaleeq"/>
          <w:sz w:val="28"/>
          <w:szCs w:val="28"/>
          <w:rtl/>
        </w:rPr>
      </w:pPr>
      <w:r w:rsidRPr="00B23CAE">
        <w:rPr>
          <w:rFonts w:ascii="Alvi Nastaleeq" w:hAnsi="Alvi Nastaleeq" w:cs="Alvi Nastaleeq"/>
          <w:sz w:val="28"/>
          <w:szCs w:val="28"/>
          <w:rtl/>
        </w:rPr>
        <w:t>خداوند سبحان مسلمانوں کو خدا کے دشمنوں کے احتمالی حملے کے مدنظر دفاعی صلاحیتوں کو مضبوط بنانے کا حکم دیتا ہے اور فرماتا ہے:</w:t>
      </w:r>
    </w:p>
    <w:p w:rsidR="008E33EA" w:rsidRPr="00B23CAE" w:rsidRDefault="00F218FA"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"وَ أَعِدُّواْ لَهُم مَّا اسْتَطَعْتُم مِّن قُوَّةٍ وَ مِن رِّبَاطِ الْخَيْلِ تُرْهِبُونَ بِهِ عَدُوَّ اللَّهِ وَ عَدُوَّكُمْ وَ ءَاخَرِينَ مِن دُونِهِمْ لَا تَعْلَمُونَهُمُ اللَّهُ يَعْلَمُهُمْ "</w:t>
      </w:r>
      <w:r w:rsidRPr="00B23CAE">
        <w:rPr>
          <w:rStyle w:val="FootnoteReference"/>
          <w:rFonts w:ascii="Times New Roman" w:hAnsi="Times New Roman" w:cs="Times New Roman"/>
          <w:sz w:val="28"/>
          <w:szCs w:val="28"/>
          <w:rtl/>
        </w:rPr>
        <w:footnoteReference w:id="26"/>
      </w:r>
      <w:r w:rsidRPr="00B23CAE">
        <w:rPr>
          <w:rFonts w:ascii="Times New Roman" w:hAnsi="Times New Roman" w:cs="Times New Roman"/>
          <w:sz w:val="28"/>
          <w:szCs w:val="28"/>
          <w:rtl/>
        </w:rPr>
        <w:t xml:space="preserve"> </w:t>
      </w:r>
    </w:p>
    <w:p w:rsidR="00B76615" w:rsidRPr="00B23CAE" w:rsidRDefault="00B76615" w:rsidP="00B76615">
      <w:pPr>
        <w:rPr>
          <w:rFonts w:ascii="Alvi Nastaleeq" w:hAnsi="Alvi Nastaleeq" w:cs="Alvi Nastaleeq"/>
          <w:sz w:val="28"/>
          <w:szCs w:val="28"/>
          <w:rtl/>
        </w:rPr>
      </w:pPr>
      <w:r w:rsidRPr="00B23CAE">
        <w:rPr>
          <w:rFonts w:ascii="Alvi Nastaleeq" w:hAnsi="Alvi Nastaleeq" w:cs="Alvi Nastaleeq"/>
          <w:sz w:val="28"/>
          <w:szCs w:val="28"/>
          <w:rtl/>
        </w:rPr>
        <w:t>"اپنی پوری طاقت اور جنگی گھوڑوں کو تیار کرو تاکہ خدا کے دشمنوں اور اپنے دشمنوں اور دوسروں پر رعب جما سکو، تم انہیں نہیں پہچانتے لیکن خدا انہیں پہچانتا ہے"۔</w:t>
      </w:r>
    </w:p>
    <w:p w:rsidR="008B75E6" w:rsidRPr="00B23CAE" w:rsidRDefault="00654958" w:rsidP="00B76615">
      <w:pPr>
        <w:rPr>
          <w:rFonts w:ascii="Alvi Nastaleeq" w:hAnsi="Alvi Nastaleeq" w:cs="Alvi Nastaleeq"/>
          <w:sz w:val="28"/>
          <w:szCs w:val="28"/>
          <w:rtl/>
        </w:rPr>
      </w:pPr>
      <w:r w:rsidRPr="00B23CAE">
        <w:rPr>
          <w:rFonts w:ascii="Alvi Nastaleeq" w:hAnsi="Alvi Nastaleeq" w:cs="Alvi Nastaleeq"/>
          <w:sz w:val="28"/>
          <w:szCs w:val="28"/>
          <w:rtl/>
        </w:rPr>
        <w:t xml:space="preserve">لہذا خدا، انبیاء اور انکے پیروکاروں کی برائت کا ایک معیار "خدا اور حق و حقیقت کے ساتھ دشمنی" ہے۔ </w:t>
      </w:r>
      <w:r w:rsidR="00D44F8E" w:rsidRPr="00B23CAE">
        <w:rPr>
          <w:rFonts w:ascii="Alvi Nastaleeq" w:hAnsi="Alvi Nastaleeq" w:cs="Alvi Nastaleeq"/>
          <w:sz w:val="28"/>
          <w:szCs w:val="28"/>
          <w:rtl/>
        </w:rPr>
        <w:t>وہ دراصل خدا اور حق کے دشمنوں سے بیزار ہیں۔ ایک اور آیہ شریفہ میں حضرت ابراہیم علیہ السلام اور انکے اصحاب "مشرکین اور انکے معبودوں" سے برائت کا اظہار کرتے ہیں:</w:t>
      </w:r>
    </w:p>
    <w:p w:rsidR="00D44F8E" w:rsidRPr="00B23CAE" w:rsidRDefault="00D44F8E"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w:t>
      </w:r>
      <w:r w:rsidR="0009597B" w:rsidRPr="00B23CAE">
        <w:rPr>
          <w:rFonts w:ascii="Times New Roman" w:hAnsi="Times New Roman" w:cs="Times New Roman"/>
          <w:sz w:val="28"/>
          <w:szCs w:val="28"/>
          <w:rtl/>
        </w:rPr>
        <w:t xml:space="preserve"> إِذْ قَالُواْ لِقَوْمهِِمْ إِنَّا بُرَءَ ؤُاْ مِنكُمْ وَ مِمَّا تَعْبُدُونَ مِن دُونِ الله‏"</w:t>
      </w:r>
      <w:r w:rsidR="0009597B" w:rsidRPr="00B23CAE">
        <w:rPr>
          <w:rStyle w:val="FootnoteReference"/>
          <w:rFonts w:ascii="Times New Roman" w:hAnsi="Times New Roman" w:cs="Times New Roman"/>
          <w:sz w:val="28"/>
          <w:szCs w:val="28"/>
          <w:rtl/>
        </w:rPr>
        <w:footnoteReference w:id="27"/>
      </w:r>
    </w:p>
    <w:p w:rsidR="00B76615" w:rsidRPr="00B23CAE" w:rsidRDefault="00A148E3" w:rsidP="00B76615">
      <w:pPr>
        <w:rPr>
          <w:rFonts w:ascii="Alvi Nastaleeq" w:hAnsi="Alvi Nastaleeq" w:cs="Alvi Nastaleeq"/>
          <w:sz w:val="28"/>
          <w:szCs w:val="28"/>
          <w:rtl/>
        </w:rPr>
      </w:pPr>
      <w:r w:rsidRPr="00B23CAE">
        <w:rPr>
          <w:rFonts w:ascii="Alvi Nastaleeq" w:hAnsi="Alvi Nastaleeq" w:cs="Alvi Nastaleeq"/>
          <w:sz w:val="28"/>
          <w:szCs w:val="28"/>
          <w:rtl/>
        </w:rPr>
        <w:t>"جب انہوں نے اپنی قوم سے کہا: ہم تم سے اور جو کچھ تم خدا کے علاوہ پوجتے ہو اس سے بیزار ہیں"۔</w:t>
      </w:r>
    </w:p>
    <w:p w:rsidR="00835FBF" w:rsidRPr="00B23CAE" w:rsidRDefault="00F70F93" w:rsidP="007A7F94">
      <w:pPr>
        <w:rPr>
          <w:rFonts w:ascii="Alvi Nastaleeq" w:hAnsi="Alvi Nastaleeq" w:cs="Alvi Nastaleeq"/>
          <w:sz w:val="28"/>
          <w:szCs w:val="28"/>
        </w:rPr>
      </w:pPr>
      <w:r w:rsidRPr="00B23CAE">
        <w:rPr>
          <w:rFonts w:ascii="Alvi Nastaleeq" w:hAnsi="Alvi Nastaleeq" w:cs="Alvi Nastaleeq"/>
          <w:sz w:val="28"/>
          <w:szCs w:val="28"/>
          <w:rtl/>
        </w:rPr>
        <w:t>پیغمبر اسلام صلی اللہ علیہ و آلہ وسلم بھی "خدا کے ساتھ کسی اور کو شریک قرار دینے" سے بھی اظہار برائت کرتے ہیں</w:t>
      </w:r>
      <w:r w:rsidR="007A7F94" w:rsidRPr="00B23CAE">
        <w:rPr>
          <w:rFonts w:ascii="Alvi Nastaleeq" w:hAnsi="Alvi Nastaleeq" w:cs="Alvi Nastaleeq"/>
          <w:sz w:val="28"/>
          <w:szCs w:val="28"/>
          <w:rtl/>
        </w:rPr>
        <w:t>،</w:t>
      </w:r>
      <w:r w:rsidRPr="00B23CAE">
        <w:rPr>
          <w:rFonts w:ascii="Alvi Nastaleeq" w:hAnsi="Alvi Nastaleeq" w:cs="Alvi Nastaleeq"/>
          <w:sz w:val="28"/>
          <w:szCs w:val="28"/>
          <w:rtl/>
        </w:rPr>
        <w:t xml:space="preserve"> "</w:t>
      </w:r>
      <w:r w:rsidR="00ED28C7" w:rsidRPr="00B23CAE">
        <w:rPr>
          <w:rFonts w:ascii="Alvi Nastaleeq" w:hAnsi="Alvi Nastaleeq" w:cs="Alvi Nastaleeq"/>
          <w:sz w:val="28"/>
          <w:szCs w:val="28"/>
          <w:rtl/>
        </w:rPr>
        <w:t xml:space="preserve"> </w:t>
      </w:r>
    </w:p>
    <w:p w:rsidR="002047EF" w:rsidRPr="00B23CAE" w:rsidRDefault="00ED28C7" w:rsidP="007A7F94">
      <w:pPr>
        <w:rPr>
          <w:rStyle w:val="Heading3Char"/>
          <w:rFonts w:ascii="Times New Roman" w:hAnsi="Times New Roman" w:cs="Times New Roman"/>
          <w:sz w:val="28"/>
          <w:szCs w:val="28"/>
          <w:rtl/>
        </w:rPr>
      </w:pPr>
      <w:r w:rsidRPr="00B23CAE">
        <w:rPr>
          <w:rStyle w:val="Heading3Char"/>
          <w:rFonts w:ascii="Times New Roman" w:hAnsi="Times New Roman" w:cs="Times New Roman"/>
          <w:sz w:val="28"/>
          <w:szCs w:val="28"/>
          <w:rtl/>
        </w:rPr>
        <w:t xml:space="preserve">أَنِّي بَري‏ءٌ مِمَّا تُشْرِكُون‏" </w:t>
      </w:r>
      <w:r w:rsidR="007A7F94" w:rsidRPr="00B23CAE">
        <w:rPr>
          <w:rStyle w:val="Heading3Char"/>
          <w:rFonts w:ascii="Times New Roman" w:hAnsi="Times New Roman" w:cs="Times New Roman"/>
          <w:sz w:val="28"/>
          <w:szCs w:val="28"/>
          <w:rtl/>
        </w:rPr>
        <w:t>اور "مشرکان</w:t>
      </w:r>
      <w:r w:rsidR="007A7F94" w:rsidRPr="00B23CAE">
        <w:rPr>
          <w:rStyle w:val="Heading3Char"/>
          <w:rFonts w:ascii="Times New Roman" w:hAnsi="Times New Roman" w:cs="Alvi Nastaleeq"/>
          <w:sz w:val="28"/>
          <w:szCs w:val="28"/>
          <w:rtl/>
        </w:rPr>
        <w:t>ہ</w:t>
      </w:r>
      <w:r w:rsidR="007A7F94" w:rsidRPr="00B23CAE">
        <w:rPr>
          <w:rStyle w:val="Heading3Char"/>
          <w:rFonts w:ascii="Times New Roman" w:hAnsi="Times New Roman" w:cs="Times New Roman"/>
          <w:sz w:val="28"/>
          <w:szCs w:val="28"/>
          <w:rtl/>
        </w:rPr>
        <w:t xml:space="preserve"> اعمال و کردار" س</w:t>
      </w:r>
      <w:r w:rsidR="007A7F94" w:rsidRPr="00B23CAE">
        <w:rPr>
          <w:rStyle w:val="Heading3Char"/>
          <w:rFonts w:ascii="Times New Roman" w:hAnsi="Times New Roman" w:cs="Alvi Nastaleeq"/>
          <w:sz w:val="28"/>
          <w:szCs w:val="28"/>
          <w:rtl/>
        </w:rPr>
        <w:t>ے</w:t>
      </w:r>
      <w:r w:rsidR="007A7F94" w:rsidRPr="00B23CAE">
        <w:rPr>
          <w:rStyle w:val="Heading3Char"/>
          <w:rFonts w:ascii="Times New Roman" w:hAnsi="Times New Roman" w:cs="Times New Roman"/>
          <w:sz w:val="28"/>
          <w:szCs w:val="28"/>
          <w:rtl/>
        </w:rPr>
        <w:t xml:space="preserve"> ب</w:t>
      </w:r>
      <w:r w:rsidR="007A7F94" w:rsidRPr="00B23CAE">
        <w:rPr>
          <w:rStyle w:val="Heading3Char"/>
          <w:rFonts w:ascii="Times New Roman" w:hAnsi="Times New Roman" w:cs="Alvi Nastaleeq"/>
          <w:sz w:val="28"/>
          <w:szCs w:val="28"/>
          <w:rtl/>
        </w:rPr>
        <w:t>ھ</w:t>
      </w:r>
      <w:r w:rsidR="007A7F94" w:rsidRPr="00B23CAE">
        <w:rPr>
          <w:rStyle w:val="Heading3Char"/>
          <w:rFonts w:ascii="Times New Roman" w:hAnsi="Times New Roman" w:cs="Times New Roman"/>
          <w:sz w:val="28"/>
          <w:szCs w:val="28"/>
          <w:rtl/>
        </w:rPr>
        <w:t>ی اظ</w:t>
      </w:r>
      <w:r w:rsidR="007A7F94" w:rsidRPr="00B23CAE">
        <w:rPr>
          <w:rStyle w:val="Heading3Char"/>
          <w:rFonts w:ascii="Times New Roman" w:hAnsi="Times New Roman" w:cs="Alvi Nastaleeq"/>
          <w:sz w:val="28"/>
          <w:szCs w:val="28"/>
          <w:rtl/>
        </w:rPr>
        <w:t>ہ</w:t>
      </w:r>
      <w:r w:rsidR="007A7F94" w:rsidRPr="00B23CAE">
        <w:rPr>
          <w:rStyle w:val="Heading3Char"/>
          <w:rFonts w:ascii="Times New Roman" w:hAnsi="Times New Roman" w:cs="Times New Roman"/>
          <w:sz w:val="28"/>
          <w:szCs w:val="28"/>
          <w:rtl/>
        </w:rPr>
        <w:t>ار برائت کرت</w:t>
      </w:r>
      <w:r w:rsidR="007A7F94" w:rsidRPr="00B23CAE">
        <w:rPr>
          <w:rStyle w:val="Heading3Char"/>
          <w:rFonts w:ascii="Times New Roman" w:hAnsi="Times New Roman" w:cs="Alvi Nastaleeq"/>
          <w:sz w:val="28"/>
          <w:szCs w:val="28"/>
          <w:rtl/>
        </w:rPr>
        <w:t>ے</w:t>
      </w:r>
      <w:r w:rsidR="007A7F94" w:rsidRPr="00B23CAE">
        <w:rPr>
          <w:rStyle w:val="Heading3Char"/>
          <w:rFonts w:ascii="Times New Roman" w:hAnsi="Times New Roman" w:cs="Times New Roman"/>
          <w:sz w:val="28"/>
          <w:szCs w:val="28"/>
          <w:rtl/>
        </w:rPr>
        <w:t xml:space="preserve"> </w:t>
      </w:r>
      <w:r w:rsidR="007A7F94" w:rsidRPr="00B23CAE">
        <w:rPr>
          <w:rStyle w:val="Heading3Char"/>
          <w:rFonts w:ascii="Times New Roman" w:hAnsi="Times New Roman" w:cs="Alvi Nastaleeq"/>
          <w:sz w:val="28"/>
          <w:szCs w:val="28"/>
          <w:rtl/>
        </w:rPr>
        <w:t>ہ</w:t>
      </w:r>
      <w:r w:rsidR="007A7F94" w:rsidRPr="00B23CAE">
        <w:rPr>
          <w:rStyle w:val="Heading3Char"/>
          <w:rFonts w:ascii="Times New Roman" w:hAnsi="Times New Roman" w:cs="Times New Roman"/>
          <w:sz w:val="28"/>
          <w:szCs w:val="28"/>
          <w:rtl/>
        </w:rPr>
        <w:t>ی</w:t>
      </w:r>
      <w:r w:rsidR="007A7F94" w:rsidRPr="00B23CAE">
        <w:rPr>
          <w:rStyle w:val="Heading3Char"/>
          <w:rFonts w:ascii="Times New Roman" w:hAnsi="Times New Roman" w:cs="Alvi Nastaleeq"/>
          <w:sz w:val="28"/>
          <w:szCs w:val="28"/>
          <w:rtl/>
        </w:rPr>
        <w:t>ں</w:t>
      </w:r>
      <w:r w:rsidR="007A7F94" w:rsidRPr="00B23CAE">
        <w:rPr>
          <w:rStyle w:val="Heading3Char"/>
          <w:rFonts w:ascii="Times New Roman" w:hAnsi="Times New Roman" w:cs="Times New Roman"/>
          <w:sz w:val="28"/>
          <w:szCs w:val="28"/>
          <w:rtl/>
        </w:rPr>
        <w:t>،</w:t>
      </w:r>
      <w:r w:rsidRPr="00B23CAE">
        <w:rPr>
          <w:rFonts w:ascii="Times New Roman" w:hAnsi="Times New Roman" w:cs="Times New Roman"/>
          <w:sz w:val="28"/>
          <w:szCs w:val="28"/>
          <w:rtl/>
        </w:rPr>
        <w:t xml:space="preserve"> </w:t>
      </w:r>
      <w:r w:rsidR="007A7F94" w:rsidRPr="00B23CAE">
        <w:rPr>
          <w:rStyle w:val="Heading3Char"/>
          <w:rFonts w:ascii="Times New Roman" w:hAnsi="Times New Roman" w:cs="Times New Roman"/>
          <w:sz w:val="28"/>
          <w:szCs w:val="28"/>
          <w:rtl/>
        </w:rPr>
        <w:t>"</w:t>
      </w:r>
      <w:r w:rsidRPr="00B23CAE">
        <w:rPr>
          <w:rStyle w:val="Heading3Char"/>
          <w:rFonts w:ascii="Times New Roman" w:hAnsi="Times New Roman" w:cs="Times New Roman"/>
          <w:sz w:val="28"/>
          <w:szCs w:val="28"/>
          <w:rtl/>
        </w:rPr>
        <w:t>إِنِّي بَري‏ءٌ مِمَّا تَعْمَلُون</w:t>
      </w:r>
      <w:r w:rsidR="007A7F94" w:rsidRPr="00B23CAE">
        <w:rPr>
          <w:rStyle w:val="Heading3Char"/>
          <w:rFonts w:ascii="Times New Roman" w:hAnsi="Times New Roman" w:cs="Times New Roman"/>
          <w:sz w:val="28"/>
          <w:szCs w:val="28"/>
          <w:rtl/>
        </w:rPr>
        <w:t>"</w:t>
      </w:r>
      <w:r w:rsidR="007A7F94" w:rsidRPr="00B23CAE">
        <w:rPr>
          <w:rStyle w:val="Heading3Char"/>
          <w:rFonts w:ascii="Times New Roman" w:hAnsi="Times New Roman" w:cs="Alvi Nastaleeq"/>
          <w:sz w:val="28"/>
          <w:szCs w:val="28"/>
          <w:rtl/>
        </w:rPr>
        <w:t>۔</w:t>
      </w:r>
    </w:p>
    <w:p w:rsidR="00A148E3" w:rsidRPr="00B23CAE" w:rsidRDefault="002047EF" w:rsidP="007A7F94">
      <w:pPr>
        <w:rPr>
          <w:rFonts w:ascii="Alvi Nastaleeq" w:hAnsi="Alvi Nastaleeq" w:cs="Alvi Nastaleeq"/>
          <w:sz w:val="28"/>
          <w:szCs w:val="28"/>
          <w:rtl/>
        </w:rPr>
      </w:pPr>
      <w:r w:rsidRPr="00B23CAE">
        <w:rPr>
          <w:rStyle w:val="Heading3Char"/>
          <w:rFonts w:ascii="Alvi Nastaleeq" w:hAnsi="Alvi Nastaleeq" w:cs="Alvi Nastaleeq"/>
          <w:b w:val="0"/>
          <w:bCs w:val="0"/>
          <w:sz w:val="28"/>
          <w:szCs w:val="28"/>
          <w:rtl/>
        </w:rPr>
        <w:lastRenderedPageBreak/>
        <w:t>جیسا کہ آنے والی مباحث میں تفصیل سے بیان کیا جائے گا، مذکورہ بالا تمام آیات سے</w:t>
      </w:r>
      <w:r w:rsidRPr="00B23CAE">
        <w:rPr>
          <w:rStyle w:val="Heading3Char"/>
          <w:rFonts w:ascii="Alvi Nastaleeq" w:hAnsi="Alvi Nastaleeq" w:cs="Alvi Nastaleeq"/>
          <w:sz w:val="28"/>
          <w:szCs w:val="28"/>
          <w:rtl/>
        </w:rPr>
        <w:t xml:space="preserve"> </w:t>
      </w:r>
      <w:r w:rsidR="00ED28C7" w:rsidRPr="00B23CAE">
        <w:rPr>
          <w:rFonts w:ascii="Alvi Nastaleeq" w:hAnsi="Alvi Nastaleeq" w:cs="Alvi Nastaleeq"/>
          <w:sz w:val="28"/>
          <w:szCs w:val="28"/>
          <w:rtl/>
        </w:rPr>
        <w:t>‏</w:t>
      </w:r>
      <w:r w:rsidRPr="00B23CAE">
        <w:rPr>
          <w:rFonts w:ascii="Alvi Nastaleeq" w:hAnsi="Alvi Nastaleeq" w:cs="Alvi Nastaleeq"/>
          <w:sz w:val="28"/>
          <w:szCs w:val="28"/>
          <w:rtl/>
        </w:rPr>
        <w:t xml:space="preserve">معلوم ہوتا ہے کہ برائت کا اظہار صرف مشرکین سے برائت کے ساتھ مخصوص نہیں ہے بلکہ اسکے علاوہ "مشرکین کے خداوں"، "خدا کے دشمنوں"، اور "مشرکانہ اعمال و کردار" بھی اس میں شامل ہیں۔ </w:t>
      </w:r>
      <w:r w:rsidR="00DF7E17" w:rsidRPr="00B23CAE">
        <w:rPr>
          <w:rFonts w:ascii="Alvi Nastaleeq" w:hAnsi="Alvi Nastaleeq" w:cs="Alvi Nastaleeq"/>
          <w:sz w:val="28"/>
          <w:szCs w:val="28"/>
          <w:rtl/>
        </w:rPr>
        <w:t xml:space="preserve">دوسرے الفاظ میں ان میں سے ہر ایک علیحدہ عنوان ہے جو بذات خود برائت کے اعلان اور نفرت کے اظہار کا سبب ہیں۔ </w:t>
      </w:r>
    </w:p>
    <w:p w:rsidR="00E5391E" w:rsidRPr="00B23CAE" w:rsidRDefault="00E5391E" w:rsidP="001029DA">
      <w:pPr>
        <w:rPr>
          <w:rFonts w:ascii="Alvi Nastaleeq" w:hAnsi="Alvi Nastaleeq" w:cs="Alvi Nastaleeq"/>
          <w:sz w:val="28"/>
          <w:szCs w:val="28"/>
          <w:rtl/>
        </w:rPr>
      </w:pPr>
      <w:r w:rsidRPr="00B23CAE">
        <w:rPr>
          <w:rFonts w:ascii="Alvi Nastaleeq" w:hAnsi="Alvi Nastaleeq" w:cs="Alvi Nastaleeq"/>
          <w:sz w:val="28"/>
          <w:szCs w:val="28"/>
          <w:rtl/>
        </w:rPr>
        <w:t xml:space="preserve">جیسا کہ قرآن کریم میں "دوستی سے منع کرنا" بھی صرف کفار کے ساتھ مخصوص نہیں ہے بلکہ خدا کے دشمنوں اور ایسے افراد جو دین خدا کا مذاق اڑاتے ہیں پر بھی مشتمل ہے۔ </w:t>
      </w:r>
      <w:r w:rsidR="001029DA" w:rsidRPr="00B23CAE">
        <w:rPr>
          <w:rFonts w:ascii="Alvi Nastaleeq" w:hAnsi="Alvi Nastaleeq" w:cs="Alvi Nastaleeq"/>
          <w:sz w:val="28"/>
          <w:szCs w:val="28"/>
          <w:rtl/>
        </w:rPr>
        <w:t>واضح رہے کہ دین کا مذاق جو کوئی بھی اڑائے وہ قرآن کی رو سے دوستی سے منع کیا گیا ہے۔ چاہے وہ مشرک ہو، چاہے کافر ہو، چاہے یہودی ہو، چاہے عیسائی ہو اور چاہے خدا کے غضب کا شکار ہو چکا ہو۔</w:t>
      </w:r>
      <w:r w:rsidR="001029DA" w:rsidRPr="00B23CAE">
        <w:rPr>
          <w:rStyle w:val="FootnoteReference"/>
          <w:rFonts w:ascii="Alvi Nastaleeq" w:hAnsi="Alvi Nastaleeq" w:cs="Alvi Nastaleeq"/>
          <w:sz w:val="28"/>
          <w:szCs w:val="28"/>
          <w:rtl/>
        </w:rPr>
        <w:footnoteReference w:id="28"/>
      </w:r>
    </w:p>
    <w:p w:rsidR="0092217F" w:rsidRPr="00B23CAE" w:rsidRDefault="0092217F"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"يَأَيهَُّا الَّذِينَ ءَامَنُواْ لَا تَتَّخِذُواْ الْيهَُودَ وَ النَّصَارَى أَوْلِيَاءَ  بَعْضُهُمْ أَوْلِيَاءُ بَعْضٍ  وَ مَن يَتَوَلهَُّم مِّنكُمْ فَإِنَّهُ مِنهُْمْ  إِنَّ اللَّهَ لَا يَهْدِى الْقَوْمَ الظَّالِمِين‏"</w:t>
      </w:r>
      <w:r w:rsidRPr="00B23CAE">
        <w:rPr>
          <w:rStyle w:val="FootnoteReference"/>
          <w:rFonts w:ascii="Times New Roman" w:hAnsi="Times New Roman" w:cs="Times New Roman"/>
          <w:sz w:val="28"/>
          <w:szCs w:val="28"/>
          <w:rtl/>
        </w:rPr>
        <w:footnoteReference w:id="29"/>
      </w:r>
    </w:p>
    <w:p w:rsidR="00197E18" w:rsidRPr="00B23CAE" w:rsidRDefault="000537FE" w:rsidP="00866ABC">
      <w:pPr>
        <w:rPr>
          <w:rFonts w:ascii="Alvi Nastaleeq" w:hAnsi="Alvi Nastaleeq" w:cs="Alvi Nastaleeq"/>
          <w:sz w:val="28"/>
          <w:szCs w:val="28"/>
          <w:rtl/>
        </w:rPr>
      </w:pPr>
      <w:r w:rsidRPr="00B23CAE">
        <w:rPr>
          <w:rFonts w:ascii="Alvi Nastaleeq" w:hAnsi="Alvi Nastaleeq" w:cs="Alvi Nastaleeq"/>
          <w:sz w:val="28"/>
          <w:szCs w:val="28"/>
          <w:rtl/>
        </w:rPr>
        <w:t>"اے ایمان والو، یہود اور نصاری کو اپنا دوست نہ بناو، ان میں سے بعض بعض کے دوست ہیں، تم میں سے جو بھی ان سے دوستی کرے گا انہیں میں سے شمار ہو گا۔ خدا کبھی بھی ظالموں کو ہدایت نہیں دیتا"۔</w:t>
      </w:r>
    </w:p>
    <w:p w:rsidR="00190031" w:rsidRPr="00B23CAE" w:rsidRDefault="00190031" w:rsidP="00866ABC">
      <w:pPr>
        <w:rPr>
          <w:rFonts w:ascii="Alvi Nastaleeq" w:hAnsi="Alvi Nastaleeq" w:cs="Alvi Nastaleeq"/>
          <w:sz w:val="28"/>
          <w:szCs w:val="28"/>
          <w:rtl/>
        </w:rPr>
      </w:pPr>
      <w:r w:rsidRPr="00B23CAE">
        <w:rPr>
          <w:rFonts w:ascii="Alvi Nastaleeq" w:hAnsi="Alvi Nastaleeq" w:cs="Alvi Nastaleeq"/>
          <w:sz w:val="28"/>
          <w:szCs w:val="28"/>
          <w:rtl/>
        </w:rPr>
        <w:t>البتہ قرآن کریم کا ولایت قبول کرنے سے نہی کرنا صرف مذکورہ بالا گروہوں کے ساتھ مخصوص نہیں ہے۔ کچھ دوسری آیات میں مزید گروہوں کو بھی اس نہی میں شامل کیا گیا ہے:</w:t>
      </w:r>
    </w:p>
    <w:p w:rsidR="00190031" w:rsidRPr="00B23CAE" w:rsidRDefault="00190031" w:rsidP="00136BA4">
      <w:pPr>
        <w:pStyle w:val="Heading3"/>
        <w:rPr>
          <w:rFonts w:ascii="Times New Roman" w:hAnsi="Times New Roman" w:cs="Times New Roman"/>
          <w:sz w:val="28"/>
          <w:szCs w:val="28"/>
          <w:rtl/>
        </w:rPr>
      </w:pPr>
      <w:r w:rsidRPr="00B23CAE">
        <w:rPr>
          <w:rFonts w:ascii="Times New Roman" w:hAnsi="Times New Roman" w:cs="Times New Roman"/>
          <w:sz w:val="28"/>
          <w:szCs w:val="28"/>
          <w:rtl/>
        </w:rPr>
        <w:t>"</w:t>
      </w:r>
      <w:r w:rsidR="00894252" w:rsidRPr="00B23CAE">
        <w:rPr>
          <w:rFonts w:ascii="Times New Roman" w:hAnsi="Times New Roman" w:cs="Times New Roman"/>
          <w:sz w:val="28"/>
          <w:szCs w:val="28"/>
          <w:rtl/>
        </w:rPr>
        <w:t>إِنَّمَا يَنهَْئكُمُ اللَّهُ عَنِ الَّذِينَ قَاتَلُوكُمْ فىِ الدِّينِ وَ أَخْرَجُوكُم مِّن دِيَارِكُمْ وَ ظَاهَرُواْ عَلىَ إِخْرَاجِكُمْ أَن تَوَلَّوْهُمْ  وَ مَن يَتَوَلهَُّمْ فَأُوْلَئكَ هُمُ الظَّالِمُون‏"</w:t>
      </w:r>
      <w:r w:rsidR="00894252" w:rsidRPr="00B23CAE">
        <w:rPr>
          <w:rStyle w:val="FootnoteReference"/>
          <w:rFonts w:ascii="Times New Roman" w:hAnsi="Times New Roman" w:cs="Times New Roman"/>
          <w:sz w:val="28"/>
          <w:szCs w:val="28"/>
          <w:rtl/>
        </w:rPr>
        <w:footnoteReference w:id="30"/>
      </w:r>
    </w:p>
    <w:p w:rsidR="006575FE" w:rsidRPr="00B23CAE" w:rsidRDefault="006575FE" w:rsidP="006575FE">
      <w:pPr>
        <w:rPr>
          <w:rFonts w:ascii="Alvi Nastaleeq" w:hAnsi="Alvi Nastaleeq" w:cs="Alvi Nastaleeq"/>
          <w:sz w:val="28"/>
          <w:szCs w:val="28"/>
          <w:rtl/>
        </w:rPr>
      </w:pPr>
      <w:r w:rsidRPr="00B23CAE">
        <w:rPr>
          <w:rFonts w:ascii="Alvi Nastaleeq" w:hAnsi="Alvi Nastaleeq" w:cs="Alvi Nastaleeq"/>
          <w:sz w:val="28"/>
          <w:szCs w:val="28"/>
          <w:rtl/>
        </w:rPr>
        <w:t>"خدا آپ لوگوں کو فقط ایسے افراد کی دوستی سے منع کرتا ہے جو دین کے معاملے میں تم سے جنگ کرتے ہیں اور تمہیں تمہارے گھروں سے نکال باہر کرتے ہیں اور تمہیں باہر نکالنے پر ایکدوسرے سے سبقت حاصل کرتے ہیں، جو بھی ان سے دوستی کرے گا وہ ظالم ہو گا"۔</w:t>
      </w:r>
    </w:p>
    <w:p w:rsidR="006575FE" w:rsidRPr="00B23CAE" w:rsidRDefault="00AB224C" w:rsidP="006575FE">
      <w:pPr>
        <w:rPr>
          <w:rFonts w:ascii="Alvi Nastaleeq" w:hAnsi="Alvi Nastaleeq" w:cs="Alvi Nastaleeq"/>
          <w:sz w:val="28"/>
          <w:szCs w:val="28"/>
          <w:rtl/>
        </w:rPr>
      </w:pPr>
      <w:r w:rsidRPr="00B23CAE">
        <w:rPr>
          <w:rFonts w:ascii="Alvi Nastaleeq" w:hAnsi="Alvi Nastaleeq" w:cs="Alvi Nastaleeq"/>
          <w:sz w:val="28"/>
          <w:szCs w:val="28"/>
          <w:rtl/>
        </w:rPr>
        <w:t xml:space="preserve">اس آیہ شریفہ میں ایسے لوگوں کی ولایت کو قبول کرنے سے جو "دین کے راستے میں مسلمانوں سے جنگ کرتے ہیں" اور "انہیں اپنے شہر اور سرزمین سے نکال باہر کرتے ہیں" نہی کی گئی ہے۔ </w:t>
      </w:r>
      <w:r w:rsidR="006553A4" w:rsidRPr="00B23CAE">
        <w:rPr>
          <w:rFonts w:ascii="Alvi Nastaleeq" w:hAnsi="Alvi Nastaleeq" w:cs="Alvi Nastaleeq"/>
          <w:sz w:val="28"/>
          <w:szCs w:val="28"/>
          <w:rtl/>
        </w:rPr>
        <w:t xml:space="preserve">البتہ اس آیہ سے ایک اور نکتہ بھی سمجھا جا سکتا ہے جو اگلی مباحث میں مزید واضح کیا جائے گا۔ </w:t>
      </w:r>
    </w:p>
    <w:p w:rsidR="006553A4" w:rsidRPr="00B23CAE" w:rsidRDefault="000F4A53" w:rsidP="00850C14">
      <w:pPr>
        <w:rPr>
          <w:rFonts w:ascii="Alvi Nastaleeq" w:hAnsi="Alvi Nastaleeq" w:cs="Alvi Nastaleeq"/>
          <w:sz w:val="28"/>
          <w:szCs w:val="28"/>
          <w:rtl/>
        </w:rPr>
      </w:pPr>
      <w:r w:rsidRPr="00B23CAE">
        <w:rPr>
          <w:rFonts w:ascii="Alvi Nastaleeq" w:hAnsi="Alvi Nastaleeq" w:cs="Alvi Nastaleeq"/>
          <w:sz w:val="28"/>
          <w:szCs w:val="28"/>
          <w:rtl/>
        </w:rPr>
        <w:lastRenderedPageBreak/>
        <w:t>ذکر شدہ آیات کے علاوہ خداوند سبحان نے کئی دوسری آیات میں اعلان کیا ہے کہ کفار، ستمگر افراد، اسراف کرنے والے، مفسد افراد، مستکبرین، متجاوزین اور خائن افراد کو دوست نہیں رکھتا۔</w:t>
      </w:r>
      <w:r w:rsidRPr="00B23CAE">
        <w:rPr>
          <w:rStyle w:val="FootnoteReference"/>
          <w:rFonts w:ascii="Alvi Nastaleeq" w:hAnsi="Alvi Nastaleeq" w:cs="Alvi Nastaleeq"/>
          <w:sz w:val="28"/>
          <w:szCs w:val="28"/>
          <w:rtl/>
        </w:rPr>
        <w:footnoteReference w:id="31"/>
      </w:r>
      <w:r w:rsidRPr="00B23CAE">
        <w:rPr>
          <w:rFonts w:ascii="Alvi Nastaleeq" w:hAnsi="Alvi Nastaleeq" w:cs="Alvi Nastaleeq"/>
          <w:sz w:val="28"/>
          <w:szCs w:val="28"/>
          <w:rtl/>
        </w:rPr>
        <w:t xml:space="preserve"> </w:t>
      </w:r>
      <w:r w:rsidR="001B4E8B" w:rsidRPr="00B23CAE">
        <w:rPr>
          <w:rFonts w:ascii="Alvi Nastaleeq" w:hAnsi="Alvi Nastaleeq" w:cs="Alvi Nastaleeq"/>
          <w:sz w:val="28"/>
          <w:szCs w:val="28"/>
          <w:rtl/>
        </w:rPr>
        <w:t>واضح ہے کہ وہ گروہ جو خدا کے محبوب قرار نہیں پائے خدا پر ایمان رکھنے والوں کے نزدیک کیسے محبوب ہو سکتے ہیں؟۔</w:t>
      </w:r>
      <w:r w:rsidR="00BD4C3F" w:rsidRPr="00B23CAE">
        <w:rPr>
          <w:rFonts w:ascii="Alvi Nastaleeq" w:hAnsi="Alvi Nastaleeq" w:cs="Alvi Nastaleeq"/>
          <w:sz w:val="28"/>
          <w:szCs w:val="28"/>
          <w:rtl/>
        </w:rPr>
        <w:t xml:space="preserve"> اگر کچھ مواقع پر ان سے رابطہ رکھنے کی نہی نہیں کی گئی تو وہاں پر بھی شارع مقدس کے سامنے کچھ خاص مصلحتیں مدنظر ہیں۔ </w:t>
      </w:r>
      <w:r w:rsidR="00850C14" w:rsidRPr="00B23CAE">
        <w:rPr>
          <w:rFonts w:ascii="Alvi Nastaleeq" w:hAnsi="Alvi Nastaleeq" w:cs="Alvi Nastaleeq"/>
          <w:sz w:val="28"/>
          <w:szCs w:val="28"/>
          <w:rtl/>
        </w:rPr>
        <w:t xml:space="preserve">علاوہ ازایں "تعلق رکھنے سے منع نہ کرنا" ان سے ایسی دوستی قائم کرنے کے معنوں میں نہیں ہے جو محبت اور علاقمندی پر استوار ہو۔ بلکہ انکے درمیان صرف ایک معاہدہ برقرار ہے جو سیاسی یا اقتصادی یا بعض اوقات ثقافتی نوعیت کا ہے اور دوطرفہ محبت، دوستی یا علاقمندی پر دلالت نہیں کرتا۔  </w:t>
      </w: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145840" w:rsidRPr="00B23CAE" w:rsidRDefault="00145840" w:rsidP="00850C14">
      <w:pPr>
        <w:rPr>
          <w:rFonts w:ascii="Alvi Nastaleeq" w:hAnsi="Alvi Nastaleeq" w:cs="Alvi Nastaleeq"/>
          <w:sz w:val="28"/>
          <w:szCs w:val="28"/>
          <w:rtl/>
        </w:rPr>
      </w:pPr>
    </w:p>
    <w:p w:rsidR="002068F5" w:rsidRPr="00B23CAE" w:rsidRDefault="00145840" w:rsidP="00145840">
      <w:pPr>
        <w:pStyle w:val="Heading1"/>
        <w:jc w:val="center"/>
        <w:rPr>
          <w:rFonts w:ascii="Alvi Nastaleeq" w:hAnsi="Alvi Nastaleeq" w:cs="Alvi Nastaleeq"/>
          <w:color w:val="000000" w:themeColor="text1"/>
          <w:sz w:val="36"/>
          <w:szCs w:val="36"/>
          <w:rtl/>
        </w:rPr>
      </w:pPr>
      <w:r w:rsidRPr="00B23CAE">
        <w:rPr>
          <w:rFonts w:ascii="Alvi Nastaleeq" w:hAnsi="Alvi Nastaleeq" w:cs="Alvi Nastaleeq"/>
          <w:color w:val="000000" w:themeColor="text1"/>
          <w:sz w:val="36"/>
          <w:szCs w:val="36"/>
          <w:rtl/>
        </w:rPr>
        <w:lastRenderedPageBreak/>
        <w:t>فصل چہارم:</w:t>
      </w:r>
    </w:p>
    <w:p w:rsidR="00145840" w:rsidRPr="00B23CAE" w:rsidRDefault="00145840" w:rsidP="00145840">
      <w:pPr>
        <w:pStyle w:val="Heading1"/>
        <w:jc w:val="center"/>
        <w:rPr>
          <w:rFonts w:ascii="Alvi Nastaleeq" w:hAnsi="Alvi Nastaleeq" w:cs="Alvi Nastaleeq"/>
          <w:color w:val="000000" w:themeColor="text1"/>
          <w:sz w:val="36"/>
          <w:szCs w:val="36"/>
        </w:rPr>
      </w:pPr>
      <w:r w:rsidRPr="00B23CAE">
        <w:rPr>
          <w:rFonts w:ascii="Alvi Nastaleeq" w:hAnsi="Alvi Nastaleeq" w:cs="Alvi Nastaleeq"/>
          <w:color w:val="000000" w:themeColor="text1"/>
          <w:sz w:val="36"/>
          <w:szCs w:val="36"/>
          <w:rtl/>
        </w:rPr>
        <w:t xml:space="preserve"> قرآن اور "مشرکین سے برائت"</w:t>
      </w:r>
    </w:p>
    <w:p w:rsidR="00835FBF" w:rsidRPr="00B23CAE" w:rsidRDefault="00835FBF" w:rsidP="00835FBF">
      <w:pPr>
        <w:rPr>
          <w:sz w:val="28"/>
          <w:szCs w:val="28"/>
          <w:rtl/>
        </w:rPr>
      </w:pPr>
    </w:p>
    <w:p w:rsidR="00145840" w:rsidRPr="00B23CAE" w:rsidRDefault="00835FBF" w:rsidP="00515FFA">
      <w:pPr>
        <w:rPr>
          <w:rFonts w:ascii="Alvi Nastaleeq" w:hAnsi="Alvi Nastaleeq" w:cs="Alvi Nastaleeq"/>
          <w:sz w:val="28"/>
          <w:szCs w:val="28"/>
          <w:rtl/>
        </w:rPr>
      </w:pPr>
      <w:r w:rsidRPr="00B23CAE">
        <w:rPr>
          <w:rFonts w:ascii="Alvi Nastaleeq" w:hAnsi="Alvi Nastaleeq" w:cs="Alvi Nastaleeq"/>
          <w:sz w:val="28"/>
          <w:szCs w:val="28"/>
        </w:rPr>
        <w:t xml:space="preserve">        </w:t>
      </w:r>
      <w:r w:rsidR="009E4AE4" w:rsidRPr="00B23CAE">
        <w:rPr>
          <w:rFonts w:ascii="Alvi Nastaleeq" w:hAnsi="Alvi Nastaleeq" w:cs="Alvi Nastaleeq"/>
          <w:sz w:val="28"/>
          <w:szCs w:val="28"/>
          <w:rtl/>
        </w:rPr>
        <w:t>قرآن کریم کی مختلف آیات کی روشنی میں سمجھا جا سکتا ہے کہ "کفار اور مشرکین" اور "خدا اور انبیاء کے دشمنوں" سے برائت توحیدی ادیان کا ناقابل جدا حصہ ہ</w:t>
      </w:r>
      <w:r w:rsidR="00515FFA" w:rsidRPr="00B23CAE">
        <w:rPr>
          <w:rFonts w:ascii="Alvi Nastaleeq" w:hAnsi="Alvi Nastaleeq" w:cs="Alvi Nastaleeq"/>
          <w:sz w:val="28"/>
          <w:szCs w:val="28"/>
          <w:rtl/>
        </w:rPr>
        <w:t xml:space="preserve">ے یہاں تک کہ انبیاء الہی کے کردار اور گفتار کے ذریعے لوگوں تک پہنچائی گئی ہے۔ </w:t>
      </w:r>
      <w:r w:rsidR="00466E4B" w:rsidRPr="00B23CAE">
        <w:rPr>
          <w:rFonts w:ascii="Alvi Nastaleeq" w:hAnsi="Alvi Nastaleeq" w:cs="Alvi Nastaleeq"/>
          <w:sz w:val="28"/>
          <w:szCs w:val="28"/>
          <w:rtl/>
        </w:rPr>
        <w:t>کوئی بھی ایسی قوم یا ملت نہیں ہے جس کے ذمے یہ وظیفہ نہ لگا ہو۔ البتہ اس حوالے سے آیات کا انداز ایکدوسرے سے کچھ مختلف ہے</w:t>
      </w:r>
      <w:r w:rsidR="00BB75C6" w:rsidRPr="00B23CAE">
        <w:rPr>
          <w:rFonts w:ascii="Alvi Nastaleeq" w:hAnsi="Alvi Nastaleeq" w:cs="Alvi Nastaleeq"/>
          <w:sz w:val="28"/>
          <w:szCs w:val="28"/>
          <w:rtl/>
        </w:rPr>
        <w:t xml:space="preserve"> جس پر مختصر روشنی ڈالی جائے گی:</w:t>
      </w:r>
    </w:p>
    <w:p w:rsidR="00BB75C6" w:rsidRPr="00B23CAE" w:rsidRDefault="00BB75C6" w:rsidP="00BB75C6">
      <w:pPr>
        <w:pStyle w:val="Heading2"/>
        <w:rPr>
          <w:rFonts w:ascii="Alvi Nastaleeq" w:hAnsi="Alvi Nastaleeq" w:cs="Alvi Nastaleeq"/>
          <w:color w:val="000000" w:themeColor="text1"/>
          <w:sz w:val="28"/>
          <w:szCs w:val="28"/>
          <w:rtl/>
        </w:rPr>
      </w:pPr>
      <w:r w:rsidRPr="00B23CAE">
        <w:rPr>
          <w:rFonts w:ascii="Alvi Nastaleeq" w:hAnsi="Alvi Nastaleeq" w:cs="Alvi Nastaleeq"/>
          <w:color w:val="000000" w:themeColor="text1"/>
          <w:sz w:val="28"/>
          <w:szCs w:val="28"/>
          <w:rtl/>
        </w:rPr>
        <w:t>1۔ توحیدی ادیان اور "مشرکین سے برائت":</w:t>
      </w:r>
    </w:p>
    <w:p w:rsidR="00BB75C6" w:rsidRPr="00B23CAE" w:rsidRDefault="00F97D2E" w:rsidP="00F97D2E">
      <w:pPr>
        <w:rPr>
          <w:rFonts w:ascii="Alvi Nastaleeq" w:hAnsi="Alvi Nastaleeq" w:cs="Alvi Nastaleeq"/>
          <w:sz w:val="28"/>
          <w:szCs w:val="28"/>
          <w:rtl/>
        </w:rPr>
      </w:pPr>
      <w:r w:rsidRPr="00B23CAE">
        <w:rPr>
          <w:rFonts w:ascii="Alvi Nastaleeq" w:hAnsi="Alvi Nastaleeq" w:cs="Alvi Nastaleeq"/>
          <w:sz w:val="28"/>
          <w:szCs w:val="28"/>
          <w:rtl/>
        </w:rPr>
        <w:t xml:space="preserve">الہی ادیان میں بنیادی ترین اصول "توحید اور یکتا پرستی" ہے جس کا لازمہ "شرک اور بت پرستی سے برائت" ہے۔ لا الہ الا اللہ تمام انبیاء علیھم السلام کا ورد زبان رہا ہے۔ یہ کلمہ کچھ مفسرین کی نظر کے خلاف جو اسکو دو حصوں "نفی" اور "اثبات" کا مجموعہ سمجھتے ہیں، مرکب نہیں ہے۔ </w:t>
      </w:r>
    </w:p>
    <w:p w:rsidR="00F97D2E" w:rsidRPr="00B23CAE" w:rsidRDefault="00F97D2E" w:rsidP="00F97D2E">
      <w:pPr>
        <w:rPr>
          <w:rFonts w:ascii="Alvi Nastaleeq" w:hAnsi="Alvi Nastaleeq" w:cs="Alvi Nastaleeq"/>
          <w:sz w:val="28"/>
          <w:szCs w:val="28"/>
          <w:rtl/>
        </w:rPr>
      </w:pPr>
      <w:r w:rsidRPr="00B23CAE">
        <w:rPr>
          <w:rFonts w:ascii="Alvi Nastaleeq" w:hAnsi="Alvi Nastaleeq" w:cs="Alvi Nastaleeq"/>
          <w:sz w:val="28"/>
          <w:szCs w:val="28"/>
          <w:rtl/>
        </w:rPr>
        <w:t>قرآن کریم کے عالیقدر مفسر علامہ طباطبائی رحمۃ اللہ علیہ اس بارے میں فرماتے ہیں:</w:t>
      </w:r>
    </w:p>
    <w:p w:rsidR="009C7364" w:rsidRPr="00B23CAE" w:rsidRDefault="00F97D2E" w:rsidP="00B42323">
      <w:pPr>
        <w:rPr>
          <w:rFonts w:ascii="Alvi Nastaleeq" w:hAnsi="Alvi Nastaleeq" w:cs="Alvi Nastaleeq"/>
          <w:sz w:val="28"/>
          <w:szCs w:val="28"/>
        </w:rPr>
      </w:pPr>
      <w:r w:rsidRPr="00B23CAE">
        <w:rPr>
          <w:rFonts w:ascii="Alvi Nastaleeq" w:hAnsi="Alvi Nastaleeq" w:cs="Alvi Nastaleeq"/>
          <w:sz w:val="28"/>
          <w:szCs w:val="28"/>
          <w:rtl/>
        </w:rPr>
        <w:t>"</w:t>
      </w:r>
      <w:r w:rsidR="00B42323" w:rsidRPr="00B23CAE">
        <w:rPr>
          <w:rFonts w:ascii="Alvi Nastaleeq" w:hAnsi="Alvi Nastaleeq" w:cs="Alvi Nastaleeq"/>
          <w:sz w:val="28"/>
          <w:szCs w:val="28"/>
          <w:rtl/>
        </w:rPr>
        <w:t>اس جملے میں نفی، نفی جنس ہے اور "</w:t>
      </w:r>
      <w:r w:rsidR="00B42323" w:rsidRPr="00B23CAE">
        <w:rPr>
          <w:rFonts w:ascii="Alvi Nastaleeq" w:hAnsi="Alvi Nastaleeq" w:cs="Alvi Nastaleeq"/>
          <w:b/>
          <w:bCs/>
          <w:sz w:val="28"/>
          <w:szCs w:val="28"/>
          <w:rtl/>
        </w:rPr>
        <w:t xml:space="preserve">الہ" </w:t>
      </w:r>
      <w:r w:rsidR="00B42323" w:rsidRPr="00B23CAE">
        <w:rPr>
          <w:rFonts w:ascii="Alvi Nastaleeq" w:hAnsi="Alvi Nastaleeq" w:cs="Alvi Nastaleeq"/>
          <w:sz w:val="28"/>
          <w:szCs w:val="28"/>
          <w:rtl/>
        </w:rPr>
        <w:t xml:space="preserve">سے مراد وہ وجود ہے جس پر حقیقتاً </w:t>
      </w:r>
      <w:r w:rsidR="00B42323" w:rsidRPr="00B23CAE">
        <w:rPr>
          <w:rFonts w:ascii="Alvi Nastaleeq" w:hAnsi="Alvi Nastaleeq" w:cs="Alvi Nastaleeq"/>
          <w:b/>
          <w:bCs/>
          <w:sz w:val="28"/>
          <w:szCs w:val="28"/>
          <w:rtl/>
        </w:rPr>
        <w:t>"الہ"</w:t>
      </w:r>
      <w:r w:rsidR="00B42323" w:rsidRPr="00B23CAE">
        <w:rPr>
          <w:rFonts w:ascii="Alvi Nastaleeq" w:hAnsi="Alvi Nastaleeq" w:cs="Alvi Nastaleeq"/>
          <w:sz w:val="28"/>
          <w:szCs w:val="28"/>
          <w:rtl/>
        </w:rPr>
        <w:t xml:space="preserve"> کا لفظ صدق کرتا ہے۔</w:t>
      </w:r>
    </w:p>
    <w:p w:rsidR="00F97D2E" w:rsidRPr="00B23CAE" w:rsidRDefault="00B42323" w:rsidP="00B42323">
      <w:pPr>
        <w:rPr>
          <w:rFonts w:ascii="Alvi Nastaleeq" w:hAnsi="Alvi Nastaleeq" w:cs="Alvi Nastaleeq"/>
          <w:sz w:val="28"/>
          <w:szCs w:val="28"/>
          <w:rtl/>
        </w:rPr>
      </w:pPr>
      <w:r w:rsidRPr="00B23CAE">
        <w:rPr>
          <w:rFonts w:ascii="Alvi Nastaleeq" w:hAnsi="Alvi Nastaleeq" w:cs="Alvi Nastaleeq"/>
          <w:sz w:val="28"/>
          <w:szCs w:val="28"/>
          <w:rtl/>
        </w:rPr>
        <w:t xml:space="preserve"> لہذا خبر محذوف </w:t>
      </w:r>
      <w:r w:rsidRPr="00B23CAE">
        <w:rPr>
          <w:rFonts w:ascii="Alvi Nastaleeq" w:hAnsi="Alvi Nastaleeq" w:cs="Alvi Nastaleeq"/>
          <w:b/>
          <w:bCs/>
          <w:sz w:val="28"/>
          <w:szCs w:val="28"/>
          <w:rtl/>
        </w:rPr>
        <w:t xml:space="preserve">"موجود" </w:t>
      </w:r>
      <w:r w:rsidRPr="00B23CAE">
        <w:rPr>
          <w:rFonts w:ascii="Alvi Nastaleeq" w:hAnsi="Alvi Nastaleeq" w:cs="Alvi Nastaleeq"/>
          <w:sz w:val="28"/>
          <w:szCs w:val="28"/>
          <w:rtl/>
        </w:rPr>
        <w:t xml:space="preserve">یا </w:t>
      </w:r>
      <w:r w:rsidRPr="00B23CAE">
        <w:rPr>
          <w:rFonts w:ascii="Alvi Nastaleeq" w:hAnsi="Alvi Nastaleeq" w:cs="Alvi Nastaleeq"/>
          <w:b/>
          <w:bCs/>
          <w:sz w:val="28"/>
          <w:szCs w:val="28"/>
          <w:rtl/>
        </w:rPr>
        <w:t xml:space="preserve">"کائن" </w:t>
      </w:r>
      <w:r w:rsidRPr="00B23CAE">
        <w:rPr>
          <w:rFonts w:ascii="Alvi Nastaleeq" w:hAnsi="Alvi Nastaleeq" w:cs="Alvi Nastaleeq"/>
          <w:sz w:val="28"/>
          <w:szCs w:val="28"/>
          <w:rtl/>
        </w:rPr>
        <w:t xml:space="preserve">ہو سکتی ہے۔ فرضی جملہ ایسا ہے </w:t>
      </w:r>
      <w:r w:rsidRPr="00B23CAE">
        <w:rPr>
          <w:rFonts w:ascii="Alvi Nastaleeq" w:hAnsi="Alvi Nastaleeq" w:cs="Alvi Nastaleeq"/>
          <w:b/>
          <w:bCs/>
          <w:sz w:val="28"/>
          <w:szCs w:val="28"/>
          <w:rtl/>
        </w:rPr>
        <w:t xml:space="preserve">"لا الہ بالحقیقۃ والحق موجود"۔ </w:t>
      </w:r>
      <w:r w:rsidRPr="00B23CAE">
        <w:rPr>
          <w:rFonts w:ascii="Alvi Nastaleeq" w:hAnsi="Alvi Nastaleeq" w:cs="Alvi Nastaleeq"/>
          <w:sz w:val="28"/>
          <w:szCs w:val="28"/>
          <w:rtl/>
        </w:rPr>
        <w:t xml:space="preserve">چونکہ لفظ جلالہ مرفوع ہے اور منصوب نہیں ہے لہذا </w:t>
      </w:r>
      <w:r w:rsidRPr="00B23CAE">
        <w:rPr>
          <w:rFonts w:ascii="Alvi Nastaleeq" w:hAnsi="Alvi Nastaleeq" w:cs="Alvi Nastaleeq"/>
          <w:b/>
          <w:bCs/>
          <w:sz w:val="28"/>
          <w:szCs w:val="28"/>
          <w:rtl/>
        </w:rPr>
        <w:t xml:space="preserve">"الا" </w:t>
      </w:r>
      <w:r w:rsidRPr="00B23CAE">
        <w:rPr>
          <w:rFonts w:ascii="Alvi Nastaleeq" w:hAnsi="Alvi Nastaleeq" w:cs="Alvi Nastaleeq"/>
          <w:sz w:val="28"/>
          <w:szCs w:val="28"/>
          <w:rtl/>
        </w:rPr>
        <w:t xml:space="preserve">استثناء کیلئے نہیں ہے بلکہ </w:t>
      </w:r>
      <w:r w:rsidRPr="00B23CAE">
        <w:rPr>
          <w:rFonts w:ascii="Alvi Nastaleeq" w:hAnsi="Alvi Nastaleeq" w:cs="Alvi Nastaleeq"/>
          <w:b/>
          <w:bCs/>
          <w:sz w:val="28"/>
          <w:szCs w:val="28"/>
          <w:rtl/>
        </w:rPr>
        <w:t>"الہ"</w:t>
      </w:r>
      <w:r w:rsidRPr="00B23CAE">
        <w:rPr>
          <w:rFonts w:ascii="Alvi Nastaleeq" w:hAnsi="Alvi Nastaleeq" w:cs="Alvi Nastaleeq"/>
          <w:sz w:val="28"/>
          <w:szCs w:val="28"/>
          <w:rtl/>
        </w:rPr>
        <w:t xml:space="preserve"> کی صفت ہے اور </w:t>
      </w:r>
      <w:r w:rsidRPr="00B23CAE">
        <w:rPr>
          <w:rFonts w:ascii="Alvi Nastaleeq" w:hAnsi="Alvi Nastaleeq" w:cs="Alvi Nastaleeq"/>
          <w:b/>
          <w:bCs/>
          <w:sz w:val="28"/>
          <w:szCs w:val="28"/>
          <w:rtl/>
        </w:rPr>
        <w:t>"غیر"</w:t>
      </w:r>
      <w:r w:rsidRPr="00B23CAE">
        <w:rPr>
          <w:rFonts w:ascii="Alvi Nastaleeq" w:hAnsi="Alvi Nastaleeq" w:cs="Alvi Nastaleeq"/>
          <w:sz w:val="28"/>
          <w:szCs w:val="28"/>
          <w:rtl/>
        </w:rPr>
        <w:t xml:space="preserve"> کے معنا میں ہے۔ اسکا معنا یہ ہو گا: لا الہ غیراللہ موجود۔</w:t>
      </w:r>
    </w:p>
    <w:p w:rsidR="00B42323" w:rsidRPr="00B23CAE" w:rsidRDefault="00B42323" w:rsidP="00B42323">
      <w:pPr>
        <w:rPr>
          <w:rFonts w:ascii="Alvi Nastaleeq" w:hAnsi="Alvi Nastaleeq" w:cs="Alvi Nastaleeq"/>
          <w:sz w:val="28"/>
          <w:szCs w:val="28"/>
          <w:rtl/>
        </w:rPr>
      </w:pPr>
      <w:r w:rsidRPr="00B23CAE">
        <w:rPr>
          <w:rFonts w:ascii="Alvi Nastaleeq" w:hAnsi="Alvi Nastaleeq" w:cs="Alvi Nastaleeq"/>
          <w:sz w:val="28"/>
          <w:szCs w:val="28"/>
          <w:rtl/>
        </w:rPr>
        <w:t>پس جملہ خدا کے علاوہ خیالی اور موہوم آلھہ کی نفی کیلئے ہے بہ غیرخدا کی نفی کیلئے اور خداوند سبحان کے وجود کو ثابت کرنے کیلئ</w:t>
      </w:r>
      <w:r w:rsidR="005E2FCE" w:rsidRPr="00B23CAE">
        <w:rPr>
          <w:rFonts w:ascii="Alvi Nastaleeq" w:hAnsi="Alvi Nastaleeq" w:cs="Alvi Nastaleeq"/>
          <w:sz w:val="28"/>
          <w:szCs w:val="28"/>
          <w:rtl/>
        </w:rPr>
        <w:t xml:space="preserve">ے جیسا کہ اکثر مفسرین نے خیال کیا ہے۔ </w:t>
      </w:r>
      <w:r w:rsidR="00817200" w:rsidRPr="00B23CAE">
        <w:rPr>
          <w:rFonts w:ascii="Alvi Nastaleeq" w:hAnsi="Alvi Nastaleeq" w:cs="Alvi Nastaleeq"/>
          <w:sz w:val="28"/>
          <w:szCs w:val="28"/>
          <w:rtl/>
        </w:rPr>
        <w:t>ہمارے مدعا کا گواہ یہ ہے کہ اس بحث میں خداوند عالم کی وحدت کو ثابت کرنے کیلئے صرف "نفی" کی ضرورت ہے نہ "نفی اور اثبات" کی۔ مزید یہ کہ قرآن شریف خداوند تبارک و تعالی کے وجود کو بدیھی قرار دیتا ہے جسکو ثابت کرنے کیلئے کسی دلیل کی ضرورت نہیں ہے۔ قرآن میں صرف توحید، خالقیت، علم اور قدرت وغیرہ پر بحث کی گئی ہے"</w:t>
      </w:r>
      <w:r w:rsidR="00A67701" w:rsidRPr="00B23CAE">
        <w:rPr>
          <w:rFonts w:ascii="Alvi Nastaleeq" w:hAnsi="Alvi Nastaleeq" w:cs="Alvi Nastaleeq"/>
          <w:sz w:val="28"/>
          <w:szCs w:val="28"/>
          <w:rtl/>
        </w:rPr>
        <w:t>۔</w:t>
      </w:r>
      <w:r w:rsidR="00A67701" w:rsidRPr="00B23CAE">
        <w:rPr>
          <w:rStyle w:val="FootnoteReference"/>
          <w:rFonts w:ascii="Alvi Nastaleeq" w:hAnsi="Alvi Nastaleeq" w:cs="Alvi Nastaleeq"/>
          <w:sz w:val="28"/>
          <w:szCs w:val="28"/>
          <w:rtl/>
        </w:rPr>
        <w:footnoteReference w:id="32"/>
      </w:r>
    </w:p>
    <w:p w:rsidR="002247AE" w:rsidRPr="00B23CAE" w:rsidRDefault="00A30285" w:rsidP="00B73993">
      <w:pPr>
        <w:rPr>
          <w:rFonts w:ascii="Alvi Nastaleeq" w:hAnsi="Alvi Nastaleeq" w:cs="Alvi Nastaleeq"/>
          <w:sz w:val="28"/>
          <w:szCs w:val="28"/>
          <w:rtl/>
        </w:rPr>
      </w:pPr>
      <w:r w:rsidRPr="00B23CAE">
        <w:rPr>
          <w:rFonts w:ascii="Alvi Nastaleeq" w:hAnsi="Alvi Nastaleeq" w:cs="Alvi Nastaleeq"/>
          <w:sz w:val="28"/>
          <w:szCs w:val="28"/>
          <w:rtl/>
        </w:rPr>
        <w:t xml:space="preserve">شہید مرتضی مطہری </w:t>
      </w:r>
      <w:r w:rsidRPr="00B23CAE">
        <w:rPr>
          <w:rFonts w:ascii="Alvi Nastaleeq" w:hAnsi="Alvi Nastaleeq" w:cs="Alvi Nastaleeq"/>
          <w:b/>
          <w:bCs/>
          <w:sz w:val="28"/>
          <w:szCs w:val="28"/>
          <w:rtl/>
        </w:rPr>
        <w:t xml:space="preserve">"لا الہ الا اللہ" </w:t>
      </w:r>
      <w:r w:rsidRPr="00B23CAE">
        <w:rPr>
          <w:rFonts w:ascii="Alvi Nastaleeq" w:hAnsi="Alvi Nastaleeq" w:cs="Alvi Nastaleeq"/>
          <w:sz w:val="28"/>
          <w:szCs w:val="28"/>
          <w:rtl/>
        </w:rPr>
        <w:t xml:space="preserve">کی اس حیثیت سے کہ: "یہ جملہ دو حصوں پر مشتمل ہے، آلھہ کی نفی اور خدای واحد کا اثبات، یا آلھہ سے برائت اسکا لازمی نتیجہ ہے یا اسکا لفظی مطلب آلھہ کی نفی ہے، کیونکہ خدای واحد کا اثبات طے شدہ بات ہے اور قرآن مجید کی نظر میں انتہائی واضح چیزوں </w:t>
      </w:r>
      <w:r w:rsidRPr="00B23CAE">
        <w:rPr>
          <w:rFonts w:ascii="Alvi Nastaleeq" w:hAnsi="Alvi Nastaleeq" w:cs="Alvi Nastaleeq"/>
          <w:sz w:val="28"/>
          <w:szCs w:val="28"/>
          <w:rtl/>
        </w:rPr>
        <w:lastRenderedPageBreak/>
        <w:t xml:space="preserve">میں سے ہے"، </w:t>
      </w:r>
      <w:r w:rsidR="00B73993" w:rsidRPr="00B23CAE">
        <w:rPr>
          <w:rFonts w:ascii="Alvi Nastaleeq" w:hAnsi="Alvi Nastaleeq" w:cs="Alvi Nastaleeq"/>
          <w:sz w:val="28"/>
          <w:szCs w:val="28"/>
          <w:rtl/>
        </w:rPr>
        <w:t>تشریح میں وضاحت سے کچھ نہیں کہتے اور انکی باتوں سے مندرجہ بالا احتمال سمجھا جا سکتا ہے۔ لیکن انکی باتوں کا فائدہ مند ہونے اور ہمارے موضوع سے مربوط ہونے کے ناطے ہم اسکے کچھ حصے یہاں پر ذکر کریں گے۔</w:t>
      </w:r>
    </w:p>
    <w:p w:rsidR="00B73993" w:rsidRPr="00B23CAE" w:rsidRDefault="002068F5" w:rsidP="00B73993">
      <w:pPr>
        <w:rPr>
          <w:rFonts w:ascii="Alvi Nastaleeq" w:hAnsi="Alvi Nastaleeq" w:cs="Alvi Nastaleeq"/>
          <w:b/>
          <w:bCs/>
          <w:sz w:val="28"/>
          <w:szCs w:val="28"/>
          <w:rtl/>
        </w:rPr>
      </w:pPr>
      <w:r w:rsidRPr="00B23CAE">
        <w:rPr>
          <w:rFonts w:ascii="Alvi Nastaleeq" w:hAnsi="Alvi Nastaleeq" w:cs="Alvi Nastaleeq" w:hint="cs"/>
          <w:b/>
          <w:bCs/>
          <w:sz w:val="28"/>
          <w:szCs w:val="28"/>
          <w:rtl/>
        </w:rPr>
        <w:t xml:space="preserve"> </w:t>
      </w:r>
      <w:r w:rsidR="00AE1719" w:rsidRPr="00B23CAE">
        <w:rPr>
          <w:rFonts w:ascii="Alvi Nastaleeq" w:hAnsi="Alvi Nastaleeq" w:cs="Alvi Nastaleeq"/>
          <w:b/>
          <w:bCs/>
          <w:sz w:val="28"/>
          <w:szCs w:val="28"/>
          <w:rtl/>
        </w:rPr>
        <w:t>وہ "پرہیزگاری اور دوری" پر مبنی تقوا کا معنا بیان کرنے کے بعد فرماتے ہیں:</w:t>
      </w:r>
    </w:p>
    <w:p w:rsidR="00AE1719" w:rsidRPr="00B23CAE" w:rsidRDefault="00AE1719" w:rsidP="00AE1719">
      <w:pPr>
        <w:rPr>
          <w:rFonts w:ascii="Alvi Nastaleeq" w:hAnsi="Alvi Nastaleeq" w:cs="Alvi Nastaleeq"/>
          <w:sz w:val="28"/>
          <w:szCs w:val="28"/>
          <w:rtl/>
        </w:rPr>
      </w:pPr>
      <w:r w:rsidRPr="00B23CAE">
        <w:rPr>
          <w:rFonts w:ascii="Alvi Nastaleeq" w:hAnsi="Alvi Nastaleeq" w:cs="Alvi Nastaleeq"/>
          <w:sz w:val="28"/>
          <w:szCs w:val="28"/>
          <w:rtl/>
        </w:rPr>
        <w:t xml:space="preserve">"پرہیز اور اجتناب کا اصول صحیح و سالم انسانی زندگی کے اصولوں میں سے ایک ہے۔ </w:t>
      </w:r>
      <w:r w:rsidR="00A73C9A" w:rsidRPr="00B23CAE">
        <w:rPr>
          <w:rFonts w:ascii="Alvi Nastaleeq" w:hAnsi="Alvi Nastaleeq" w:cs="Alvi Nastaleeq"/>
          <w:sz w:val="28"/>
          <w:szCs w:val="28"/>
          <w:rtl/>
        </w:rPr>
        <w:t xml:space="preserve">صحیح و سالم زندگی میں نفی و اثبات، ترک کرنا اور انجام دینا، نظرانداز کرنا اور متوجہ ہونا ساتھ ساتھ ہیں۔ نفی اور سلب کے ذریعے ہی اثبات اور ایجاب تک پہنچا جا سکتا ہے اور ترک کرنے اور نظرانداز کرنے کے ذریعے ہی انجام دینے اور متوجہ ہونے تک پہنچا جا سکتا ہے۔ </w:t>
      </w:r>
    </w:p>
    <w:p w:rsidR="00EE0F1B" w:rsidRPr="00B23CAE" w:rsidRDefault="00A73C9A" w:rsidP="00EE0F1B">
      <w:pPr>
        <w:rPr>
          <w:rFonts w:ascii="Alvi Nastaleeq" w:hAnsi="Alvi Nastaleeq" w:cs="Alvi Nastaleeq"/>
          <w:sz w:val="28"/>
          <w:szCs w:val="28"/>
          <w:rtl/>
        </w:rPr>
      </w:pPr>
      <w:r w:rsidRPr="00B23CAE">
        <w:rPr>
          <w:rFonts w:ascii="Alvi Nastaleeq" w:hAnsi="Alvi Nastaleeq" w:cs="Alvi Nastaleeq"/>
          <w:sz w:val="28"/>
          <w:szCs w:val="28"/>
          <w:rtl/>
        </w:rPr>
        <w:t>کلمہ توحید یعنی</w:t>
      </w:r>
      <w:r w:rsidR="009C7364" w:rsidRPr="00B23CAE">
        <w:rPr>
          <w:rFonts w:ascii="Alvi Nastaleeq" w:hAnsi="Alvi Nastaleeq" w:cs="Alvi Nastaleeq"/>
          <w:sz w:val="28"/>
          <w:szCs w:val="28"/>
        </w:rPr>
        <w:t xml:space="preserve"> </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لا الہ الا اللہ</w:t>
      </w:r>
      <w:r w:rsidR="009C7364" w:rsidRPr="00B23CAE">
        <w:rPr>
          <w:rFonts w:ascii="Alvi Nastaleeq" w:hAnsi="Alvi Nastaleeq" w:cs="Alvi Nastaleeq"/>
          <w:b/>
          <w:bCs/>
          <w:sz w:val="28"/>
          <w:szCs w:val="28"/>
        </w:rPr>
        <w:t xml:space="preserve"> </w:t>
      </w:r>
      <w:r w:rsidRPr="00B23CAE">
        <w:rPr>
          <w:rFonts w:ascii="Alvi Nastaleeq" w:hAnsi="Alvi Nastaleeq" w:cs="Alvi Nastaleeq"/>
          <w:b/>
          <w:bCs/>
          <w:sz w:val="28"/>
          <w:szCs w:val="28"/>
          <w:rtl/>
        </w:rPr>
        <w:t xml:space="preserve"> </w:t>
      </w:r>
      <w:r w:rsidRPr="00B23CAE">
        <w:rPr>
          <w:rFonts w:ascii="Alvi Nastaleeq" w:hAnsi="Alvi Nastaleeq" w:cs="Alvi Nastaleeq"/>
          <w:sz w:val="28"/>
          <w:szCs w:val="28"/>
          <w:rtl/>
        </w:rPr>
        <w:t xml:space="preserve">مجموعا نفی اور اثبات ہے، ماسوا کی نفی کے بغیر توحید کی بات کرنا ناممکن ہے۔ </w:t>
      </w:r>
      <w:r w:rsidR="00220A97" w:rsidRPr="00B23CAE">
        <w:rPr>
          <w:rFonts w:ascii="Alvi Nastaleeq" w:hAnsi="Alvi Nastaleeq" w:cs="Alvi Nastaleeq"/>
          <w:sz w:val="28"/>
          <w:szCs w:val="28"/>
          <w:rtl/>
        </w:rPr>
        <w:t xml:space="preserve">یہی وجہ ہے کہ نافرمانی اور فرمانبرداری اور ایمان و کفر ہمیشہ ایکدوسرے کے ہمراہ ہیں۔ </w:t>
      </w:r>
      <w:r w:rsidR="00366835" w:rsidRPr="00B23CAE">
        <w:rPr>
          <w:rFonts w:ascii="Alvi Nastaleeq" w:hAnsi="Alvi Nastaleeq" w:cs="Alvi Nastaleeq"/>
          <w:sz w:val="28"/>
          <w:szCs w:val="28"/>
          <w:rtl/>
        </w:rPr>
        <w:t xml:space="preserve">یعنی ہر فرمانبرداری نافرمانی کے ہمراہ اور ہر ایمان کفر کے ہمراہ ہے اور ہر ایجاب و اثبات کا لازمہ سلب و نفی ہے۔ </w:t>
      </w:r>
      <w:r w:rsidR="00EE0F1B" w:rsidRPr="00B23CAE">
        <w:rPr>
          <w:rFonts w:ascii="Alvi Nastaleeq" w:hAnsi="Alvi Nastaleeq" w:cs="Alvi Nastaleeq"/>
          <w:sz w:val="28"/>
          <w:szCs w:val="28"/>
          <w:rtl/>
        </w:rPr>
        <w:t xml:space="preserve">فمن یکفر بالطاغوت و یومن باللہ فقد استمسک بالعروۃ الوثقی </w:t>
      </w:r>
      <w:r w:rsidR="00EE0F1B" w:rsidRPr="00B23CAE">
        <w:rPr>
          <w:rFonts w:ascii="Alvi Nastaleeq" w:hAnsi="Alvi Nastaleeq" w:cs="Alvi Nastaleeq"/>
          <w:sz w:val="28"/>
          <w:szCs w:val="28"/>
        </w:rPr>
        <w:t>*</w:t>
      </w:r>
      <w:r w:rsidR="00EE0F1B" w:rsidRPr="00B23CAE">
        <w:rPr>
          <w:rFonts w:ascii="Alvi Nastaleeq" w:hAnsi="Alvi Nastaleeq" w:cs="Alvi Nastaleeq"/>
          <w:sz w:val="28"/>
          <w:szCs w:val="28"/>
          <w:rtl/>
        </w:rPr>
        <w:t xml:space="preserve"> "</w:t>
      </w:r>
      <w:r w:rsidR="00EE0F1B" w:rsidRPr="00B23CAE">
        <w:rPr>
          <w:rStyle w:val="FootnoteReference"/>
          <w:rFonts w:ascii="Alvi Nastaleeq" w:hAnsi="Alvi Nastaleeq" w:cs="Alvi Nastaleeq"/>
          <w:sz w:val="28"/>
          <w:szCs w:val="28"/>
          <w:rtl/>
        </w:rPr>
        <w:footnoteReference w:id="33"/>
      </w:r>
    </w:p>
    <w:p w:rsidR="009C7364" w:rsidRPr="00B23CAE" w:rsidRDefault="00EE0F1B" w:rsidP="00EE0F1B">
      <w:pPr>
        <w:rPr>
          <w:rFonts w:ascii="Alvi Nastaleeq" w:hAnsi="Alvi Nastaleeq" w:cs="Alvi Nastaleeq"/>
          <w:sz w:val="28"/>
          <w:szCs w:val="28"/>
        </w:rPr>
      </w:pPr>
      <w:r w:rsidRPr="00B23CAE">
        <w:rPr>
          <w:rFonts w:ascii="Alvi Nastaleeq" w:hAnsi="Alvi Nastaleeq" w:cs="Alvi Nastaleeq"/>
          <w:sz w:val="28"/>
          <w:szCs w:val="28"/>
          <w:rtl/>
        </w:rPr>
        <w:t xml:space="preserve">"بے شک قرآن مجید کی دعوت غیر خدا سے آزادی اور خدا کی بندگی کی بنیاد پر ہے، خدا کے علاوہ ہر ایک کی اطاعت سے نافرمانی اور صرف اسی کی فرمانبرداری پر استوار ہے۔ </w:t>
      </w:r>
    </w:p>
    <w:p w:rsidR="00EE0F1B" w:rsidRPr="00B23CAE" w:rsidRDefault="00EE0F1B" w:rsidP="00EE0F1B">
      <w:pPr>
        <w:rPr>
          <w:rFonts w:ascii="Alvi Nastaleeq" w:hAnsi="Alvi Nastaleeq" w:cs="Alvi Nastaleeq"/>
          <w:sz w:val="28"/>
          <w:szCs w:val="28"/>
          <w:rtl/>
        </w:rPr>
      </w:pPr>
      <w:r w:rsidRPr="00B23CAE">
        <w:rPr>
          <w:rFonts w:ascii="Alvi Nastaleeq" w:hAnsi="Alvi Nastaleeq" w:cs="Alvi Nastaleeq"/>
          <w:b/>
          <w:bCs/>
          <w:sz w:val="28"/>
          <w:szCs w:val="28"/>
          <w:rtl/>
        </w:rPr>
        <w:t>لا الہ الا اللہ</w:t>
      </w:r>
      <w:r w:rsidR="009C7364" w:rsidRPr="00B23CAE">
        <w:rPr>
          <w:rFonts w:ascii="Alvi Nastaleeq" w:hAnsi="Alvi Nastaleeq" w:cs="Alvi Nastaleeq"/>
          <w:b/>
          <w:bCs/>
          <w:sz w:val="28"/>
          <w:szCs w:val="28"/>
        </w:rPr>
        <w:t xml:space="preserve"> </w:t>
      </w:r>
      <w:r w:rsidRPr="00B23CAE">
        <w:rPr>
          <w:rFonts w:ascii="Alvi Nastaleeq" w:hAnsi="Alvi Nastaleeq" w:cs="Alvi Nastaleeq"/>
          <w:sz w:val="28"/>
          <w:szCs w:val="28"/>
          <w:rtl/>
        </w:rPr>
        <w:t xml:space="preserve"> کا جملہ جو اسلام کا بنیادی ستون ہے، نفی اور اثبات، سلب اور ایجاب، کفر اور ایمان اور نافرمانی اور فرمانبرداری پر مبنی ہے۔ </w:t>
      </w:r>
      <w:r w:rsidR="002F35D6" w:rsidRPr="00B23CAE">
        <w:rPr>
          <w:rFonts w:ascii="Alvi Nastaleeq" w:hAnsi="Alvi Nastaleeq" w:cs="Alvi Nastaleeq"/>
          <w:sz w:val="28"/>
          <w:szCs w:val="28"/>
          <w:rtl/>
        </w:rPr>
        <w:t xml:space="preserve">غیر خدا کی نسبت نفی اور سلب اور کفر، اور خدا کی نسبت اثبات اور ایجاب اور ایمان اور فرمانبرداری۔ اسلام کی پہلی شہادت صرف "نہ" پر مبنی نہیں اور نہ ہی فقط </w:t>
      </w:r>
      <w:r w:rsidR="002F35D6" w:rsidRPr="00B23CAE">
        <w:rPr>
          <w:rFonts w:ascii="Alvi Nastaleeq" w:hAnsi="Alvi Nastaleeq" w:cs="Alvi Nastaleeq"/>
          <w:b/>
          <w:bCs/>
          <w:sz w:val="28"/>
          <w:szCs w:val="28"/>
          <w:rtl/>
        </w:rPr>
        <w:t>"ہاں"</w:t>
      </w:r>
      <w:r w:rsidR="002F35D6" w:rsidRPr="00B23CAE">
        <w:rPr>
          <w:rFonts w:ascii="Alvi Nastaleeq" w:hAnsi="Alvi Nastaleeq" w:cs="Alvi Nastaleeq"/>
          <w:sz w:val="28"/>
          <w:szCs w:val="28"/>
          <w:rtl/>
        </w:rPr>
        <w:t xml:space="preserve"> پر مبنی ہے بلکہ نہ اور ہاں کا مجموعہ ہے"۔</w:t>
      </w:r>
      <w:r w:rsidR="002F35D6" w:rsidRPr="00B23CAE">
        <w:rPr>
          <w:rStyle w:val="FootnoteReference"/>
          <w:rFonts w:ascii="Alvi Nastaleeq" w:hAnsi="Alvi Nastaleeq" w:cs="Alvi Nastaleeq"/>
          <w:sz w:val="28"/>
          <w:szCs w:val="28"/>
          <w:rtl/>
        </w:rPr>
        <w:footnoteReference w:id="34"/>
      </w:r>
    </w:p>
    <w:p w:rsidR="00317D3E" w:rsidRPr="00B23CAE" w:rsidRDefault="00317D3E" w:rsidP="00317D3E">
      <w:pPr>
        <w:rPr>
          <w:rFonts w:ascii="Alvi Nastaleeq" w:hAnsi="Alvi Nastaleeq" w:cs="Alvi Nastaleeq"/>
          <w:sz w:val="28"/>
          <w:szCs w:val="28"/>
          <w:rtl/>
        </w:rPr>
      </w:pPr>
      <w:r w:rsidRPr="00B23CAE">
        <w:rPr>
          <w:rFonts w:ascii="Alvi Nastaleeq" w:hAnsi="Alvi Nastaleeq" w:cs="Alvi Nastaleeq"/>
          <w:sz w:val="28"/>
          <w:szCs w:val="28"/>
          <w:rtl/>
        </w:rPr>
        <w:t xml:space="preserve">اصل ھستی، خداوند سبحان اور اسکی وحدانیت کے فطری ہونے سے متعلق بزرگ اہل معرفت علماء کی باتیں بھی کلمہ طیبہ لا الہ الا اللہ کے اسی مفہوم پر منطبق ہیں۔ </w:t>
      </w:r>
      <w:r w:rsidR="000770E2" w:rsidRPr="00B23CAE">
        <w:rPr>
          <w:rFonts w:ascii="Alvi Nastaleeq" w:hAnsi="Alvi Nastaleeq" w:cs="Alvi Nastaleeq"/>
          <w:sz w:val="28"/>
          <w:szCs w:val="28"/>
          <w:rtl/>
        </w:rPr>
        <w:t>انکی نظر میں خدا کا اصل وجود بھی فطری ہے، جیسا کہ آیہ شریفہ میں بیان ہوتا ہے:</w:t>
      </w:r>
    </w:p>
    <w:p w:rsidR="000770E2" w:rsidRPr="00B23CAE" w:rsidRDefault="00AE45FC" w:rsidP="00317D3E">
      <w:pPr>
        <w:rPr>
          <w:rFonts w:ascii="Times New Roman" w:hAnsi="Times New Roman" w:cs="Times New Roman"/>
          <w:sz w:val="28"/>
          <w:szCs w:val="28"/>
          <w:rtl/>
        </w:rPr>
      </w:pPr>
      <w:r w:rsidRPr="00B23CAE">
        <w:rPr>
          <w:rFonts w:ascii="Times New Roman" w:hAnsi="Times New Roman" w:cs="Times New Roman"/>
          <w:sz w:val="28"/>
          <w:szCs w:val="28"/>
          <w:rtl/>
        </w:rPr>
        <w:t>"أَ فىِ اللَّهِ شَكٌّ فَاطِرِ السَّمَاوَاتِ وَ الْأَرْض"</w:t>
      </w:r>
      <w:r w:rsidR="000770E2" w:rsidRPr="00B23CAE">
        <w:rPr>
          <w:rStyle w:val="FootnoteReference"/>
          <w:rFonts w:ascii="Times New Roman" w:hAnsi="Times New Roman" w:cs="Times New Roman"/>
          <w:sz w:val="28"/>
          <w:szCs w:val="28"/>
          <w:rtl/>
        </w:rPr>
        <w:footnoteReference w:id="35"/>
      </w:r>
    </w:p>
    <w:p w:rsidR="000770E2" w:rsidRPr="00B23CAE" w:rsidRDefault="000770E2" w:rsidP="00317D3E">
      <w:pPr>
        <w:rPr>
          <w:rFonts w:ascii="Alvi Nastaleeq" w:hAnsi="Alvi Nastaleeq" w:cs="Alvi Nastaleeq"/>
          <w:sz w:val="28"/>
          <w:szCs w:val="28"/>
          <w:rtl/>
        </w:rPr>
      </w:pPr>
      <w:r w:rsidRPr="00B23CAE">
        <w:rPr>
          <w:rFonts w:ascii="Alvi Nastaleeq" w:hAnsi="Alvi Nastaleeq" w:cs="Alvi Nastaleeq"/>
          <w:sz w:val="28"/>
          <w:szCs w:val="28"/>
          <w:rtl/>
        </w:rPr>
        <w:t>"کیا خداوند عالم کے وجود میں جو زمین اور آسمان کا خلق کرنے والا ہے شک رکھتے ہو؟"۔</w:t>
      </w:r>
    </w:p>
    <w:p w:rsidR="000770E2" w:rsidRPr="00B23CAE" w:rsidRDefault="007359D8" w:rsidP="00317D3E">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اور توحید اور قیامت بھی فطری ہیں۔ اگر انسان ناقص موجودات سے فرار کرتا ہے اور نقائص سے دوری </w:t>
      </w:r>
      <w:r w:rsidR="00EE6349" w:rsidRPr="00B23CAE">
        <w:rPr>
          <w:rFonts w:ascii="Alvi Nastaleeq" w:hAnsi="Alvi Nastaleeq" w:cs="Alvi Nastaleeq"/>
          <w:sz w:val="28"/>
          <w:szCs w:val="28"/>
          <w:rtl/>
        </w:rPr>
        <w:t>کرنے کی فطرت پر عمل پیرا ہے تو یہ ایک منطقی نتیجہ ہے۔ اس بارے میں اپنے استاد آیت اللہ شاہ آبادی کی تعلیمات پر مبنی امام خمینی رہ کے کلام کو نقل کرنے پر اکتفا کریں گے:</w:t>
      </w:r>
    </w:p>
    <w:p w:rsidR="00EE6349" w:rsidRPr="00B23CAE" w:rsidRDefault="00EE6349" w:rsidP="00317D3E">
      <w:pPr>
        <w:rPr>
          <w:rFonts w:ascii="Alvi Nastaleeq" w:hAnsi="Alvi Nastaleeq" w:cs="Alvi Nastaleeq"/>
          <w:sz w:val="28"/>
          <w:szCs w:val="28"/>
          <w:rtl/>
        </w:rPr>
      </w:pPr>
      <w:r w:rsidRPr="00B23CAE">
        <w:rPr>
          <w:rFonts w:ascii="Alvi Nastaleeq" w:hAnsi="Alvi Nastaleeq" w:cs="Alvi Nastaleeq"/>
          <w:sz w:val="28"/>
          <w:szCs w:val="28"/>
          <w:rtl/>
        </w:rPr>
        <w:t xml:space="preserve">"جان لو کہ ان فطرتوں میں سے جو "فطر الناس علیھا" ہیں، ایک نقائص سے نفرت کی فطرت ہے۔ انسان جس چیز سے بھی متنفر ہوتا ہے چونکہ اس میں کوئی عیب یا نقص پاتا ہے لہذا اس سے متنفر ہو جاتا ہے۔ </w:t>
      </w:r>
      <w:r w:rsidR="00502862" w:rsidRPr="00B23CAE">
        <w:rPr>
          <w:rFonts w:ascii="Alvi Nastaleeq" w:hAnsi="Alvi Nastaleeq" w:cs="Alvi Nastaleeq"/>
          <w:sz w:val="28"/>
          <w:szCs w:val="28"/>
          <w:rtl/>
        </w:rPr>
        <w:t>پس عیب اور نقص فطرت کی طرف سے متنفر قرار پائے ہیں۔ جیسا کہ کمال مطلق فطرت کی پسندیدہ چیز ہے۔ لہذا فطرت کی مورد توجہ چیز واحد اور احد ہونی چاہئے۔ کیونکہ ہر کثیر اور مرکب چیز ناقص ہوتی ہے۔ کثرت محدودیت کے بغیر امکان پذیر نہیں ہے، اور جو چیز بھی ناقص ہے فطرت کی طرف سے تنفر آور ہے اور فطرت اسکی طرف مائل نہیں ہے۔ ان دو فطرتوں کی ذریعے، یعنی کمال سے محبت کی فطرت اور نقص سے نفرت کی فطرت، توحید بھی ثابت ہو جاتی ہے"۔</w:t>
      </w:r>
      <w:r w:rsidR="00502862" w:rsidRPr="00B23CAE">
        <w:rPr>
          <w:rStyle w:val="FootnoteReference"/>
          <w:rFonts w:ascii="Alvi Nastaleeq" w:hAnsi="Alvi Nastaleeq" w:cs="Alvi Nastaleeq"/>
          <w:sz w:val="28"/>
          <w:szCs w:val="28"/>
          <w:rtl/>
        </w:rPr>
        <w:footnoteReference w:id="36"/>
      </w:r>
    </w:p>
    <w:p w:rsidR="00502862" w:rsidRPr="00B23CAE" w:rsidRDefault="003F3556" w:rsidP="00317D3E">
      <w:pPr>
        <w:rPr>
          <w:rFonts w:ascii="Alvi Nastaleeq" w:hAnsi="Alvi Nastaleeq" w:cs="Alvi Nastaleeq"/>
          <w:sz w:val="28"/>
          <w:szCs w:val="28"/>
          <w:rtl/>
        </w:rPr>
      </w:pPr>
      <w:r w:rsidRPr="00B23CAE">
        <w:rPr>
          <w:rFonts w:ascii="Alvi Nastaleeq" w:hAnsi="Alvi Nastaleeq" w:cs="Alvi Nastaleeq"/>
          <w:sz w:val="28"/>
          <w:szCs w:val="28"/>
          <w:rtl/>
        </w:rPr>
        <w:t>کلمہ طیبہ</w:t>
      </w:r>
      <w:r w:rsidR="009C7364" w:rsidRPr="00B23CAE">
        <w:rPr>
          <w:rFonts w:ascii="Alvi Nastaleeq" w:hAnsi="Alvi Nastaleeq" w:cs="Alvi Nastaleeq"/>
          <w:sz w:val="28"/>
          <w:szCs w:val="28"/>
        </w:rPr>
        <w:t xml:space="preserve"> </w:t>
      </w:r>
      <w:r w:rsidRPr="00B23CAE">
        <w:rPr>
          <w:rFonts w:ascii="Alvi Nastaleeq" w:hAnsi="Alvi Nastaleeq" w:cs="Alvi Nastaleeq"/>
          <w:sz w:val="28"/>
          <w:szCs w:val="28"/>
          <w:rtl/>
        </w:rPr>
        <w:t xml:space="preserve"> لا الہ الا اللہ</w:t>
      </w:r>
      <w:r w:rsidR="009C7364" w:rsidRPr="00B23CAE">
        <w:rPr>
          <w:rFonts w:ascii="Alvi Nastaleeq" w:hAnsi="Alvi Nastaleeq" w:cs="Alvi Nastaleeq"/>
          <w:sz w:val="28"/>
          <w:szCs w:val="28"/>
        </w:rPr>
        <w:t xml:space="preserve"> </w:t>
      </w:r>
      <w:r w:rsidRPr="00B23CAE">
        <w:rPr>
          <w:rFonts w:ascii="Alvi Nastaleeq" w:hAnsi="Alvi Nastaleeq" w:cs="Alvi Nastaleeq"/>
          <w:sz w:val="28"/>
          <w:szCs w:val="28"/>
          <w:rtl/>
        </w:rPr>
        <w:t xml:space="preserve"> کی وضاحت کرتے ہوئے یہی مطالب امام خمینی رہ کے مفسر اور فلاسفر شاگرد آیت اللہ جوادی آملی کے الفاظ میں بھی نظر آتے ہیں:</w:t>
      </w:r>
    </w:p>
    <w:p w:rsidR="00B44C02" w:rsidRPr="00B23CAE" w:rsidRDefault="003F3556" w:rsidP="00F220B8">
      <w:pPr>
        <w:rPr>
          <w:rFonts w:ascii="Alvi Nastaleeq" w:hAnsi="Alvi Nastaleeq" w:cs="Alvi Nastaleeq"/>
          <w:sz w:val="28"/>
          <w:szCs w:val="28"/>
          <w:rtl/>
        </w:rPr>
      </w:pPr>
      <w:r w:rsidRPr="00B23CAE">
        <w:rPr>
          <w:rFonts w:ascii="Alvi Nastaleeq" w:hAnsi="Alvi Nastaleeq" w:cs="Alvi Nastaleeq"/>
          <w:sz w:val="28"/>
          <w:szCs w:val="28"/>
          <w:rtl/>
        </w:rPr>
        <w:t>"</w:t>
      </w:r>
      <w:r w:rsidR="005B6AD3" w:rsidRPr="00B23CAE">
        <w:rPr>
          <w:rFonts w:ascii="Alvi Nastaleeq" w:hAnsi="Alvi Nastaleeq" w:cs="Alvi Nastaleeq"/>
          <w:sz w:val="28"/>
          <w:szCs w:val="28"/>
          <w:rtl/>
        </w:rPr>
        <w:t xml:space="preserve">بزرگان فطرت کو بیان کرتے ہوئے فرماتے ہیں: فطرت دو قسم کی ہے، اصل فطرت اور تابع فطرت۔ انسان میں اصلی فطرت کمال کی محبت اور اسکی تابع فطرت نقص سے نفرت ہے۔ </w:t>
      </w:r>
      <w:r w:rsidR="00F220B8" w:rsidRPr="00B23CAE">
        <w:rPr>
          <w:rFonts w:ascii="Alvi Nastaleeq" w:hAnsi="Alvi Nastaleeq" w:cs="Alvi Nastaleeq"/>
          <w:sz w:val="28"/>
          <w:szCs w:val="28"/>
          <w:rtl/>
        </w:rPr>
        <w:t>یہ مسئلہ حضرت ابراہیم علیہ السلام کی علمی سیرت میں بیان کیا گیا ہے، حضرت ابراہیم علیہ السلام خداجو اور کمال پسند فطرت کے تحت فرماتے ہیں:</w:t>
      </w:r>
    </w:p>
    <w:p w:rsidR="009C7364" w:rsidRPr="00B23CAE" w:rsidRDefault="00B44C02" w:rsidP="00CC2D25">
      <w:pPr>
        <w:rPr>
          <w:rFonts w:ascii="Alvi Nastaleeq" w:hAnsi="Alvi Nastaleeq" w:cs="Alvi Nastaleeq"/>
          <w:sz w:val="28"/>
          <w:szCs w:val="28"/>
        </w:rPr>
      </w:pPr>
      <w:r w:rsidRPr="00B23CAE">
        <w:rPr>
          <w:rFonts w:ascii="Times New Roman" w:hAnsi="Times New Roman" w:cs="Times New Roman"/>
          <w:sz w:val="28"/>
          <w:szCs w:val="28"/>
          <w:rtl/>
        </w:rPr>
        <w:t>"إِنىّ‏ِ وَجَّهْتُ وَجْهِىَ لِلَّذِى فَطَرَ السَّمَاوَاتِ وَ الْأَرْض"</w:t>
      </w:r>
      <w:r w:rsidR="00F220B8" w:rsidRPr="00B23CAE">
        <w:rPr>
          <w:rFonts w:ascii="Times New Roman" w:hAnsi="Times New Roman" w:cs="Alvi Nastaleeq"/>
          <w:sz w:val="28"/>
          <w:szCs w:val="28"/>
          <w:rtl/>
        </w:rPr>
        <w:t>۔</w:t>
      </w:r>
      <w:r w:rsidR="00F220B8" w:rsidRPr="00B23CAE">
        <w:rPr>
          <w:rStyle w:val="FootnoteReference"/>
          <w:rFonts w:ascii="Times New Roman" w:hAnsi="Times New Roman" w:cs="Times New Roman"/>
          <w:sz w:val="28"/>
          <w:szCs w:val="28"/>
          <w:rtl/>
        </w:rPr>
        <w:footnoteReference w:id="37"/>
      </w:r>
      <w:r w:rsidR="00F220B8" w:rsidRPr="00B23CAE">
        <w:rPr>
          <w:rFonts w:ascii="Alvi Nastaleeq" w:hAnsi="Alvi Nastaleeq" w:cs="Alvi Nastaleeq"/>
          <w:sz w:val="28"/>
          <w:szCs w:val="28"/>
          <w:rtl/>
        </w:rPr>
        <w:t xml:space="preserve"> </w:t>
      </w:r>
    </w:p>
    <w:p w:rsidR="003F3556" w:rsidRPr="00B23CAE" w:rsidRDefault="00CC2D25" w:rsidP="00CC2D25">
      <w:pPr>
        <w:rPr>
          <w:rFonts w:ascii="Alvi Nastaleeq" w:hAnsi="Alvi Nastaleeq" w:cs="Alvi Nastaleeq"/>
          <w:sz w:val="28"/>
          <w:szCs w:val="28"/>
          <w:rtl/>
        </w:rPr>
      </w:pPr>
      <w:r w:rsidRPr="00B23CAE">
        <w:rPr>
          <w:rFonts w:ascii="Alvi Nastaleeq" w:hAnsi="Alvi Nastaleeq" w:cs="Alvi Nastaleeq"/>
          <w:sz w:val="28"/>
          <w:szCs w:val="28"/>
          <w:rtl/>
        </w:rPr>
        <w:t xml:space="preserve">اور </w:t>
      </w:r>
      <w:r w:rsidR="00F220B8" w:rsidRPr="00B23CAE">
        <w:rPr>
          <w:rFonts w:ascii="Alvi Nastaleeq" w:hAnsi="Alvi Nastaleeq" w:cs="Alvi Nastaleeq"/>
          <w:sz w:val="28"/>
          <w:szCs w:val="28"/>
          <w:rtl/>
        </w:rPr>
        <w:t>تابع فطرت جو نقص سے نفرت ہے</w:t>
      </w:r>
      <w:r w:rsidRPr="00B23CAE">
        <w:rPr>
          <w:rFonts w:ascii="Alvi Nastaleeq" w:hAnsi="Alvi Nastaleeq" w:cs="Alvi Nastaleeq"/>
          <w:sz w:val="28"/>
          <w:szCs w:val="28"/>
          <w:rtl/>
        </w:rPr>
        <w:t>،</w:t>
      </w:r>
      <w:r w:rsidR="00F220B8" w:rsidRPr="00B23CAE">
        <w:rPr>
          <w:rFonts w:ascii="Alvi Nastaleeq" w:hAnsi="Alvi Nastaleeq" w:cs="Alvi Nastaleeq"/>
          <w:sz w:val="28"/>
          <w:szCs w:val="28"/>
          <w:rtl/>
        </w:rPr>
        <w:t xml:space="preserve"> کی بنیاد پر فرماتے ہیں: </w:t>
      </w:r>
      <w:r w:rsidRPr="00B23CAE">
        <w:rPr>
          <w:rFonts w:ascii="Alvi Nastaleeq" w:hAnsi="Alvi Nastaleeq" w:cs="Alvi Nastaleeq"/>
          <w:sz w:val="28"/>
          <w:szCs w:val="28"/>
          <w:rtl/>
        </w:rPr>
        <w:t>َ "لَا أُحِبُّ الاَفِلِين"</w:t>
      </w:r>
      <w:r w:rsidR="00F220B8" w:rsidRPr="00B23CAE">
        <w:rPr>
          <w:rFonts w:ascii="Alvi Nastaleeq" w:hAnsi="Alvi Nastaleeq" w:cs="Alvi Nastaleeq"/>
          <w:sz w:val="28"/>
          <w:szCs w:val="28"/>
          <w:rtl/>
        </w:rPr>
        <w:t>۔</w:t>
      </w:r>
      <w:r w:rsidR="00F220B8" w:rsidRPr="00B23CAE">
        <w:rPr>
          <w:rStyle w:val="FootnoteReference"/>
          <w:rFonts w:ascii="Alvi Nastaleeq" w:hAnsi="Alvi Nastaleeq" w:cs="Alvi Nastaleeq"/>
          <w:sz w:val="28"/>
          <w:szCs w:val="28"/>
          <w:rtl/>
        </w:rPr>
        <w:footnoteReference w:id="38"/>
      </w:r>
      <w:r w:rsidR="00F220B8" w:rsidRPr="00B23CAE">
        <w:rPr>
          <w:rFonts w:ascii="Alvi Nastaleeq" w:hAnsi="Alvi Nastaleeq" w:cs="Alvi Nastaleeq"/>
          <w:sz w:val="28"/>
          <w:szCs w:val="28"/>
          <w:rtl/>
        </w:rPr>
        <w:t xml:space="preserve"> پس انسان دو اصل فطرتیں نہیں رکھتا بلکہ ایک اصل فطرت رکھتا ہے اور دوسری تابع فطرت"۔</w:t>
      </w:r>
      <w:r w:rsidR="00F220B8" w:rsidRPr="00B23CAE">
        <w:rPr>
          <w:rStyle w:val="FootnoteReference"/>
          <w:rFonts w:ascii="Alvi Nastaleeq" w:hAnsi="Alvi Nastaleeq" w:cs="Alvi Nastaleeq"/>
          <w:sz w:val="28"/>
          <w:szCs w:val="28"/>
          <w:rtl/>
        </w:rPr>
        <w:footnoteReference w:id="39"/>
      </w:r>
    </w:p>
    <w:p w:rsidR="0029093B" w:rsidRPr="00B23CAE" w:rsidRDefault="007D327C" w:rsidP="00B90F18">
      <w:pPr>
        <w:rPr>
          <w:rFonts w:ascii="Alvi Nastaleeq" w:hAnsi="Alvi Nastaleeq" w:cs="Alvi Nastaleeq"/>
          <w:sz w:val="28"/>
          <w:szCs w:val="28"/>
          <w:rtl/>
        </w:rPr>
      </w:pPr>
      <w:r w:rsidRPr="00B23CAE">
        <w:rPr>
          <w:rFonts w:ascii="Alvi Nastaleeq" w:hAnsi="Alvi Nastaleeq" w:cs="Alvi Nastaleeq"/>
          <w:sz w:val="28"/>
          <w:szCs w:val="28"/>
          <w:rtl/>
        </w:rPr>
        <w:t xml:space="preserve">مذکورہ بالا مطالب کی روشنی میں واضح ہو جاتا ہے کہ قرآن کریم نے "آلھہ کی نفی" اور "خدا اور انبیاء علیھم السلام کی شرک اور بت پرستی سے برائت" پر توجہ دی ہے اور خدا کے وجود کا اثبات یا توحید چونکہ فطری امور میں سے ہے استدلال کا محتاج نہیں ہے اگرچہ قرآن میں توحید کے اثبات کیلئے دلائل موجود ہیں۔ نتیجہ یہ نکلتا ہے کہ "لا الہ الا اللہ" کا معنا آلھہ اور طاغوتی قوتوں کی نفی اور اسکی گواہی دینا اور ان سے برائت کا اظہار کرنا ہے۔ </w:t>
      </w:r>
      <w:r w:rsidRPr="00B23CAE">
        <w:rPr>
          <w:rFonts w:ascii="Alvi Nastaleeq" w:hAnsi="Alvi Nastaleeq" w:cs="Alvi Nastaleeq"/>
          <w:sz w:val="28"/>
          <w:szCs w:val="28"/>
          <w:rtl/>
        </w:rPr>
        <w:lastRenderedPageBreak/>
        <w:t xml:space="preserve">توجہ رہے کہ علماء اور محققین نے کلمہ طیبہ "لا الہ الا اللہ" میں "استثناء" کے بارے میں کافی بحث کی ہے </w:t>
      </w:r>
      <w:r w:rsidR="00B90F18" w:rsidRPr="00B23CAE">
        <w:rPr>
          <w:rFonts w:ascii="Alvi Nastaleeq" w:hAnsi="Alvi Nastaleeq" w:cs="Alvi Nastaleeq"/>
          <w:sz w:val="28"/>
          <w:szCs w:val="28"/>
          <w:rtl/>
        </w:rPr>
        <w:t xml:space="preserve">اور مذکورہ بالا تفسیر پر ہونے والے اشکالات کا جواب دیا ہے </w:t>
      </w:r>
      <w:r w:rsidRPr="00B23CAE">
        <w:rPr>
          <w:rFonts w:ascii="Alvi Nastaleeq" w:hAnsi="Alvi Nastaleeq" w:cs="Alvi Nastaleeq"/>
          <w:sz w:val="28"/>
          <w:szCs w:val="28"/>
          <w:rtl/>
        </w:rPr>
        <w:t>جو اصول فقہ کی کتابوں میں موجود ہے۔</w:t>
      </w:r>
      <w:r w:rsidR="00DA1DB3" w:rsidRPr="00B23CAE">
        <w:rPr>
          <w:rStyle w:val="FootnoteReference"/>
          <w:rFonts w:ascii="Alvi Nastaleeq" w:hAnsi="Alvi Nastaleeq" w:cs="Alvi Nastaleeq"/>
          <w:sz w:val="28"/>
          <w:szCs w:val="28"/>
          <w:rtl/>
        </w:rPr>
        <w:footnoteReference w:id="40"/>
      </w:r>
      <w:r w:rsidR="00B90F18" w:rsidRPr="00B23CAE">
        <w:rPr>
          <w:rFonts w:ascii="Alvi Nastaleeq" w:hAnsi="Alvi Nastaleeq" w:cs="Alvi Nastaleeq"/>
          <w:sz w:val="28"/>
          <w:szCs w:val="28"/>
          <w:rtl/>
        </w:rPr>
        <w:t xml:space="preserve"> ان اشکالات میں سے ایک اور امام خمینی رہ کی زبان سے اسکا جواب ذکر کرنا برا نہیں ہو گا۔ کہا گیا ہے:</w:t>
      </w:r>
    </w:p>
    <w:p w:rsidR="00B90F18" w:rsidRPr="00B23CAE" w:rsidRDefault="00B90F18" w:rsidP="00B90F18">
      <w:pPr>
        <w:rPr>
          <w:rFonts w:ascii="Alvi Nastaleeq" w:hAnsi="Alvi Nastaleeq" w:cs="Alvi Nastaleeq"/>
          <w:sz w:val="28"/>
          <w:szCs w:val="28"/>
          <w:rtl/>
        </w:rPr>
      </w:pPr>
      <w:r w:rsidRPr="00B23CAE">
        <w:rPr>
          <w:rFonts w:ascii="Alvi Nastaleeq" w:hAnsi="Alvi Nastaleeq" w:cs="Alvi Nastaleeq"/>
          <w:sz w:val="28"/>
          <w:szCs w:val="28"/>
          <w:rtl/>
        </w:rPr>
        <w:t>"اگر "الا" استثناء کے معنا میں نہ ہو اور اثبات [اللہ] کے بعد نفی [لا الہ] کے معنا میں نہ ہو تو پیغمبر اکرم صلی اللہ علیہ و آلہ وسلم کس طرح ایسے افراد کو قبول کرتے تھے جو "لا الہ الا اللہ" کو اپنی زبان پر جاری کرتے تھے؟، اگر یہ جملہ خداوند عالم کی الوھیت پر دلالت نہ کرے تو خداوند عالم کے موجود ہونے کے اعتراف کے طور پر فائدہ مند ثابت نہیں ہو سکتا"۔</w:t>
      </w:r>
      <w:r w:rsidRPr="00B23CAE">
        <w:rPr>
          <w:rStyle w:val="FootnoteReference"/>
          <w:rFonts w:ascii="Alvi Nastaleeq" w:hAnsi="Alvi Nastaleeq" w:cs="Alvi Nastaleeq"/>
          <w:sz w:val="28"/>
          <w:szCs w:val="28"/>
          <w:rtl/>
        </w:rPr>
        <w:footnoteReference w:id="41"/>
      </w:r>
    </w:p>
    <w:p w:rsidR="00E633C6" w:rsidRPr="00B23CAE" w:rsidRDefault="00E633C6" w:rsidP="00B90F18">
      <w:pPr>
        <w:rPr>
          <w:rFonts w:ascii="Alvi Nastaleeq" w:hAnsi="Alvi Nastaleeq" w:cs="Alvi Nastaleeq"/>
          <w:sz w:val="28"/>
          <w:szCs w:val="28"/>
          <w:rtl/>
        </w:rPr>
      </w:pPr>
      <w:r w:rsidRPr="00B23CAE">
        <w:rPr>
          <w:rFonts w:ascii="Alvi Nastaleeq" w:hAnsi="Alvi Nastaleeq" w:cs="Alvi Nastaleeq"/>
          <w:sz w:val="28"/>
          <w:szCs w:val="28"/>
          <w:rtl/>
        </w:rPr>
        <w:t>فقھا نے اپنی تصنیفات میں اس اشکال کا مختلف انداز میں جواب دیا ہے جیسا کہ حکما اور فلاسفرز نے بھی اسکے فلسفی جواب دیئے ہیں۔ ہم امام خمینی رہ کے متین اور تاریخی حقائق سے مطابقت رکھنے والے جواب کے ذکر پر اکتفا کرتے ہیں:</w:t>
      </w:r>
    </w:p>
    <w:p w:rsidR="00136BA4" w:rsidRPr="00B23CAE" w:rsidRDefault="00E633C6" w:rsidP="00136BA4">
      <w:pPr>
        <w:rPr>
          <w:rFonts w:ascii="Alvi Nastaleeq" w:hAnsi="Alvi Nastaleeq" w:cs="Alvi Nastaleeq"/>
          <w:sz w:val="28"/>
          <w:szCs w:val="28"/>
        </w:rPr>
      </w:pPr>
      <w:r w:rsidRPr="00B23CAE">
        <w:rPr>
          <w:rFonts w:ascii="Alvi Nastaleeq" w:hAnsi="Alvi Nastaleeq" w:cs="Alvi Nastaleeq"/>
          <w:sz w:val="28"/>
          <w:szCs w:val="28"/>
          <w:rtl/>
        </w:rPr>
        <w:t xml:space="preserve">"پیغمبر اکرام صلی اللہ علیہ و آلہ وسلم کے زمانے میں بت پرست افراد خداوند عالم کے موجود ہونے کا عقیدہ رکھتے تھے اور بتوں کو </w:t>
      </w:r>
      <w:r w:rsidR="00216253" w:rsidRPr="00B23CAE">
        <w:rPr>
          <w:rFonts w:ascii="Alvi Nastaleeq" w:hAnsi="Alvi Nastaleeq" w:cs="Alvi Nastaleeq"/>
          <w:sz w:val="28"/>
          <w:szCs w:val="28"/>
          <w:rtl/>
        </w:rPr>
        <w:t xml:space="preserve">اپنے اور خدا کے درمیان وسیلہ اور شفیع سمجھتے تھے، اور خدا کا قرب حاصل کرنے کی خاطر ان بتوں کی پوجا کیا کرتے تھے۔ </w:t>
      </w:r>
      <w:r w:rsidR="00C37B7C" w:rsidRPr="00B23CAE">
        <w:rPr>
          <w:rFonts w:ascii="Alvi Nastaleeq" w:hAnsi="Alvi Nastaleeq" w:cs="Alvi Nastaleeq"/>
          <w:sz w:val="28"/>
          <w:szCs w:val="28"/>
          <w:rtl/>
        </w:rPr>
        <w:t xml:space="preserve">پس پیغمبر اکرم صلی اللہ علیہ و آلہ وسلم کی طرف سے کلمہ توحید کا قبول کرنا صرف انکے بتوں کی نفی کیلئے ہی تھا بہ خداوند عالم کو موجود ہونے کے اثبات کیلئے، کیونکہ خدا کا وجود </w:t>
      </w:r>
      <w:r w:rsidR="00136BA4" w:rsidRPr="00B23CAE">
        <w:rPr>
          <w:rFonts w:ascii="Alvi Nastaleeq" w:hAnsi="Alvi Nastaleeq" w:cs="Alvi Nastaleeq"/>
          <w:sz w:val="28"/>
          <w:szCs w:val="28"/>
          <w:rtl/>
        </w:rPr>
        <w:t xml:space="preserve">ایک </w:t>
      </w:r>
      <w:r w:rsidR="00C37B7C" w:rsidRPr="00B23CAE">
        <w:rPr>
          <w:rFonts w:ascii="Alvi Nastaleeq" w:hAnsi="Alvi Nastaleeq" w:cs="Alvi Nastaleeq"/>
          <w:sz w:val="28"/>
          <w:szCs w:val="28"/>
          <w:rtl/>
        </w:rPr>
        <w:t>طے شدہ بات تھی"۔</w:t>
      </w:r>
      <w:r w:rsidR="00136BA4" w:rsidRPr="00B23CAE">
        <w:rPr>
          <w:rStyle w:val="FootnoteReference"/>
          <w:rFonts w:ascii="Alvi Nastaleeq" w:hAnsi="Alvi Nastaleeq" w:cs="Alvi Nastaleeq"/>
          <w:sz w:val="28"/>
          <w:szCs w:val="28"/>
          <w:rtl/>
        </w:rPr>
        <w:footnoteReference w:id="42"/>
      </w:r>
      <w:r w:rsidR="00C37B7C" w:rsidRPr="00B23CAE">
        <w:rPr>
          <w:rFonts w:ascii="Alvi Nastaleeq" w:hAnsi="Alvi Nastaleeq" w:cs="Alvi Nastaleeq"/>
          <w:sz w:val="28"/>
          <w:szCs w:val="28"/>
          <w:rtl/>
        </w:rPr>
        <w:t xml:space="preserve"> </w:t>
      </w:r>
    </w:p>
    <w:p w:rsidR="009C7364" w:rsidRPr="00B23CAE" w:rsidRDefault="009C7364" w:rsidP="00136BA4">
      <w:pPr>
        <w:rPr>
          <w:rFonts w:ascii="Alvi Nastaleeq" w:hAnsi="Alvi Nastaleeq" w:cs="Alvi Nastaleeq"/>
          <w:sz w:val="28"/>
          <w:szCs w:val="28"/>
          <w:rtl/>
        </w:rPr>
      </w:pPr>
    </w:p>
    <w:p w:rsidR="00136BA4" w:rsidRPr="00B23CAE" w:rsidRDefault="00136BA4" w:rsidP="00136BA4">
      <w:pPr>
        <w:pStyle w:val="Heading3"/>
        <w:rPr>
          <w:rFonts w:ascii="Alvi Nastaleeq" w:hAnsi="Alvi Nastaleeq" w:cs="Alvi Nastaleeq"/>
          <w:sz w:val="28"/>
          <w:szCs w:val="28"/>
          <w:rtl/>
        </w:rPr>
      </w:pPr>
      <w:r w:rsidRPr="00B23CAE">
        <w:rPr>
          <w:rFonts w:ascii="Alvi Nastaleeq" w:hAnsi="Alvi Nastaleeq" w:cs="Alvi Nastaleeq"/>
          <w:sz w:val="28"/>
          <w:szCs w:val="28"/>
          <w:rtl/>
        </w:rPr>
        <w:t>توحید عبادی:</w:t>
      </w:r>
    </w:p>
    <w:p w:rsidR="00136BA4" w:rsidRPr="00B23CAE" w:rsidRDefault="00537AD4" w:rsidP="00136BA4">
      <w:pPr>
        <w:rPr>
          <w:rFonts w:ascii="Alvi Nastaleeq" w:hAnsi="Alvi Nastaleeq" w:cs="Alvi Nastaleeq"/>
          <w:sz w:val="28"/>
          <w:szCs w:val="28"/>
          <w:rtl/>
        </w:rPr>
      </w:pPr>
      <w:r w:rsidRPr="00B23CAE">
        <w:rPr>
          <w:rFonts w:ascii="Alvi Nastaleeq" w:hAnsi="Alvi Nastaleeq" w:cs="Alvi Nastaleeq"/>
          <w:sz w:val="28"/>
          <w:szCs w:val="28"/>
          <w:rtl/>
        </w:rPr>
        <w:t>قرآن مجید میں آلھہ کی نفی اور خداوند تبارک و تعالی کی توحید کے اثبات کے بعد شایان ذکر ہے کہ مقام عبودیت میں بھی اسی کی درگاہ کے علاوہ کہیں اور سر جھکانا صحیح نہیں، لہذا تمام انبیاء الہی کا پیغام یہ تھا:</w:t>
      </w:r>
    </w:p>
    <w:p w:rsidR="00601554" w:rsidRPr="00B23CAE" w:rsidRDefault="009C7364" w:rsidP="00136BA4">
      <w:pPr>
        <w:rPr>
          <w:rFonts w:ascii="Times New Roman" w:hAnsi="Times New Roman" w:cs="Times New Roman"/>
          <w:sz w:val="28"/>
          <w:szCs w:val="28"/>
          <w:rtl/>
        </w:rPr>
      </w:pPr>
      <w:r w:rsidRPr="00B23CAE">
        <w:rPr>
          <w:rFonts w:ascii="Times New Roman" w:hAnsi="Times New Roman" w:cs="Times New Roman"/>
          <w:sz w:val="28"/>
          <w:szCs w:val="28"/>
        </w:rPr>
        <w:t xml:space="preserve">     </w:t>
      </w:r>
      <w:r w:rsidR="00A75519" w:rsidRPr="00B23CAE">
        <w:rPr>
          <w:rFonts w:ascii="Times New Roman" w:hAnsi="Times New Roman" w:cs="Times New Roman"/>
          <w:sz w:val="28"/>
          <w:szCs w:val="28"/>
          <w:rtl/>
        </w:rPr>
        <w:t xml:space="preserve">"وَ لَقَدْ بَعَثْنَا فىِ كُلّ‏ِ أُمَّةٍ رَّسُولاً أَنِ اعْبُدُواْ اللَّهَ وَ اجْتَنِبُواْ الطَّغُوت‏" </w:t>
      </w:r>
      <w:r w:rsidR="00A75519" w:rsidRPr="00B23CAE">
        <w:rPr>
          <w:rStyle w:val="FootnoteReference"/>
          <w:rFonts w:ascii="Times New Roman" w:hAnsi="Times New Roman" w:cs="Times New Roman"/>
          <w:sz w:val="28"/>
          <w:szCs w:val="28"/>
          <w:rtl/>
        </w:rPr>
        <w:footnoteReference w:id="43"/>
      </w:r>
    </w:p>
    <w:p w:rsidR="00745FE6" w:rsidRPr="00B23CAE" w:rsidRDefault="00745FE6" w:rsidP="00136BA4">
      <w:pPr>
        <w:rPr>
          <w:rFonts w:ascii="Alvi Nastaleeq" w:hAnsi="Alvi Nastaleeq" w:cs="Alvi Nastaleeq"/>
          <w:sz w:val="28"/>
          <w:szCs w:val="28"/>
          <w:rtl/>
        </w:rPr>
      </w:pPr>
      <w:r w:rsidRPr="00B23CAE">
        <w:rPr>
          <w:rFonts w:ascii="Alvi Nastaleeq" w:hAnsi="Alvi Nastaleeq" w:cs="Alvi Nastaleeq"/>
          <w:sz w:val="28"/>
          <w:szCs w:val="28"/>
          <w:rtl/>
        </w:rPr>
        <w:t>"اور تحقیق ہم نے ہر امت میں رسولوں کو مبعوث کیا تاکہ لوگوں کو بتائیں کہ خدا کی عبادت کریں اور طاغوت سے دوری کریں"۔</w:t>
      </w:r>
    </w:p>
    <w:p w:rsidR="00745FE6" w:rsidRPr="00B23CAE" w:rsidRDefault="009B0CFF" w:rsidP="00232FFC">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"طاغوت" قرآن کی نظر میں "خدا کے علاوہ ہر معبود" </w:t>
      </w:r>
      <w:r w:rsidRPr="00B23CAE">
        <w:rPr>
          <w:rStyle w:val="FootnoteReference"/>
          <w:rFonts w:ascii="Alvi Nastaleeq" w:hAnsi="Alvi Nastaleeq" w:cs="Alvi Nastaleeq"/>
          <w:sz w:val="28"/>
          <w:szCs w:val="28"/>
          <w:rtl/>
        </w:rPr>
        <w:footnoteReference w:id="44"/>
      </w:r>
      <w:r w:rsidRPr="00B23CAE">
        <w:rPr>
          <w:rFonts w:ascii="Alvi Nastaleeq" w:hAnsi="Alvi Nastaleeq" w:cs="Alvi Nastaleeq"/>
          <w:sz w:val="28"/>
          <w:szCs w:val="28"/>
          <w:rtl/>
        </w:rPr>
        <w:t xml:space="preserve"> پر اطلاق ہوتا </w:t>
      </w:r>
      <w:r w:rsidR="00A91550" w:rsidRPr="00B23CAE">
        <w:rPr>
          <w:rFonts w:ascii="Alvi Nastaleeq" w:hAnsi="Alvi Nastaleeq" w:cs="Alvi Nastaleeq"/>
          <w:sz w:val="28"/>
          <w:szCs w:val="28"/>
          <w:rtl/>
        </w:rPr>
        <w:t xml:space="preserve">ہے اور "خدا کے علاوہ طاقت اور ارادے کے ہر مدعی" اور "حق کے مقابلے میں ہر سرکش اور طغیانگر" کی علامت ہے۔ </w:t>
      </w:r>
      <w:r w:rsidR="00232FFC" w:rsidRPr="00B23CAE">
        <w:rPr>
          <w:rFonts w:ascii="Alvi Nastaleeq" w:hAnsi="Alvi Nastaleeq" w:cs="Alvi Nastaleeq"/>
          <w:sz w:val="28"/>
          <w:szCs w:val="28"/>
          <w:rtl/>
        </w:rPr>
        <w:t xml:space="preserve">طاغوت سے اجتناب اور دوری تمام قوموں پر ایک وظیفے کے طور پر فرض کی گئی ہے۔ اجتناب بھی طاغوت سے دوری کرنے اور اسے ترک کرنے کے معنا میں ہے۔ دوسرے الفاظ میں غیرخدا کی عبادت اور اس سے دل لگانے کی نفی کا نام ہے۔ </w:t>
      </w:r>
    </w:p>
    <w:p w:rsidR="009C7364" w:rsidRPr="00B23CAE" w:rsidRDefault="00857CB3" w:rsidP="00232FFC">
      <w:pPr>
        <w:rPr>
          <w:rFonts w:ascii="Times New Roman" w:hAnsi="Times New Roman" w:cs="Alvi Nastaleeq"/>
          <w:sz w:val="28"/>
          <w:szCs w:val="28"/>
        </w:rPr>
      </w:pPr>
      <w:r w:rsidRPr="00B23CAE">
        <w:rPr>
          <w:rFonts w:ascii="Alvi Nastaleeq" w:hAnsi="Alvi Nastaleeq" w:cs="Alvi Nastaleeq"/>
          <w:sz w:val="28"/>
          <w:szCs w:val="28"/>
          <w:rtl/>
        </w:rPr>
        <w:t xml:space="preserve">لہذا ہاتھ سے بنائے ہوئے بتوں اور ایسے باغی اور سرکش انسانوں اور جنوں جو خدائی کا دعوا کرتے ہیں کی اطاعت اور عبادت کی نفی میں کوئی فرق نہیں ہے۔ جیسا کہ فرعون نے یہ دعوا کیا تھا کہ </w:t>
      </w:r>
      <w:r w:rsidR="00656B54" w:rsidRPr="00B23CAE">
        <w:rPr>
          <w:rFonts w:ascii="Times New Roman" w:hAnsi="Times New Roman" w:cs="Times New Roman"/>
          <w:sz w:val="28"/>
          <w:szCs w:val="28"/>
          <w:rtl/>
        </w:rPr>
        <w:t>"أَنَا رَبُّكُمُ الْأَعْلی"</w:t>
      </w:r>
      <w:r w:rsidR="00656B54" w:rsidRPr="00B23CAE">
        <w:rPr>
          <w:rFonts w:ascii="Times New Roman" w:hAnsi="Times New Roman" w:cs="Alvi Nastaleeq"/>
          <w:sz w:val="28"/>
          <w:szCs w:val="28"/>
          <w:rtl/>
        </w:rPr>
        <w:t>۔</w:t>
      </w:r>
      <w:r w:rsidR="00656B54" w:rsidRPr="00B23CAE">
        <w:rPr>
          <w:rStyle w:val="FootnoteReference"/>
          <w:rFonts w:ascii="Times New Roman" w:hAnsi="Times New Roman" w:cs="Times New Roman"/>
          <w:sz w:val="28"/>
          <w:szCs w:val="28"/>
          <w:rtl/>
        </w:rPr>
        <w:footnoteReference w:id="45"/>
      </w:r>
    </w:p>
    <w:p w:rsidR="00857CB3" w:rsidRPr="00B23CAE" w:rsidRDefault="00656B54" w:rsidP="00232FFC">
      <w:pPr>
        <w:rPr>
          <w:rFonts w:ascii="Alvi Nastaleeq" w:hAnsi="Alvi Nastaleeq" w:cs="Alvi Nastaleeq"/>
          <w:sz w:val="28"/>
          <w:szCs w:val="28"/>
          <w:rtl/>
        </w:rPr>
      </w:pPr>
      <w:r w:rsidRPr="00B23CAE">
        <w:rPr>
          <w:rFonts w:ascii="Alvi Nastaleeq" w:hAnsi="Alvi Nastaleeq" w:cs="Alvi Nastaleeq"/>
          <w:sz w:val="28"/>
          <w:szCs w:val="28"/>
          <w:rtl/>
        </w:rPr>
        <w:t xml:space="preserve"> </w:t>
      </w:r>
      <w:r w:rsidR="008E567F" w:rsidRPr="00B23CAE">
        <w:rPr>
          <w:rFonts w:ascii="Alvi Nastaleeq" w:hAnsi="Alvi Nastaleeq" w:cs="Alvi Nastaleeq"/>
          <w:sz w:val="28"/>
          <w:szCs w:val="28"/>
          <w:rtl/>
        </w:rPr>
        <w:t xml:space="preserve">اسی بنیاد پر تمام انبیاء علیھم السلام نے اپنے زمانے کے طاغوتوں کی نفی کی ہے اور ان سے برائت کی ہے اور اس کا کھلم کھلا اعلان کیا ہے۔ </w:t>
      </w:r>
    </w:p>
    <w:p w:rsidR="00DF0543" w:rsidRPr="00B23CAE" w:rsidRDefault="00DF0543" w:rsidP="00AC3FB1">
      <w:pPr>
        <w:rPr>
          <w:rFonts w:ascii="Alvi Nastaleeq" w:hAnsi="Alvi Nastaleeq" w:cs="Alvi Nastaleeq"/>
          <w:sz w:val="28"/>
          <w:szCs w:val="28"/>
          <w:rtl/>
        </w:rPr>
      </w:pPr>
      <w:r w:rsidRPr="00B23CAE">
        <w:rPr>
          <w:rFonts w:ascii="Alvi Nastaleeq" w:hAnsi="Alvi Nastaleeq" w:cs="Alvi Nastaleeq"/>
          <w:sz w:val="28"/>
          <w:szCs w:val="28"/>
          <w:rtl/>
        </w:rPr>
        <w:t>حضرت نوح علیہ السلام اپنی قوم کے مشرکانہ اعمال و کردار سے بر</w:t>
      </w:r>
      <w:r w:rsidR="00AC3FB1" w:rsidRPr="00B23CAE">
        <w:rPr>
          <w:rFonts w:ascii="Alvi Nastaleeq" w:hAnsi="Alvi Nastaleeq" w:cs="Alvi Nastaleeq"/>
          <w:sz w:val="28"/>
          <w:szCs w:val="28"/>
          <w:rtl/>
        </w:rPr>
        <w:t xml:space="preserve">ائت کا اظہار </w:t>
      </w:r>
      <w:r w:rsidRPr="00B23CAE">
        <w:rPr>
          <w:rFonts w:ascii="Alvi Nastaleeq" w:hAnsi="Alvi Nastaleeq" w:cs="Alvi Nastaleeq"/>
          <w:sz w:val="28"/>
          <w:szCs w:val="28"/>
          <w:rtl/>
        </w:rPr>
        <w:t>کرتے ہوئے فرماتے ہیں:</w:t>
      </w:r>
      <w:r w:rsidRPr="00B23CAE">
        <w:rPr>
          <w:rFonts w:ascii="Times New Roman" w:hAnsi="Times New Roman" w:cs="Times New Roman"/>
          <w:sz w:val="28"/>
          <w:szCs w:val="28"/>
          <w:rtl/>
        </w:rPr>
        <w:t xml:space="preserve"> "</w:t>
      </w:r>
      <w:r w:rsidR="00AC3FB1" w:rsidRPr="00B23CAE">
        <w:rPr>
          <w:rFonts w:ascii="Times New Roman" w:hAnsi="Times New Roman" w:cs="Times New Roman"/>
          <w:sz w:val="28"/>
          <w:szCs w:val="28"/>
          <w:rtl/>
        </w:rPr>
        <w:t xml:space="preserve"> أَنَا بَرِى‏ءٌ مِّمَّا تجُرِمُون"</w:t>
      </w:r>
      <w:r w:rsidR="00AC3FB1" w:rsidRPr="00B23CAE">
        <w:rPr>
          <w:rStyle w:val="FootnoteReference"/>
          <w:rFonts w:ascii="Times New Roman" w:hAnsi="Times New Roman" w:cs="Times New Roman"/>
          <w:sz w:val="28"/>
          <w:szCs w:val="28"/>
          <w:rtl/>
        </w:rPr>
        <w:footnoteReference w:id="46"/>
      </w:r>
      <w:r w:rsidR="00AC3FB1" w:rsidRPr="00B23CAE">
        <w:rPr>
          <w:rFonts w:ascii="Times New Roman" w:hAnsi="Times New Roman" w:cs="Times New Roman"/>
          <w:sz w:val="28"/>
          <w:szCs w:val="28"/>
          <w:rtl/>
        </w:rPr>
        <w:t xml:space="preserve">‏ </w:t>
      </w:r>
      <w:r w:rsidR="00AC3FB1" w:rsidRPr="00B23CAE">
        <w:rPr>
          <w:rFonts w:ascii="Alvi Nastaleeq" w:hAnsi="Alvi Nastaleeq" w:cs="Alvi Nastaleeq"/>
          <w:sz w:val="28"/>
          <w:szCs w:val="28"/>
          <w:rtl/>
        </w:rPr>
        <w:t>جیسا کہ حضرت ھود علیہ السلام مشرکین اور انکے معبودوں سے برائت کرتے ہوئے فرماتے ہیں:</w:t>
      </w:r>
    </w:p>
    <w:p w:rsidR="000925BD" w:rsidRPr="00B23CAE" w:rsidRDefault="00AC3FB1" w:rsidP="000925BD">
      <w:pPr>
        <w:rPr>
          <w:rFonts w:ascii="Times New Roman" w:hAnsi="Times New Roman" w:cs="Times New Roman"/>
          <w:sz w:val="28"/>
          <w:szCs w:val="28"/>
          <w:rtl/>
        </w:rPr>
      </w:pPr>
      <w:r w:rsidRPr="00B23CAE">
        <w:rPr>
          <w:rFonts w:ascii="Times New Roman" w:hAnsi="Times New Roman" w:cs="Times New Roman"/>
          <w:sz w:val="28"/>
          <w:szCs w:val="28"/>
          <w:rtl/>
        </w:rPr>
        <w:t>"</w:t>
      </w:r>
      <w:r w:rsidR="001E7F37" w:rsidRPr="00B23CAE">
        <w:rPr>
          <w:rFonts w:ascii="Times New Roman" w:hAnsi="Times New Roman" w:cs="Times New Roman"/>
          <w:sz w:val="28"/>
          <w:szCs w:val="28"/>
          <w:rtl/>
        </w:rPr>
        <w:t xml:space="preserve"> إِنىّ‏ِ أُشهْدُ اللَّهَ وَ اشهْدُواْ أَنىّ‏ِ بَرِى‏ءٌ مِّمَّا تُشْرِكُونَ‏</w:t>
      </w:r>
      <w:r w:rsidR="001E7F37" w:rsidRPr="00B23CAE">
        <w:rPr>
          <w:rFonts w:ascii="Times New Roman" w:hAnsi="Times New Roman" w:cs="Times New Roman"/>
          <w:sz w:val="28"/>
          <w:szCs w:val="28"/>
          <w:rtl/>
          <w:lang w:bidi="fa-IR"/>
        </w:rPr>
        <w:t>*</w:t>
      </w:r>
      <w:r w:rsidR="001E7F37" w:rsidRPr="00B23CAE">
        <w:rPr>
          <w:rFonts w:ascii="Times New Roman" w:hAnsi="Times New Roman" w:cs="Times New Roman"/>
          <w:sz w:val="28"/>
          <w:szCs w:val="28"/>
          <w:rtl/>
        </w:rPr>
        <w:t>مِن دُونِهِ  فَكِيدُونىِ جَمِيعًا ثُمَّ لَا تُنظِرُونی"</w:t>
      </w:r>
      <w:r w:rsidR="001E7F37" w:rsidRPr="00B23CAE">
        <w:rPr>
          <w:rStyle w:val="FootnoteReference"/>
          <w:rFonts w:ascii="Times New Roman" w:hAnsi="Times New Roman" w:cs="Times New Roman"/>
          <w:sz w:val="28"/>
          <w:szCs w:val="28"/>
          <w:rtl/>
        </w:rPr>
        <w:footnoteReference w:id="47"/>
      </w:r>
      <w:r w:rsidR="001E7F37" w:rsidRPr="00B23CAE">
        <w:rPr>
          <w:rFonts w:ascii="Times New Roman" w:hAnsi="Times New Roman" w:cs="Times New Roman"/>
          <w:sz w:val="28"/>
          <w:szCs w:val="28"/>
          <w:rtl/>
        </w:rPr>
        <w:t>‏</w:t>
      </w:r>
      <w:r w:rsidR="001E7F37" w:rsidRPr="00B23CAE">
        <w:rPr>
          <w:rFonts w:ascii="Times New Roman" w:hAnsi="Times New Roman" w:cs="Times New Roman"/>
          <w:sz w:val="28"/>
          <w:szCs w:val="28"/>
          <w:rtl/>
        </w:rPr>
        <w:cr/>
      </w:r>
    </w:p>
    <w:p w:rsidR="000925BD" w:rsidRPr="00B23CAE" w:rsidRDefault="000925BD" w:rsidP="003D7EAC">
      <w:pPr>
        <w:rPr>
          <w:rFonts w:ascii="Alvi Nastaleeq" w:hAnsi="Alvi Nastaleeq" w:cs="Alvi Nastaleeq"/>
          <w:sz w:val="28"/>
          <w:szCs w:val="28"/>
          <w:rtl/>
        </w:rPr>
      </w:pPr>
      <w:r w:rsidRPr="00B23CAE">
        <w:rPr>
          <w:rFonts w:ascii="Alvi Nastaleeq" w:hAnsi="Alvi Nastaleeq" w:cs="Alvi Nastaleeq"/>
          <w:sz w:val="28"/>
          <w:szCs w:val="28"/>
          <w:rtl/>
        </w:rPr>
        <w:t xml:space="preserve">"میں خدا کو گواہ بناتا ہوں اور آپ لوگ بھی گواہ رہیں کہ </w:t>
      </w:r>
      <w:r w:rsidR="003D7EAC" w:rsidRPr="00B23CAE">
        <w:rPr>
          <w:rFonts w:ascii="Alvi Nastaleeq" w:hAnsi="Alvi Nastaleeq" w:cs="Alvi Nastaleeq"/>
          <w:sz w:val="28"/>
          <w:szCs w:val="28"/>
          <w:rtl/>
        </w:rPr>
        <w:t xml:space="preserve">خدا کے علاوہ </w:t>
      </w:r>
      <w:r w:rsidRPr="00B23CAE">
        <w:rPr>
          <w:rFonts w:ascii="Alvi Nastaleeq" w:hAnsi="Alvi Nastaleeq" w:cs="Alvi Nastaleeq"/>
          <w:sz w:val="28"/>
          <w:szCs w:val="28"/>
          <w:rtl/>
        </w:rPr>
        <w:t xml:space="preserve">جس کو تم لوگ خدا کا شریک قرار دیتے ہو </w:t>
      </w:r>
      <w:r w:rsidR="003D7EAC" w:rsidRPr="00B23CAE">
        <w:rPr>
          <w:rFonts w:ascii="Alvi Nastaleeq" w:hAnsi="Alvi Nastaleeq" w:cs="Alvi Nastaleeq"/>
          <w:sz w:val="28"/>
          <w:szCs w:val="28"/>
          <w:rtl/>
        </w:rPr>
        <w:t>ان سے بیزار ہوں۔ پس تم سب میرے خلاف سازش کرو اور مجھے مہلت نہ دو"۔</w:t>
      </w:r>
    </w:p>
    <w:p w:rsidR="003D7EAC" w:rsidRPr="00B23CAE" w:rsidRDefault="00EE5052" w:rsidP="003D7EAC">
      <w:pPr>
        <w:rPr>
          <w:rFonts w:ascii="Alvi Nastaleeq" w:hAnsi="Alvi Nastaleeq" w:cs="Alvi Nastaleeq"/>
          <w:sz w:val="28"/>
          <w:szCs w:val="28"/>
          <w:rtl/>
        </w:rPr>
      </w:pPr>
      <w:r w:rsidRPr="00B23CAE">
        <w:rPr>
          <w:rFonts w:ascii="Alvi Nastaleeq" w:hAnsi="Alvi Nastaleeq" w:cs="Alvi Nastaleeq"/>
          <w:sz w:val="28"/>
          <w:szCs w:val="28"/>
          <w:rtl/>
        </w:rPr>
        <w:t>حضرت ھود علیہ السلام برائت کے اظہار کیلئے خدا کو بھی گواہ بناتے ہیں تاکہ انکے دعوے کی سچائی ثابت ہو اور اپنی قوم کو بھی گواہ بناتے ہیں تاکہ وہ اپنے جھوٹے معبودوں کی نسبت انکی نفرت اور برائت سے آگاہ ہو جائیں اور ساتھ ہی پیغمبر الہی کی اس اظہار نفرت کے مقابلے میں اپنے جھوٹے خداوں کی بے بسی کو بھی جان لیں۔</w:t>
      </w:r>
    </w:p>
    <w:p w:rsidR="003D0F40" w:rsidRPr="00B23CAE" w:rsidRDefault="003D0F40" w:rsidP="003D7EAC">
      <w:pPr>
        <w:rPr>
          <w:rFonts w:ascii="Alvi Nastaleeq" w:hAnsi="Alvi Nastaleeq" w:cs="Alvi Nastaleeq"/>
          <w:sz w:val="28"/>
          <w:szCs w:val="28"/>
          <w:rtl/>
        </w:rPr>
      </w:pPr>
      <w:r w:rsidRPr="00B23CAE">
        <w:rPr>
          <w:rFonts w:ascii="Alvi Nastaleeq" w:hAnsi="Alvi Nastaleeq" w:cs="Alvi Nastaleeq"/>
          <w:sz w:val="28"/>
          <w:szCs w:val="28"/>
          <w:rtl/>
        </w:rPr>
        <w:t>حضرت ھود علیہ السلام کی فرمایش دراصل جھوٹے خداوں کے باطل ہونے پر عقلی دلیل اور اپنی رسالت کے صحیح ہونے پر ایک معجزہ ہے۔</w:t>
      </w:r>
      <w:r w:rsidRPr="00B23CAE">
        <w:rPr>
          <w:rStyle w:val="FootnoteReference"/>
          <w:rFonts w:ascii="Alvi Nastaleeq" w:hAnsi="Alvi Nastaleeq" w:cs="Alvi Nastaleeq"/>
          <w:sz w:val="28"/>
          <w:szCs w:val="28"/>
          <w:rtl/>
        </w:rPr>
        <w:footnoteReference w:id="48"/>
      </w:r>
    </w:p>
    <w:p w:rsidR="0014076A" w:rsidRPr="00B23CAE" w:rsidRDefault="0014076A" w:rsidP="0014076A">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توحید اور یکتاپرستی کے مرکز خانہ خدا کے بانی اور معمار، حضرت ابراہیم علیہ السلام </w:t>
      </w:r>
      <w:r w:rsidR="00505D1D" w:rsidRPr="00B23CAE">
        <w:rPr>
          <w:rFonts w:ascii="Alvi Nastaleeq" w:hAnsi="Alvi Nastaleeq" w:cs="Alvi Nastaleeq"/>
          <w:sz w:val="28"/>
          <w:szCs w:val="28"/>
          <w:rtl/>
        </w:rPr>
        <w:t xml:space="preserve">نے بھی اپنی رسالت کے دوران مختلف مواقع پر مشرکین اور انکے جھوٹے خداوں سے برائت اور نفرت کا اظہار کیا ہے۔ </w:t>
      </w:r>
      <w:r w:rsidR="00E711ED" w:rsidRPr="00B23CAE">
        <w:rPr>
          <w:rFonts w:ascii="Alvi Nastaleeq" w:hAnsi="Alvi Nastaleeq" w:cs="Alvi Nastaleeq"/>
          <w:sz w:val="28"/>
          <w:szCs w:val="28"/>
          <w:rtl/>
        </w:rPr>
        <w:t>وہ اپنی قوم کے عقائد کو دلیل کے ساتھ رد کرنے کے بعد فرماتے ہیں:</w:t>
      </w:r>
    </w:p>
    <w:p w:rsidR="00E711ED" w:rsidRPr="00B23CAE" w:rsidRDefault="00CC686C" w:rsidP="00CC686C">
      <w:pPr>
        <w:rPr>
          <w:rFonts w:ascii="Times New Roman" w:hAnsi="Times New Roman" w:cs="Times New Roman"/>
          <w:sz w:val="28"/>
          <w:szCs w:val="28"/>
          <w:rtl/>
        </w:rPr>
      </w:pPr>
      <w:r w:rsidRPr="00B23CAE">
        <w:rPr>
          <w:rFonts w:ascii="Times New Roman" w:hAnsi="Times New Roman" w:cs="Times New Roman"/>
          <w:sz w:val="28"/>
          <w:szCs w:val="28"/>
          <w:rtl/>
        </w:rPr>
        <w:t xml:space="preserve">"قَالَ أَفَتَعْبُدُونَ مِن دُونِ اللَّهِ مَا لَا يَنفَعُكُمْ شَيْا وَ لَا يَضرُكُمْ </w:t>
      </w:r>
      <w:r w:rsidRPr="00B23CAE">
        <w:rPr>
          <w:rFonts w:ascii="Times New Roman" w:hAnsi="Times New Roman" w:cs="Times New Roman"/>
          <w:sz w:val="28"/>
          <w:szCs w:val="28"/>
          <w:rtl/>
          <w:lang w:bidi="fa-IR"/>
        </w:rPr>
        <w:t>*</w:t>
      </w:r>
      <w:r w:rsidRPr="00B23CAE">
        <w:rPr>
          <w:rFonts w:ascii="Times New Roman" w:hAnsi="Times New Roman" w:cs="Times New Roman"/>
          <w:sz w:val="28"/>
          <w:szCs w:val="28"/>
          <w:lang w:bidi="fa-IR"/>
        </w:rPr>
        <w:t xml:space="preserve">   </w:t>
      </w:r>
      <w:r w:rsidRPr="00B23CAE">
        <w:rPr>
          <w:rFonts w:ascii="Times New Roman" w:hAnsi="Times New Roman" w:cs="Times New Roman"/>
          <w:sz w:val="28"/>
          <w:szCs w:val="28"/>
          <w:rtl/>
        </w:rPr>
        <w:t xml:space="preserve">أُفٍ‏ّ لَّكمُ‏ْ وَ لِمَا تَعْبُدُونَ مِن دُونِ اللَّهِ  أَ فَلَا تَعْقِلُون‏" </w:t>
      </w:r>
      <w:r w:rsidRPr="00B23CAE">
        <w:rPr>
          <w:rStyle w:val="FootnoteReference"/>
          <w:rFonts w:ascii="Times New Roman" w:hAnsi="Times New Roman" w:cs="Times New Roman"/>
          <w:sz w:val="28"/>
          <w:szCs w:val="28"/>
          <w:rtl/>
        </w:rPr>
        <w:footnoteReference w:id="49"/>
      </w:r>
    </w:p>
    <w:p w:rsidR="00CC686C" w:rsidRPr="00B23CAE" w:rsidRDefault="00CC686C" w:rsidP="00CC686C">
      <w:pPr>
        <w:rPr>
          <w:rFonts w:ascii="Alvi Nastaleeq" w:hAnsi="Alvi Nastaleeq" w:cs="Alvi Nastaleeq"/>
          <w:sz w:val="28"/>
          <w:szCs w:val="28"/>
          <w:rtl/>
        </w:rPr>
      </w:pPr>
      <w:r w:rsidRPr="00B23CAE">
        <w:rPr>
          <w:rFonts w:ascii="Alvi Nastaleeq" w:hAnsi="Alvi Nastaleeq" w:cs="Alvi Nastaleeq"/>
          <w:sz w:val="28"/>
          <w:szCs w:val="28"/>
          <w:rtl/>
        </w:rPr>
        <w:t>"</w:t>
      </w:r>
      <w:r w:rsidR="00975894" w:rsidRPr="00B23CAE">
        <w:rPr>
          <w:rFonts w:ascii="Alvi Nastaleeq" w:hAnsi="Alvi Nastaleeq" w:cs="Alvi Nastaleeq"/>
          <w:sz w:val="28"/>
          <w:szCs w:val="28"/>
          <w:rtl/>
        </w:rPr>
        <w:t>اس نے کہا کیا تم لوگ خدا کے علاوہ ایسی چیز کی عبادت کرتے ہو جو تمہیں نہ نقصان پہنچا سکتی ہے اور نہ فائدہ؟ وای ہو تم پر اور اس چیز پر جس کی تم خدا کے علاوہ عبادت کرتے ہو، کیا تم لوگ سوچتے نہیں ہو؟"۔</w:t>
      </w:r>
    </w:p>
    <w:p w:rsidR="007F520F" w:rsidRPr="00B23CAE" w:rsidRDefault="007F520F" w:rsidP="00CC686C">
      <w:pPr>
        <w:rPr>
          <w:rFonts w:ascii="Alvi Nastaleeq" w:hAnsi="Alvi Nastaleeq" w:cs="Alvi Nastaleeq"/>
          <w:sz w:val="28"/>
          <w:szCs w:val="28"/>
          <w:rtl/>
        </w:rPr>
      </w:pPr>
      <w:r w:rsidRPr="00B23CAE">
        <w:rPr>
          <w:rFonts w:ascii="Alvi Nastaleeq" w:hAnsi="Alvi Nastaleeq" w:cs="Alvi Nastaleeq"/>
          <w:sz w:val="28"/>
          <w:szCs w:val="28"/>
          <w:rtl/>
        </w:rPr>
        <w:t>حضرت ابراہیم علیہ السلام جھوٹے خداوں کی خدائی کو باطل کرنے کے بعد ان سے اور انکے جھوٹے خداوں سے برائت کا اظہار کرتے ہیں جیسا کہ خداوند پروردگار کی وحدانیت کو ثابت کرنے کے بعد کھلم کھلا اسکی شہادت اور گواہی دیتے ہیں۔</w:t>
      </w:r>
    </w:p>
    <w:p w:rsidR="007F520F" w:rsidRPr="00B23CAE" w:rsidRDefault="00082ADD" w:rsidP="00CC686C">
      <w:pPr>
        <w:rPr>
          <w:rFonts w:ascii="Alvi Nastaleeq" w:hAnsi="Alvi Nastaleeq" w:cs="Alvi Nastaleeq"/>
          <w:sz w:val="28"/>
          <w:szCs w:val="28"/>
          <w:rtl/>
        </w:rPr>
      </w:pPr>
      <w:r w:rsidRPr="00B23CAE">
        <w:rPr>
          <w:rFonts w:ascii="Alvi Nastaleeq" w:hAnsi="Alvi Nastaleeq" w:cs="Alvi Nastaleeq"/>
          <w:sz w:val="28"/>
          <w:szCs w:val="28"/>
          <w:rtl/>
        </w:rPr>
        <w:t xml:space="preserve">آیات کریمہ میں توجہ کرنے سے معلوم ہوتا ہے کہ برائت سے مراد "دل کے اندر برائت" یا "قلبی برائت" نہیں ہے بلکہ مراد گواہی اور </w:t>
      </w:r>
      <w:r w:rsidR="005453C2" w:rsidRPr="00B23CAE">
        <w:rPr>
          <w:rFonts w:ascii="Alvi Nastaleeq" w:hAnsi="Alvi Nastaleeq" w:cs="Alvi Nastaleeq"/>
          <w:sz w:val="28"/>
          <w:szCs w:val="28"/>
          <w:rtl/>
        </w:rPr>
        <w:t>"</w:t>
      </w:r>
      <w:r w:rsidRPr="00B23CAE">
        <w:rPr>
          <w:rFonts w:ascii="Alvi Nastaleeq" w:hAnsi="Alvi Nastaleeq" w:cs="Alvi Nastaleeq"/>
          <w:sz w:val="28"/>
          <w:szCs w:val="28"/>
          <w:rtl/>
        </w:rPr>
        <w:t>برائت کا اعلان</w:t>
      </w:r>
      <w:r w:rsidR="005453C2" w:rsidRPr="00B23CAE">
        <w:rPr>
          <w:rFonts w:ascii="Alvi Nastaleeq" w:hAnsi="Alvi Nastaleeq" w:cs="Alvi Nastaleeq"/>
          <w:sz w:val="28"/>
          <w:szCs w:val="28"/>
          <w:rtl/>
        </w:rPr>
        <w:t>"</w:t>
      </w:r>
      <w:r w:rsidRPr="00B23CAE">
        <w:rPr>
          <w:rFonts w:ascii="Alvi Nastaleeq" w:hAnsi="Alvi Nastaleeq" w:cs="Alvi Nastaleeq"/>
          <w:sz w:val="28"/>
          <w:szCs w:val="28"/>
          <w:rtl/>
        </w:rPr>
        <w:t xml:space="preserve"> ہے۔ </w:t>
      </w:r>
      <w:r w:rsidR="005453C2" w:rsidRPr="00B23CAE">
        <w:rPr>
          <w:rFonts w:ascii="Alvi Nastaleeq" w:hAnsi="Alvi Nastaleeq" w:cs="Alvi Nastaleeq"/>
          <w:sz w:val="28"/>
          <w:szCs w:val="28"/>
          <w:rtl/>
        </w:rPr>
        <w:t xml:space="preserve">جیسا کہ مسلمانوں کے زمرے میں داخل ہونے کیلئے خدا کی وحدانیت اور پیغمبر اکرم صلی اللہ علیہ و آلہ وسلم کی رسالت پر گواہی اور شہادت دینا ضروری ہے </w:t>
      </w:r>
      <w:r w:rsidR="009C7364" w:rsidRPr="00B23CAE">
        <w:rPr>
          <w:rFonts w:ascii="Alvi Nastaleeq" w:hAnsi="Alvi Nastaleeq" w:cs="Alvi Nastaleeq"/>
          <w:sz w:val="28"/>
          <w:szCs w:val="28"/>
        </w:rPr>
        <w:t xml:space="preserve"> </w:t>
      </w:r>
      <w:r w:rsidR="005453C2" w:rsidRPr="00B23CAE">
        <w:rPr>
          <w:rFonts w:ascii="Alvi Nastaleeq" w:hAnsi="Alvi Nastaleeq" w:cs="Alvi Nastaleeq"/>
          <w:sz w:val="28"/>
          <w:szCs w:val="28"/>
          <w:rtl/>
        </w:rPr>
        <w:t xml:space="preserve">"اشھد ان لا الہ الا اللہ و اشھد ان محمدا رسول اللہ" </w:t>
      </w:r>
      <w:r w:rsidR="009C7364" w:rsidRPr="00B23CAE">
        <w:rPr>
          <w:rFonts w:ascii="Alvi Nastaleeq" w:hAnsi="Alvi Nastaleeq" w:cs="Alvi Nastaleeq"/>
          <w:sz w:val="28"/>
          <w:szCs w:val="28"/>
        </w:rPr>
        <w:t xml:space="preserve"> </w:t>
      </w:r>
      <w:r w:rsidR="005453C2" w:rsidRPr="00B23CAE">
        <w:rPr>
          <w:rFonts w:ascii="Alvi Nastaleeq" w:hAnsi="Alvi Nastaleeq" w:cs="Alvi Nastaleeq"/>
          <w:sz w:val="28"/>
          <w:szCs w:val="28"/>
          <w:rtl/>
        </w:rPr>
        <w:t>تاکہ سب سن لیں اور جان لیں۔ مسلمان بھی مطلع ہو جائیں اور کفار و مشرکین بھی آگاہ ہو جائیں۔</w:t>
      </w:r>
    </w:p>
    <w:p w:rsidR="004D252E" w:rsidRPr="00B23CAE" w:rsidRDefault="004D252E" w:rsidP="00CC686C">
      <w:pPr>
        <w:rPr>
          <w:rFonts w:ascii="Alvi Nastaleeq" w:hAnsi="Alvi Nastaleeq" w:cs="Alvi Nastaleeq"/>
          <w:sz w:val="28"/>
          <w:szCs w:val="28"/>
          <w:rtl/>
        </w:rPr>
      </w:pPr>
      <w:r w:rsidRPr="00B23CAE">
        <w:rPr>
          <w:rFonts w:ascii="Alvi Nastaleeq" w:hAnsi="Alvi Nastaleeq" w:cs="Alvi Nastaleeq"/>
          <w:sz w:val="28"/>
          <w:szCs w:val="28"/>
          <w:rtl/>
        </w:rPr>
        <w:t xml:space="preserve">اگر انبیاء الہی صرف اپنے خدا کو ثابت کرنے پر ہی اکتفا کر لیتے اور انکے خداوں کے بارے میں اظہار نظر نہ کرتے تو انکی جانب سے اذیت و آزار اور جھگڑے سے روبرو نہ ہوتے۔ انبیاء الہی سے انکی دشمنی کی بنیاد "انکے خداوں کے وجود اور انکی خدائی کی نفی" کرنا تھی چونکہ توحید جو انبیاء کا اصلی پیغام تھا کا باطن جھوٹے خداوں کا بطلان تھا۔ </w:t>
      </w:r>
    </w:p>
    <w:p w:rsidR="004D252E" w:rsidRPr="00B23CAE" w:rsidRDefault="00636B77" w:rsidP="00CC686C">
      <w:pPr>
        <w:rPr>
          <w:rFonts w:ascii="Alvi Nastaleeq" w:hAnsi="Alvi Nastaleeq" w:cs="Alvi Nastaleeq"/>
          <w:sz w:val="28"/>
          <w:szCs w:val="28"/>
          <w:rtl/>
        </w:rPr>
      </w:pPr>
      <w:r w:rsidRPr="00B23CAE">
        <w:rPr>
          <w:rFonts w:ascii="Alvi Nastaleeq" w:hAnsi="Alvi Nastaleeq" w:cs="Alvi Nastaleeq"/>
          <w:sz w:val="28"/>
          <w:szCs w:val="28"/>
          <w:rtl/>
        </w:rPr>
        <w:t>انبیاء الہی کو حتی مشرکین کیلئے مغفرت طلب کرنے کی اجازت بھی نہیں تھی کیونکہ خدا سے مغفرت اس صورت میں طلب کی جا سکتی ہے جب انسان خدا، حق اور حقیقت کے ساتھ دشمنی اور ہٹ دھرمی کا شکار نہ ہو اور حق پا لینے کی صورت میں اس کو قبول کر لے۔ قرآن کریم اس بارے میں فرماتا ہے:</w:t>
      </w:r>
    </w:p>
    <w:p w:rsidR="00112988" w:rsidRPr="00B23CAE" w:rsidRDefault="00636B77" w:rsidP="00112988">
      <w:pPr>
        <w:rPr>
          <w:rFonts w:ascii="Times New Roman" w:hAnsi="Times New Roman" w:cs="Times New Roman"/>
          <w:sz w:val="28"/>
          <w:szCs w:val="28"/>
          <w:rtl/>
        </w:rPr>
      </w:pPr>
      <w:r w:rsidRPr="00B23CAE">
        <w:rPr>
          <w:rFonts w:ascii="Times New Roman" w:hAnsi="Times New Roman" w:cs="Times New Roman"/>
          <w:sz w:val="28"/>
          <w:szCs w:val="28"/>
          <w:rtl/>
        </w:rPr>
        <w:t>"</w:t>
      </w:r>
      <w:r w:rsidR="00112988" w:rsidRPr="00B23CAE">
        <w:rPr>
          <w:rFonts w:ascii="Times New Roman" w:hAnsi="Times New Roman" w:cs="Times New Roman"/>
          <w:sz w:val="28"/>
          <w:szCs w:val="28"/>
          <w:rtl/>
        </w:rPr>
        <w:t>مَا كاَنَ لِلنَّبىِ‏ِّ وَ الَّذِينَ ءَامَنُواْ أَن يَسْتَغْفِرُواْ لِلْمُشْرِكِينَ وَ لَوْ كَانُواْ أُوْلىِ قُرْبىَ‏ مِن بَعْدِ مَا تَبَينَ‏َ لهَمْ أَنهَّمْ أَصْحَابُ الجْحِيم‏"</w:t>
      </w:r>
      <w:r w:rsidR="00112988" w:rsidRPr="00B23CAE">
        <w:rPr>
          <w:rStyle w:val="FootnoteReference"/>
          <w:rFonts w:ascii="Times New Roman" w:hAnsi="Times New Roman" w:cs="Times New Roman"/>
          <w:sz w:val="28"/>
          <w:szCs w:val="28"/>
          <w:rtl/>
        </w:rPr>
        <w:footnoteReference w:id="50"/>
      </w:r>
      <w:r w:rsidR="00112988" w:rsidRPr="00B23CAE">
        <w:rPr>
          <w:rFonts w:ascii="Times New Roman" w:hAnsi="Times New Roman" w:cs="Times New Roman"/>
          <w:sz w:val="28"/>
          <w:szCs w:val="28"/>
          <w:rtl/>
        </w:rPr>
        <w:cr/>
      </w:r>
    </w:p>
    <w:p w:rsidR="00112988" w:rsidRPr="00B23CAE" w:rsidRDefault="00112988" w:rsidP="00112988">
      <w:pPr>
        <w:rPr>
          <w:rFonts w:ascii="Alvi Nastaleeq" w:hAnsi="Alvi Nastaleeq" w:cs="Alvi Nastaleeq"/>
          <w:sz w:val="28"/>
          <w:szCs w:val="28"/>
          <w:rtl/>
        </w:rPr>
      </w:pPr>
      <w:r w:rsidRPr="00B23CAE">
        <w:rPr>
          <w:rFonts w:ascii="Alvi Nastaleeq" w:hAnsi="Alvi Nastaleeq" w:cs="Alvi Nastaleeq"/>
          <w:sz w:val="28"/>
          <w:szCs w:val="28"/>
          <w:rtl/>
        </w:rPr>
        <w:lastRenderedPageBreak/>
        <w:t>"پیغمبر اور مومنین کیلئے شائستہ نہیں ہے کہ یہ جان لینے کے بعد کہ مشرکین اہل دوزخ ہیں وہ ان کیلئے طلب مغفرت کریں اگرچہ وہ انکے قریبی رشتہ دار ہی کیوں نہ ہوں"۔</w:t>
      </w:r>
    </w:p>
    <w:p w:rsidR="004C551F" w:rsidRPr="00B23CAE" w:rsidRDefault="006E007E" w:rsidP="00112988">
      <w:pPr>
        <w:rPr>
          <w:rFonts w:ascii="Alvi Nastaleeq" w:hAnsi="Alvi Nastaleeq" w:cs="Alvi Nastaleeq"/>
          <w:b/>
          <w:bCs/>
          <w:sz w:val="28"/>
          <w:szCs w:val="28"/>
          <w:rtl/>
        </w:rPr>
      </w:pPr>
      <w:r w:rsidRPr="00B23CAE">
        <w:rPr>
          <w:rFonts w:ascii="Alvi Nastaleeq" w:hAnsi="Alvi Nastaleeq" w:cs="Alvi Nastaleeq"/>
          <w:sz w:val="28"/>
          <w:szCs w:val="28"/>
        </w:rPr>
        <w:t xml:space="preserve">   </w:t>
      </w:r>
      <w:r w:rsidR="004C551F" w:rsidRPr="00B23CAE">
        <w:rPr>
          <w:rFonts w:ascii="Alvi Nastaleeq" w:hAnsi="Alvi Nastaleeq" w:cs="Alvi Nastaleeq"/>
          <w:b/>
          <w:bCs/>
          <w:sz w:val="28"/>
          <w:szCs w:val="28"/>
          <w:rtl/>
        </w:rPr>
        <w:t>علامہ سید محمد طباطبائی عقلی دلیل کو اس طرح سے بیان فرماتے ہیں:</w:t>
      </w:r>
    </w:p>
    <w:p w:rsidR="004C551F" w:rsidRPr="00B23CAE" w:rsidRDefault="004C551F" w:rsidP="00112988">
      <w:pPr>
        <w:rPr>
          <w:rFonts w:ascii="Alvi Nastaleeq" w:hAnsi="Alvi Nastaleeq" w:cs="Alvi Nastaleeq"/>
          <w:sz w:val="28"/>
          <w:szCs w:val="28"/>
          <w:rtl/>
        </w:rPr>
      </w:pPr>
      <w:r w:rsidRPr="00B23CAE">
        <w:rPr>
          <w:rFonts w:ascii="Alvi Nastaleeq" w:hAnsi="Alvi Nastaleeq" w:cs="Alvi Nastaleeq"/>
          <w:sz w:val="28"/>
          <w:szCs w:val="28"/>
          <w:rtl/>
        </w:rPr>
        <w:t xml:space="preserve">"وہ شخص جو خدا کا دشمن اور اسکے ساتھ حالت جنگ میں ہے مستکبر اور مغرور ہے۔ جیسا کہ کفار اور مشرکین کے رہبران۔ عقل کی نظر میں استغفار اور شفاعت ان کو کوئی فائدہ نہیں پہنچا سکتیں۔ مگر یہ کہ وہ توبہ کریں اور تکبر چھوڑ کر خدا کے آگے خشوع و خضوع اختیار کریں۔ </w:t>
      </w:r>
      <w:r w:rsidR="00554419" w:rsidRPr="00B23CAE">
        <w:rPr>
          <w:rFonts w:ascii="Alvi Nastaleeq" w:hAnsi="Alvi Nastaleeq" w:cs="Alvi Nastaleeq"/>
          <w:sz w:val="28"/>
          <w:szCs w:val="28"/>
          <w:rtl/>
        </w:rPr>
        <w:t>ایسے شخص کیلئے خدا سے رحمت اور بخشش کا طلب کرنا جو اسے قبول ہی نہیں کرتا اور ایسے آدمی کیلئے عنایت کی درخواست کرنا جو اسے حاصل کرنے میں خاضع نہیں ہے کوئی معنا اور مفہوم نہیں رکھتا اور مقام ربوبیت کے ساتھ مذاق اور مقام عبودیت کے ساتھ کھیلنے کے مترادف ہے جو فطری طور پر ممنوع ہے"۔</w:t>
      </w:r>
      <w:r w:rsidR="001E580B" w:rsidRPr="00B23CAE">
        <w:rPr>
          <w:rStyle w:val="FootnoteReference"/>
          <w:rFonts w:ascii="Alvi Nastaleeq" w:hAnsi="Alvi Nastaleeq" w:cs="Alvi Nastaleeq"/>
          <w:sz w:val="28"/>
          <w:szCs w:val="28"/>
          <w:rtl/>
        </w:rPr>
        <w:footnoteReference w:id="51"/>
      </w:r>
    </w:p>
    <w:p w:rsidR="001E580B" w:rsidRPr="00B23CAE" w:rsidRDefault="001E580B" w:rsidP="00112988">
      <w:pPr>
        <w:rPr>
          <w:rFonts w:ascii="Alvi Nastaleeq" w:hAnsi="Alvi Nastaleeq" w:cs="Alvi Nastaleeq"/>
          <w:sz w:val="28"/>
          <w:szCs w:val="28"/>
          <w:rtl/>
        </w:rPr>
      </w:pPr>
      <w:r w:rsidRPr="00B23CAE">
        <w:rPr>
          <w:rFonts w:ascii="Alvi Nastaleeq" w:hAnsi="Alvi Nastaleeq" w:cs="Alvi Nastaleeq"/>
          <w:sz w:val="28"/>
          <w:szCs w:val="28"/>
          <w:rtl/>
        </w:rPr>
        <w:t>حضرت ابراہیم خلیل علیہ السلام بھی خدا کے ساتھ آذر کی دشمنی اور عناد کو جان لینے کے بعد نہ یہ کہ اس کیلئے استغفار نہیں کرتے بلکہ اس سے بیزاری کا اظہار بھی کرتے ہیں۔</w:t>
      </w:r>
    </w:p>
    <w:p w:rsidR="001E580B" w:rsidRPr="00B23CAE" w:rsidRDefault="006E007E" w:rsidP="00246FDC">
      <w:pPr>
        <w:rPr>
          <w:rFonts w:ascii="Times New Roman" w:hAnsi="Times New Roman" w:cs="Times New Roman"/>
          <w:sz w:val="28"/>
          <w:szCs w:val="28"/>
          <w:rtl/>
        </w:rPr>
      </w:pPr>
      <w:r w:rsidRPr="00B23CAE">
        <w:rPr>
          <w:rFonts w:ascii="Times New Roman" w:hAnsi="Times New Roman" w:cs="Times New Roman"/>
          <w:sz w:val="28"/>
          <w:szCs w:val="28"/>
        </w:rPr>
        <w:t xml:space="preserve">        </w:t>
      </w:r>
      <w:r w:rsidR="001E580B" w:rsidRPr="00B23CAE">
        <w:rPr>
          <w:rFonts w:ascii="Times New Roman" w:hAnsi="Times New Roman" w:cs="Times New Roman"/>
          <w:sz w:val="28"/>
          <w:szCs w:val="28"/>
          <w:rtl/>
        </w:rPr>
        <w:t>"</w:t>
      </w:r>
      <w:r w:rsidR="00246FDC" w:rsidRPr="00B23CAE">
        <w:rPr>
          <w:rFonts w:ascii="Times New Roman" w:hAnsi="Times New Roman" w:cs="Times New Roman"/>
          <w:sz w:val="28"/>
          <w:szCs w:val="28"/>
          <w:rtl/>
        </w:rPr>
        <w:t>فَلَمَّا تَبَينَ‏َ لَهُ أَنَّهُ عَدُوٌّ لِّلَّهِ تَبرَّأَ مِنْهُ  إِنَّ إِبْرَاهِيمَ لَأَوَّاهٌ حَلِيم‏"</w:t>
      </w:r>
      <w:r w:rsidR="00246FDC" w:rsidRPr="00B23CAE">
        <w:rPr>
          <w:rStyle w:val="FootnoteReference"/>
          <w:rFonts w:ascii="Times New Roman" w:hAnsi="Times New Roman" w:cs="Times New Roman"/>
          <w:sz w:val="28"/>
          <w:szCs w:val="28"/>
          <w:rtl/>
        </w:rPr>
        <w:footnoteReference w:id="52"/>
      </w:r>
      <w:r w:rsidR="00246FDC" w:rsidRPr="00B23CAE">
        <w:rPr>
          <w:rFonts w:ascii="Times New Roman" w:hAnsi="Times New Roman" w:cs="Times New Roman"/>
          <w:sz w:val="28"/>
          <w:szCs w:val="28"/>
          <w:rtl/>
        </w:rPr>
        <w:t xml:space="preserve"> </w:t>
      </w:r>
    </w:p>
    <w:p w:rsidR="00246FDC" w:rsidRPr="00B23CAE" w:rsidRDefault="00246FDC" w:rsidP="00246FDC">
      <w:pPr>
        <w:rPr>
          <w:rFonts w:ascii="Alvi Nastaleeq" w:hAnsi="Alvi Nastaleeq" w:cs="Alvi Nastaleeq"/>
          <w:sz w:val="28"/>
          <w:szCs w:val="28"/>
          <w:rtl/>
        </w:rPr>
      </w:pPr>
      <w:r w:rsidRPr="00B23CAE">
        <w:rPr>
          <w:rFonts w:ascii="Alvi Nastaleeq" w:hAnsi="Alvi Nastaleeq" w:cs="Alvi Nastaleeq"/>
          <w:sz w:val="28"/>
          <w:szCs w:val="28"/>
          <w:rtl/>
        </w:rPr>
        <w:t>"جب اس کیلئے واضح ہو گیا کہ وہ خدا کا دشمن ہے تو اس سے بیزاری کا اظہار کیا، بالتحقیق ابراہیم دلسوز اور بردبار تھا"۔</w:t>
      </w:r>
    </w:p>
    <w:p w:rsidR="00246FDC" w:rsidRPr="00B23CAE" w:rsidRDefault="002B37A0" w:rsidP="00246FDC">
      <w:pPr>
        <w:rPr>
          <w:rFonts w:ascii="Alvi Nastaleeq" w:hAnsi="Alvi Nastaleeq" w:cs="Alvi Nastaleeq"/>
          <w:sz w:val="28"/>
          <w:szCs w:val="28"/>
          <w:rtl/>
        </w:rPr>
      </w:pPr>
      <w:r w:rsidRPr="00B23CAE">
        <w:rPr>
          <w:rFonts w:ascii="Alvi Nastaleeq" w:hAnsi="Alvi Nastaleeq" w:cs="Alvi Nastaleeq"/>
          <w:sz w:val="28"/>
          <w:szCs w:val="28"/>
          <w:rtl/>
        </w:rPr>
        <w:t xml:space="preserve">ان کی دلسوزی اس لحاظ سے تھی کہ آذر اور اسکی قوم کی ہدایت کے ناطے پریشان تھے اور انکی گمراہی پر دکھ محسوس کرتے تھے۔ </w:t>
      </w:r>
      <w:r w:rsidR="005443CA" w:rsidRPr="00B23CAE">
        <w:rPr>
          <w:rFonts w:ascii="Alvi Nastaleeq" w:hAnsi="Alvi Nastaleeq" w:cs="Alvi Nastaleeq"/>
          <w:sz w:val="28"/>
          <w:szCs w:val="28"/>
          <w:rtl/>
        </w:rPr>
        <w:t xml:space="preserve">وہ جو دوستی یا خلت کے اعلی مقام پر فائز ہو چکے تھے ہر گز خدا کے دشمنوں کو پسند نہیں کرتے تھے اور ہمیشہ ان پر غضب ناک ہوتے تھے۔ </w:t>
      </w:r>
      <w:r w:rsidR="00B013CD" w:rsidRPr="00B23CAE">
        <w:rPr>
          <w:rFonts w:ascii="Alvi Nastaleeq" w:hAnsi="Alvi Nastaleeq" w:cs="Alvi Nastaleeq"/>
          <w:sz w:val="28"/>
          <w:szCs w:val="28"/>
          <w:rtl/>
        </w:rPr>
        <w:t xml:space="preserve">لیکن یہ انکی رسالت کا تقاضا تھا کہ انکی ہدایت کیلئے کوشش کریں اور زحمتیں اٹھائیں۔ لہذا ان کو خدا کے غضب اور محبت کا مظہر کہا گیا ہے۔ </w:t>
      </w:r>
      <w:r w:rsidR="00E45490" w:rsidRPr="00B23CAE">
        <w:rPr>
          <w:rFonts w:ascii="Alvi Nastaleeq" w:hAnsi="Alvi Nastaleeq" w:cs="Alvi Nastaleeq"/>
          <w:sz w:val="28"/>
          <w:szCs w:val="28"/>
          <w:rtl/>
        </w:rPr>
        <w:t>جو کمال یافتہ موجودات کی خصوصیات میں سے ہیں۔</w:t>
      </w:r>
      <w:r w:rsidR="00E45490" w:rsidRPr="00B23CAE">
        <w:rPr>
          <w:rStyle w:val="FootnoteReference"/>
          <w:rFonts w:ascii="Alvi Nastaleeq" w:hAnsi="Alvi Nastaleeq" w:cs="Alvi Nastaleeq"/>
          <w:sz w:val="28"/>
          <w:szCs w:val="28"/>
          <w:rtl/>
        </w:rPr>
        <w:footnoteReference w:id="53"/>
      </w:r>
    </w:p>
    <w:p w:rsidR="00E45490" w:rsidRPr="00B23CAE" w:rsidRDefault="00FD74F7" w:rsidP="00246FDC">
      <w:pPr>
        <w:rPr>
          <w:rFonts w:ascii="Alvi Nastaleeq" w:hAnsi="Alvi Nastaleeq" w:cs="Alvi Nastaleeq"/>
          <w:sz w:val="28"/>
          <w:szCs w:val="28"/>
          <w:rtl/>
        </w:rPr>
      </w:pPr>
      <w:r w:rsidRPr="00B23CAE">
        <w:rPr>
          <w:rFonts w:ascii="Alvi Nastaleeq" w:hAnsi="Alvi Nastaleeq" w:cs="Alvi Nastaleeq"/>
          <w:sz w:val="28"/>
          <w:szCs w:val="28"/>
          <w:rtl/>
        </w:rPr>
        <w:t>خدا کے دشمنوں کے ساتھ انکی دسمنی اور برائت بھی انتہائی زیادہ اور مبالغہ آمیز تھی جس پر آیہ شریفہ میں موجود لفظ "برآء" دلالت کرتا ہے۔</w:t>
      </w:r>
      <w:r w:rsidR="00875F38" w:rsidRPr="00B23CAE">
        <w:rPr>
          <w:rStyle w:val="FootnoteReference"/>
          <w:rFonts w:ascii="Alvi Nastaleeq" w:hAnsi="Alvi Nastaleeq" w:cs="Alvi Nastaleeq"/>
          <w:sz w:val="28"/>
          <w:szCs w:val="28"/>
          <w:rtl/>
        </w:rPr>
        <w:footnoteReference w:id="54"/>
      </w:r>
    </w:p>
    <w:p w:rsidR="00875F38" w:rsidRPr="00B23CAE" w:rsidRDefault="00875F38" w:rsidP="00875F38">
      <w:pPr>
        <w:rPr>
          <w:rFonts w:ascii="Times New Roman" w:hAnsi="Times New Roman" w:cs="Times New Roman"/>
          <w:sz w:val="28"/>
          <w:szCs w:val="28"/>
          <w:rtl/>
        </w:rPr>
      </w:pPr>
      <w:r w:rsidRPr="00B23CAE">
        <w:rPr>
          <w:rFonts w:ascii="Times New Roman" w:hAnsi="Times New Roman" w:cs="Times New Roman"/>
          <w:sz w:val="28"/>
          <w:szCs w:val="28"/>
          <w:rtl/>
        </w:rPr>
        <w:lastRenderedPageBreak/>
        <w:t xml:space="preserve">"وَ إِذْ قَالَ إِبْرَاهِيمُ لِأَبِيهِ وَ قَوْمِهِ إِنَّنىِ بَرَاءٌ مِّمَّا تَعْبُدُونَ </w:t>
      </w:r>
      <w:r w:rsidRPr="00B23CAE">
        <w:rPr>
          <w:rFonts w:ascii="Times New Roman" w:hAnsi="Times New Roman" w:cs="Times New Roman"/>
          <w:sz w:val="28"/>
          <w:szCs w:val="28"/>
          <w:rtl/>
          <w:lang w:bidi="fa-IR"/>
        </w:rPr>
        <w:t>*</w:t>
      </w:r>
      <w:r w:rsidRPr="00B23CAE">
        <w:rPr>
          <w:rFonts w:ascii="Times New Roman" w:hAnsi="Times New Roman" w:cs="Times New Roman"/>
          <w:sz w:val="28"/>
          <w:szCs w:val="28"/>
          <w:lang w:bidi="fa-IR"/>
        </w:rPr>
        <w:t xml:space="preserve"> </w:t>
      </w:r>
      <w:r w:rsidRPr="00B23CAE">
        <w:rPr>
          <w:rFonts w:ascii="Times New Roman" w:hAnsi="Times New Roman" w:cs="Times New Roman"/>
          <w:sz w:val="28"/>
          <w:szCs w:val="28"/>
          <w:rtl/>
        </w:rPr>
        <w:t>إِلَّا الَّذِى فَطَرَنىِ فَإِنَّهُ سَيهَدِين"</w:t>
      </w:r>
      <w:r w:rsidRPr="00B23CAE">
        <w:rPr>
          <w:rStyle w:val="FootnoteReference"/>
          <w:rFonts w:ascii="Times New Roman" w:hAnsi="Times New Roman" w:cs="Times New Roman"/>
          <w:sz w:val="28"/>
          <w:szCs w:val="28"/>
          <w:rtl/>
        </w:rPr>
        <w:footnoteReference w:id="55"/>
      </w:r>
      <w:r w:rsidRPr="00B23CAE">
        <w:rPr>
          <w:rFonts w:ascii="Times New Roman" w:hAnsi="Times New Roman" w:cs="Times New Roman"/>
          <w:sz w:val="28"/>
          <w:szCs w:val="28"/>
          <w:rtl/>
        </w:rPr>
        <w:t>‏</w:t>
      </w:r>
      <w:r w:rsidRPr="00B23CAE">
        <w:rPr>
          <w:rFonts w:ascii="Times New Roman" w:hAnsi="Times New Roman" w:cs="Times New Roman"/>
          <w:sz w:val="28"/>
          <w:szCs w:val="28"/>
          <w:rtl/>
        </w:rPr>
        <w:cr/>
      </w:r>
    </w:p>
    <w:p w:rsidR="00350F68" w:rsidRPr="00B23CAE" w:rsidRDefault="00875F38" w:rsidP="00350F68">
      <w:pPr>
        <w:rPr>
          <w:rFonts w:ascii="Alvi Nastaleeq" w:hAnsi="Alvi Nastaleeq" w:cs="Alvi Nastaleeq"/>
          <w:sz w:val="28"/>
          <w:szCs w:val="28"/>
          <w:rtl/>
        </w:rPr>
      </w:pPr>
      <w:r w:rsidRPr="00B23CAE">
        <w:rPr>
          <w:rFonts w:ascii="Alvi Nastaleeq" w:hAnsi="Alvi Nastaleeq" w:cs="Alvi Nastaleeq"/>
          <w:sz w:val="28"/>
          <w:szCs w:val="28"/>
          <w:rtl/>
        </w:rPr>
        <w:t>"اور جب ابراہیم نے اپنے باپ اور قوم سے کہا میں واقعا اس چیز سے جسے تم لوگ پوجتے ہو بیزار ہوں مگر اس سے جس نے مجھے پیدا کیا اور وہ میری رہنمائی کرے گا"</w:t>
      </w:r>
      <w:r w:rsidR="00350F68" w:rsidRPr="00B23CAE">
        <w:rPr>
          <w:rFonts w:ascii="Alvi Nastaleeq" w:hAnsi="Alvi Nastaleeq" w:cs="Alvi Nastaleeq"/>
          <w:sz w:val="28"/>
          <w:szCs w:val="28"/>
          <w:rtl/>
        </w:rPr>
        <w:t>۔</w:t>
      </w:r>
    </w:p>
    <w:p w:rsidR="00246FDC" w:rsidRPr="00B23CAE" w:rsidRDefault="00350F68" w:rsidP="00246FDC">
      <w:pPr>
        <w:rPr>
          <w:rFonts w:ascii="Alvi Nastaleeq" w:hAnsi="Alvi Nastaleeq" w:cs="Alvi Nastaleeq"/>
          <w:sz w:val="28"/>
          <w:szCs w:val="28"/>
          <w:rtl/>
        </w:rPr>
      </w:pPr>
      <w:r w:rsidRPr="00B23CAE">
        <w:rPr>
          <w:rFonts w:ascii="Alvi Nastaleeq" w:hAnsi="Alvi Nastaleeq" w:cs="Alvi Nastaleeq"/>
          <w:sz w:val="28"/>
          <w:szCs w:val="28"/>
          <w:rtl/>
        </w:rPr>
        <w:t>ابراہیم علیہ السلام اس حوالے سے امت اسلامی کا نمونہ قرار پائے ہیں۔ خداوند نے انہیں اور انکے پیروکاروں کو جنہوں نے بت پرستوں اور انکے جھوٹے خداوں سے برائت کا اظہار کیا ہے "اسوہ حسنہ" کے طور پر بیان کیا ہے۔</w:t>
      </w:r>
      <w:r w:rsidRPr="00B23CAE">
        <w:rPr>
          <w:rStyle w:val="FootnoteReference"/>
          <w:rFonts w:ascii="Alvi Nastaleeq" w:hAnsi="Alvi Nastaleeq" w:cs="Alvi Nastaleeq"/>
          <w:sz w:val="28"/>
          <w:szCs w:val="28"/>
          <w:rtl/>
        </w:rPr>
        <w:footnoteReference w:id="56"/>
      </w:r>
      <w:r w:rsidRPr="00B23CAE">
        <w:rPr>
          <w:rFonts w:ascii="Alvi Nastaleeq" w:hAnsi="Alvi Nastaleeq" w:cs="Alvi Nastaleeq"/>
          <w:sz w:val="28"/>
          <w:szCs w:val="28"/>
          <w:rtl/>
        </w:rPr>
        <w:t xml:space="preserve"> ہم آنے والی فصل میں اس آیہ شریفہ پر مزید بحث کریں گے۔ </w:t>
      </w:r>
    </w:p>
    <w:p w:rsidR="0071116A" w:rsidRPr="00B23CAE" w:rsidRDefault="0071116A" w:rsidP="00246FDC">
      <w:pPr>
        <w:rPr>
          <w:rFonts w:ascii="Alvi Nastaleeq" w:hAnsi="Alvi Nastaleeq" w:cs="Alvi Nastaleeq"/>
          <w:sz w:val="28"/>
          <w:szCs w:val="28"/>
          <w:rtl/>
        </w:rPr>
      </w:pPr>
      <w:r w:rsidRPr="00B23CAE">
        <w:rPr>
          <w:rFonts w:ascii="Alvi Nastaleeq" w:hAnsi="Alvi Nastaleeq" w:cs="Alvi Nastaleeq"/>
          <w:sz w:val="28"/>
          <w:szCs w:val="28"/>
          <w:rtl/>
        </w:rPr>
        <w:t>حضرت موسی علیہ السلام بھی فرعون اور اسکی قوم سے برائت کا اظہار کرتے ہیں اور انکے ساتھ کھلم کھلا مقابلے کا اعلان کرتے ہیں اور بنی اسرائیل کو فرعون کے قبضے اور اسکی بے عدالتی اور ظلم سے نجات دلاتے ہیں۔ انکے پیروکار بھی انکا راستہ جاری رکھتے ہیں۔ آل فرعون کا مومن لوگوں کو توحید اور فرعون کی پرستش سے دوری کرنے کی دعوت دیتا ہے۔</w:t>
      </w:r>
      <w:r w:rsidRPr="00B23CAE">
        <w:rPr>
          <w:rStyle w:val="FootnoteReference"/>
          <w:rFonts w:ascii="Alvi Nastaleeq" w:hAnsi="Alvi Nastaleeq" w:cs="Alvi Nastaleeq"/>
          <w:sz w:val="28"/>
          <w:szCs w:val="28"/>
          <w:rtl/>
        </w:rPr>
        <w:footnoteReference w:id="57"/>
      </w:r>
    </w:p>
    <w:p w:rsidR="00E47B2D" w:rsidRPr="00B23CAE" w:rsidRDefault="00E47B2D" w:rsidP="00E47B2D">
      <w:pPr>
        <w:pStyle w:val="Heading2"/>
        <w:rPr>
          <w:rFonts w:ascii="Alvi Nastaleeq" w:hAnsi="Alvi Nastaleeq" w:cs="Alvi Nastaleeq"/>
          <w:sz w:val="28"/>
          <w:szCs w:val="28"/>
          <w:rtl/>
        </w:rPr>
      </w:pPr>
      <w:r w:rsidRPr="00B23CAE">
        <w:rPr>
          <w:rFonts w:ascii="Alvi Nastaleeq" w:hAnsi="Alvi Nastaleeq" w:cs="Alvi Nastaleeq"/>
          <w:color w:val="000000" w:themeColor="text1"/>
          <w:sz w:val="28"/>
          <w:szCs w:val="28"/>
          <w:rtl/>
        </w:rPr>
        <w:t>2۔ اسلام اور مشرکین سے برائت:</w:t>
      </w:r>
    </w:p>
    <w:p w:rsidR="00E47B2D" w:rsidRPr="00B23CAE" w:rsidRDefault="00A93FA9" w:rsidP="00E47B2D">
      <w:pPr>
        <w:rPr>
          <w:rFonts w:ascii="Alvi Nastaleeq" w:hAnsi="Alvi Nastaleeq" w:cs="Alvi Nastaleeq"/>
          <w:sz w:val="28"/>
          <w:szCs w:val="28"/>
          <w:rtl/>
        </w:rPr>
      </w:pPr>
      <w:r w:rsidRPr="00B23CAE">
        <w:rPr>
          <w:rFonts w:ascii="Alvi Nastaleeq" w:hAnsi="Alvi Nastaleeq" w:cs="Alvi Nastaleeq"/>
          <w:sz w:val="28"/>
          <w:szCs w:val="28"/>
          <w:rtl/>
        </w:rPr>
        <w:t xml:space="preserve">شرک، بت پرستی، ملحدان اور مشرکین سے برائت کا اعلان اسلام میں اپنے عروج پر پہنچا ہے۔ </w:t>
      </w:r>
      <w:r w:rsidR="0089546E" w:rsidRPr="00B23CAE">
        <w:rPr>
          <w:rFonts w:ascii="Alvi Nastaleeq" w:hAnsi="Alvi Nastaleeq" w:cs="Alvi Nastaleeq"/>
          <w:sz w:val="28"/>
          <w:szCs w:val="28"/>
          <w:rtl/>
        </w:rPr>
        <w:t xml:space="preserve">قرآن مجید میں کئی آیات میں پیغمبر اکرم صلی اللہ علیہ و آلہ وسلم کی جانب سے مشرکین اور انکے شرک آلود اعمال سے نفرت اور برائت کے اظہار کو بیان کیا گیا ہے۔ </w:t>
      </w:r>
      <w:r w:rsidR="001847E2" w:rsidRPr="00B23CAE">
        <w:rPr>
          <w:rFonts w:ascii="Alvi Nastaleeq" w:hAnsi="Alvi Nastaleeq" w:cs="Alvi Nastaleeq"/>
          <w:sz w:val="28"/>
          <w:szCs w:val="28"/>
          <w:rtl/>
        </w:rPr>
        <w:t>پیغمبر اکرم صلی اللہ علیہ و آلہ وسلم کو خدا کی جانب سے یہ دستور آیا تھا کہ مشرکین کو یہ پیغام پہنچائے:</w:t>
      </w:r>
    </w:p>
    <w:p w:rsidR="001847E2" w:rsidRPr="00B23CAE" w:rsidRDefault="001847E2" w:rsidP="00026E35">
      <w:pPr>
        <w:rPr>
          <w:rFonts w:ascii="Times New Roman" w:hAnsi="Times New Roman" w:cs="Times New Roman"/>
          <w:sz w:val="28"/>
          <w:szCs w:val="28"/>
          <w:rtl/>
        </w:rPr>
      </w:pPr>
      <w:r w:rsidRPr="00B23CAE">
        <w:rPr>
          <w:rFonts w:ascii="Times New Roman" w:hAnsi="Times New Roman" w:cs="Times New Roman"/>
          <w:sz w:val="28"/>
          <w:szCs w:val="28"/>
          <w:rtl/>
        </w:rPr>
        <w:t>"</w:t>
      </w:r>
      <w:r w:rsidR="00026E35" w:rsidRPr="00B23CAE">
        <w:rPr>
          <w:rFonts w:ascii="Times New Roman" w:hAnsi="Times New Roman" w:cs="Times New Roman"/>
          <w:sz w:val="28"/>
          <w:szCs w:val="28"/>
          <w:rtl/>
        </w:rPr>
        <w:t>أَئنَّكُمْ لَتَشهْدُونَ أَنَّ مَعَ اللَّهِ ءَالِهَةً أُخْرَى‏  قُل لَّا أَشهْدُ  قُلْ إِنَّمَا هُوَ إِلَاهٌ وَاحِدٌ وَ إِنَّنىِ بَرِى‏ءٌ ممِّا تُشْرِكُون‏"</w:t>
      </w:r>
      <w:r w:rsidR="00026E35" w:rsidRPr="00B23CAE">
        <w:rPr>
          <w:rStyle w:val="FootnoteReference"/>
          <w:rFonts w:ascii="Times New Roman" w:hAnsi="Times New Roman" w:cs="Times New Roman"/>
          <w:sz w:val="28"/>
          <w:szCs w:val="28"/>
          <w:rtl/>
        </w:rPr>
        <w:footnoteReference w:id="58"/>
      </w:r>
      <w:r w:rsidR="00026E35" w:rsidRPr="00B23CAE">
        <w:rPr>
          <w:rFonts w:ascii="Times New Roman" w:hAnsi="Times New Roman" w:cs="Times New Roman"/>
          <w:sz w:val="28"/>
          <w:szCs w:val="28"/>
          <w:rtl/>
        </w:rPr>
        <w:cr/>
      </w:r>
    </w:p>
    <w:p w:rsidR="00026E35" w:rsidRDefault="00026E35" w:rsidP="006968D4">
      <w:pPr>
        <w:rPr>
          <w:rFonts w:ascii="Alvi Nastaleeq" w:hAnsi="Alvi Nastaleeq" w:cs="Alvi Nastaleeq"/>
          <w:sz w:val="28"/>
          <w:szCs w:val="28"/>
        </w:rPr>
      </w:pPr>
      <w:r w:rsidRPr="00B23CAE">
        <w:rPr>
          <w:rFonts w:ascii="Alvi Nastaleeq" w:hAnsi="Alvi Nastaleeq" w:cs="Alvi Nastaleeq"/>
          <w:sz w:val="28"/>
          <w:szCs w:val="28"/>
          <w:rtl/>
        </w:rPr>
        <w:t>"کیا تم لوگ یہ گواہی دیتے ہو کہ خدا کے علاوہ دوسرے خدا بھی موجود ہیں، کہ دو کہ میں گواہی نہیں دیتا، کہ دو کہ فقط وہی یکتا معبود ہے اور بے شک میں اس سے جس کو تم لوگ خدا کا شریک قرار دیتے ہو بیزار ہوں"</w:t>
      </w:r>
      <w:r w:rsidR="006968D4" w:rsidRPr="00B23CAE">
        <w:rPr>
          <w:rFonts w:ascii="Alvi Nastaleeq" w:hAnsi="Alvi Nastaleeq" w:cs="Alvi Nastaleeq"/>
          <w:sz w:val="28"/>
          <w:szCs w:val="28"/>
          <w:rtl/>
        </w:rPr>
        <w:t>۔</w:t>
      </w:r>
    </w:p>
    <w:p w:rsidR="00246774" w:rsidRDefault="00246774" w:rsidP="006968D4">
      <w:pPr>
        <w:rPr>
          <w:rFonts w:ascii="Alvi Nastaleeq" w:hAnsi="Alvi Nastaleeq" w:cs="Alvi Nastaleeq"/>
          <w:sz w:val="28"/>
          <w:szCs w:val="28"/>
        </w:rPr>
      </w:pPr>
    </w:p>
    <w:p w:rsidR="00246774" w:rsidRPr="00B23CAE" w:rsidRDefault="00246774" w:rsidP="006968D4">
      <w:pPr>
        <w:rPr>
          <w:rFonts w:ascii="Alvi Nastaleeq" w:hAnsi="Alvi Nastaleeq" w:cs="Alvi Nastaleeq"/>
          <w:sz w:val="28"/>
          <w:szCs w:val="28"/>
          <w:rtl/>
        </w:rPr>
      </w:pPr>
    </w:p>
    <w:p w:rsidR="006968D4" w:rsidRPr="00B23CAE" w:rsidRDefault="002068F5" w:rsidP="006968D4">
      <w:pPr>
        <w:rPr>
          <w:rFonts w:ascii="Alvi Nastaleeq" w:hAnsi="Alvi Nastaleeq" w:cs="Alvi Nastaleeq"/>
          <w:b/>
          <w:bCs/>
          <w:sz w:val="28"/>
          <w:szCs w:val="28"/>
          <w:rtl/>
        </w:rPr>
      </w:pPr>
      <w:r w:rsidRPr="00B23CAE">
        <w:rPr>
          <w:rFonts w:ascii="Alvi Nastaleeq" w:hAnsi="Alvi Nastaleeq" w:cs="Alvi Nastaleeq" w:hint="cs"/>
          <w:b/>
          <w:bCs/>
          <w:sz w:val="28"/>
          <w:szCs w:val="28"/>
          <w:rtl/>
        </w:rPr>
        <w:lastRenderedPageBreak/>
        <w:t xml:space="preserve">   </w:t>
      </w:r>
      <w:r w:rsidR="006968D4" w:rsidRPr="00B23CAE">
        <w:rPr>
          <w:rFonts w:ascii="Alvi Nastaleeq" w:hAnsi="Alvi Nastaleeq" w:cs="Alvi Nastaleeq"/>
          <w:b/>
          <w:bCs/>
          <w:sz w:val="28"/>
          <w:szCs w:val="28"/>
          <w:rtl/>
        </w:rPr>
        <w:t>اہلسنت والجماعت کے معروف مفسر فخر رازی اس آیہ شریفہ کی تفسیر میں لکھتے ہیں:</w:t>
      </w:r>
    </w:p>
    <w:p w:rsidR="006968D4" w:rsidRPr="00B23CAE" w:rsidRDefault="006968D4" w:rsidP="006968D4">
      <w:pPr>
        <w:rPr>
          <w:rFonts w:ascii="Alvi Nastaleeq" w:hAnsi="Alvi Nastaleeq" w:cs="Alvi Nastaleeq"/>
          <w:sz w:val="28"/>
          <w:szCs w:val="28"/>
          <w:rtl/>
        </w:rPr>
      </w:pPr>
      <w:r w:rsidRPr="00B23CAE">
        <w:rPr>
          <w:rFonts w:ascii="Alvi Nastaleeq" w:hAnsi="Alvi Nastaleeq" w:cs="Alvi Nastaleeq"/>
          <w:sz w:val="28"/>
          <w:szCs w:val="28"/>
          <w:rtl/>
        </w:rPr>
        <w:t>"</w:t>
      </w:r>
      <w:r w:rsidR="00C53C96" w:rsidRPr="00B23CAE">
        <w:rPr>
          <w:rFonts w:ascii="Alvi Nastaleeq" w:hAnsi="Alvi Nastaleeq" w:cs="Alvi Nastaleeq"/>
          <w:sz w:val="28"/>
          <w:szCs w:val="28"/>
          <w:rtl/>
        </w:rPr>
        <w:t xml:space="preserve">یہ آیہ شریفہ تین اعتبار سے شرک سے برائت اور توحید کے اثبات پر دلالت کرتی ہے اور تیسرا جملہ </w:t>
      </w:r>
      <w:r w:rsidR="00C53C96" w:rsidRPr="00B23CAE">
        <w:rPr>
          <w:rFonts w:ascii="Times New Roman" w:hAnsi="Times New Roman" w:cs="Times New Roman"/>
          <w:sz w:val="28"/>
          <w:szCs w:val="28"/>
          <w:rtl/>
        </w:rPr>
        <w:t>[إِنَّنىِ بَرِى‏ءٌ ممِّا تُشْرِكُون]</w:t>
      </w:r>
      <w:r w:rsidR="00C53C96" w:rsidRPr="00B23CAE">
        <w:rPr>
          <w:rFonts w:ascii="Alvi Nastaleeq" w:hAnsi="Alvi Nastaleeq" w:cs="Alvi Nastaleeq"/>
          <w:sz w:val="28"/>
          <w:szCs w:val="28"/>
          <w:rtl/>
        </w:rPr>
        <w:t xml:space="preserve"> </w:t>
      </w:r>
      <w:r w:rsidR="001840FF" w:rsidRPr="00B23CAE">
        <w:rPr>
          <w:rFonts w:ascii="Alvi Nastaleeq" w:hAnsi="Alvi Nastaleeq" w:cs="Alvi Nastaleeq"/>
          <w:sz w:val="28"/>
          <w:szCs w:val="28"/>
          <w:rtl/>
        </w:rPr>
        <w:t xml:space="preserve">اس معنا کو بہت وضاحت سے بیان کرتا ہے۔ </w:t>
      </w:r>
      <w:r w:rsidR="00C237FE" w:rsidRPr="00B23CAE">
        <w:rPr>
          <w:rFonts w:ascii="Alvi Nastaleeq" w:hAnsi="Alvi Nastaleeq" w:cs="Alvi Nastaleeq"/>
          <w:sz w:val="28"/>
          <w:szCs w:val="28"/>
          <w:rtl/>
        </w:rPr>
        <w:t>اسلام میں ایسے شخص کیلئے جو اسلام لاتا ہے مستحب ہے کہ سب سے پہلے شہادتین کو زبان پر جاری کرے اور اسکے بعد اسلام کے علاوہ ہر دین سے دوری کا اظہار کرے"</w:t>
      </w:r>
      <w:r w:rsidR="00C237FE" w:rsidRPr="00B23CAE">
        <w:rPr>
          <w:rStyle w:val="FootnoteReference"/>
          <w:rFonts w:ascii="Alvi Nastaleeq" w:hAnsi="Alvi Nastaleeq" w:cs="Alvi Nastaleeq"/>
          <w:sz w:val="28"/>
          <w:szCs w:val="28"/>
          <w:rtl/>
        </w:rPr>
        <w:footnoteReference w:id="59"/>
      </w:r>
    </w:p>
    <w:p w:rsidR="00C237FE" w:rsidRPr="00B23CAE" w:rsidRDefault="00C237FE" w:rsidP="006968D4">
      <w:pPr>
        <w:rPr>
          <w:rFonts w:ascii="Alvi Nastaleeq" w:hAnsi="Alvi Nastaleeq" w:cs="Alvi Nastaleeq"/>
          <w:sz w:val="28"/>
          <w:szCs w:val="28"/>
          <w:rtl/>
        </w:rPr>
      </w:pPr>
      <w:r w:rsidRPr="00B23CAE">
        <w:rPr>
          <w:rFonts w:ascii="Alvi Nastaleeq" w:hAnsi="Alvi Nastaleeq" w:cs="Alvi Nastaleeq"/>
          <w:sz w:val="28"/>
          <w:szCs w:val="28"/>
          <w:rtl/>
        </w:rPr>
        <w:t>اگر پیغمبر اکرم صلی اللہ علیہ و آلہ وسلم کے قریبی رشتہ داروں میں سے بھی کوئی شخص شرک اور بت پرستی کو ترک نہیں کرتا تب بھی آپ صلی اللہ علیہ و آلہ وسلم کا فرض بنتا ہے کہ انکو اس کام سے باز رہنے کی تاکید کریں اور انکی جانب سے شرک اور الحاد پر باقی رہنے کی صورت میں ان سے دوری کریں اور اپنی نفرت کا اظہار کریں:</w:t>
      </w:r>
    </w:p>
    <w:p w:rsidR="00C237FE" w:rsidRPr="00B23CAE" w:rsidRDefault="00C237FE" w:rsidP="00C237FE">
      <w:pPr>
        <w:rPr>
          <w:rFonts w:ascii="Times New Roman" w:hAnsi="Times New Roman" w:cs="Times New Roman"/>
          <w:sz w:val="28"/>
          <w:szCs w:val="28"/>
          <w:rtl/>
        </w:rPr>
      </w:pPr>
      <w:r w:rsidRPr="00B23CAE">
        <w:rPr>
          <w:rFonts w:ascii="Times New Roman" w:hAnsi="Times New Roman" w:cs="Times New Roman"/>
          <w:sz w:val="28"/>
          <w:szCs w:val="28"/>
          <w:rtl/>
        </w:rPr>
        <w:t xml:space="preserve">"وَ أَنذِرْ عَشِيرَتَكَ الْأَقْرَبِينَ </w:t>
      </w:r>
      <w:r w:rsidRPr="00B23CAE">
        <w:rPr>
          <w:rFonts w:ascii="Times New Roman" w:hAnsi="Times New Roman" w:cs="Times New Roman"/>
          <w:sz w:val="28"/>
          <w:szCs w:val="28"/>
          <w:rtl/>
          <w:lang w:bidi="fa-IR"/>
        </w:rPr>
        <w:t>*</w:t>
      </w:r>
      <w:r w:rsidRPr="00B23CAE">
        <w:rPr>
          <w:rFonts w:ascii="Times New Roman" w:hAnsi="Times New Roman" w:cs="Times New Roman"/>
          <w:sz w:val="28"/>
          <w:szCs w:val="28"/>
          <w:lang w:bidi="fa-IR"/>
        </w:rPr>
        <w:t xml:space="preserve"> </w:t>
      </w:r>
      <w:r w:rsidRPr="00B23CAE">
        <w:rPr>
          <w:rFonts w:ascii="Times New Roman" w:hAnsi="Times New Roman" w:cs="Times New Roman"/>
          <w:sz w:val="28"/>
          <w:szCs w:val="28"/>
          <w:rtl/>
        </w:rPr>
        <w:t xml:space="preserve">وَ اخْفِضْ جَنَاحَكَ لِمَنِ اتَّبَعَكَ مِنَ الْمُؤْمِنِينَ </w:t>
      </w:r>
      <w:r w:rsidRPr="00B23CAE">
        <w:rPr>
          <w:rFonts w:ascii="Times New Roman" w:hAnsi="Times New Roman" w:cs="Times New Roman"/>
          <w:sz w:val="28"/>
          <w:szCs w:val="28"/>
          <w:rtl/>
          <w:lang w:bidi="fa-IR"/>
        </w:rPr>
        <w:t>*</w:t>
      </w:r>
      <w:r w:rsidRPr="00B23CAE">
        <w:rPr>
          <w:rFonts w:ascii="Times New Roman" w:hAnsi="Times New Roman" w:cs="Times New Roman"/>
          <w:sz w:val="28"/>
          <w:szCs w:val="28"/>
          <w:lang w:bidi="fa-IR"/>
        </w:rPr>
        <w:t xml:space="preserve"> </w:t>
      </w:r>
      <w:r w:rsidRPr="00B23CAE">
        <w:rPr>
          <w:rFonts w:ascii="Times New Roman" w:hAnsi="Times New Roman" w:cs="Times New Roman"/>
          <w:sz w:val="28"/>
          <w:szCs w:val="28"/>
          <w:rtl/>
        </w:rPr>
        <w:t xml:space="preserve">فَإِنْ عَصَوْكَ فَقُلْ إِنىّ‏ِ بَرِى‏ءٌ مِّمَّا تَعْمَلُونَ </w:t>
      </w:r>
      <w:r w:rsidRPr="00B23CAE">
        <w:rPr>
          <w:rFonts w:ascii="Times New Roman" w:hAnsi="Times New Roman" w:cs="Times New Roman"/>
          <w:sz w:val="28"/>
          <w:szCs w:val="28"/>
          <w:rtl/>
          <w:lang w:bidi="fa-IR"/>
        </w:rPr>
        <w:t>*</w:t>
      </w:r>
      <w:r w:rsidRPr="00B23CAE">
        <w:rPr>
          <w:rFonts w:ascii="Times New Roman" w:hAnsi="Times New Roman" w:cs="Times New Roman"/>
          <w:sz w:val="28"/>
          <w:szCs w:val="28"/>
          <w:lang w:bidi="fa-IR"/>
        </w:rPr>
        <w:t xml:space="preserve"> </w:t>
      </w:r>
      <w:r w:rsidRPr="00B23CAE">
        <w:rPr>
          <w:rFonts w:ascii="Times New Roman" w:hAnsi="Times New Roman" w:cs="Times New Roman"/>
          <w:sz w:val="28"/>
          <w:szCs w:val="28"/>
          <w:rtl/>
        </w:rPr>
        <w:t>وَ تَوَكلَ‏ْ عَلىَ الْعَزِيزِ الرَّحِيم‏"</w:t>
      </w:r>
      <w:r w:rsidRPr="00B23CAE">
        <w:rPr>
          <w:rStyle w:val="FootnoteReference"/>
          <w:rFonts w:ascii="Times New Roman" w:hAnsi="Times New Roman" w:cs="Times New Roman"/>
          <w:sz w:val="28"/>
          <w:szCs w:val="28"/>
          <w:rtl/>
        </w:rPr>
        <w:footnoteReference w:id="60"/>
      </w:r>
    </w:p>
    <w:p w:rsidR="00C237FE" w:rsidRPr="00B23CAE" w:rsidRDefault="00C237FE" w:rsidP="00C237FE">
      <w:pPr>
        <w:rPr>
          <w:rFonts w:ascii="Alvi Nastaleeq" w:hAnsi="Alvi Nastaleeq" w:cs="Alvi Nastaleeq"/>
          <w:sz w:val="28"/>
          <w:szCs w:val="28"/>
          <w:rtl/>
        </w:rPr>
      </w:pPr>
      <w:r w:rsidRPr="00B23CAE">
        <w:rPr>
          <w:rFonts w:ascii="Alvi Nastaleeq" w:hAnsi="Alvi Nastaleeq" w:cs="Alvi Nastaleeq"/>
          <w:sz w:val="28"/>
          <w:szCs w:val="28"/>
          <w:rtl/>
        </w:rPr>
        <w:t xml:space="preserve">"اور اپنے قریبی رشتہ داروں کو خبردار کرو اور </w:t>
      </w:r>
      <w:r w:rsidR="00C23606" w:rsidRPr="00B23CAE">
        <w:rPr>
          <w:rFonts w:ascii="Alvi Nastaleeq" w:hAnsi="Alvi Nastaleeq" w:cs="Alvi Nastaleeq"/>
          <w:sz w:val="28"/>
          <w:szCs w:val="28"/>
          <w:rtl/>
        </w:rPr>
        <w:t>ان مومنین کیلئے جو تمہارے پیروکار ہیں اپنے پر بچھا دو اور اگر وہ تمہاری نافرمانی کریں تو کہو کہ میں تمہارے عمل سے بیزار ہوں، اور خدای عزیز و مہربان پر توکل کرو"۔</w:t>
      </w:r>
    </w:p>
    <w:p w:rsidR="002346FC" w:rsidRPr="00B23CAE" w:rsidRDefault="002346FC" w:rsidP="00C237FE">
      <w:pPr>
        <w:rPr>
          <w:rFonts w:ascii="Alvi Nastaleeq" w:hAnsi="Alvi Nastaleeq" w:cs="Alvi Nastaleeq"/>
          <w:sz w:val="28"/>
          <w:szCs w:val="28"/>
          <w:rtl/>
        </w:rPr>
      </w:pPr>
      <w:r w:rsidRPr="00B23CAE">
        <w:rPr>
          <w:rFonts w:ascii="Alvi Nastaleeq" w:hAnsi="Alvi Nastaleeq" w:cs="Alvi Nastaleeq"/>
          <w:sz w:val="28"/>
          <w:szCs w:val="28"/>
          <w:rtl/>
        </w:rPr>
        <w:t>سب سے زیادہ اہم اور شدید آیہ شریفہ جو مسلمانوں کیلئے ابراہیم بت شکن علیہ السلام کی پیروی کرتے ہوئے مشرکین سے برائت کو بیان کرتی ہے وہ آیہ ہے جو حضرت ابراہیم علیہ السلام اور انکے پیروکاروں کو برائت کا اعلان کرنے کی وجہ سے مسلمانوں کیلئے نمونہ اور اسوہ قرار دیتی ہے:</w:t>
      </w:r>
    </w:p>
    <w:p w:rsidR="002346FC" w:rsidRPr="00B23CAE" w:rsidRDefault="002346FC" w:rsidP="002346FC">
      <w:pPr>
        <w:rPr>
          <w:rFonts w:ascii="Alvi Nastaleeq" w:hAnsi="Alvi Nastaleeq" w:cs="Alvi Nastaleeq"/>
          <w:sz w:val="28"/>
          <w:szCs w:val="28"/>
          <w:rtl/>
        </w:rPr>
      </w:pPr>
      <w:r w:rsidRPr="00B23CAE">
        <w:rPr>
          <w:rFonts w:ascii="Times New Roman" w:hAnsi="Times New Roman" w:cs="Times New Roman"/>
          <w:sz w:val="28"/>
          <w:szCs w:val="28"/>
          <w:rtl/>
        </w:rPr>
        <w:t>"قَدْ كاَنَتْ لَكُمْ أُسْوَةٌ حَسَنَةٌ فىِ إِبْرَاهِيمَ وَ الَّذِينَ مَعَهُ إِذْ قَالُواْ لِقَوْمهِمْ إِنَّا بُرَءَؤُاْ مِنكُمْ وَ مِمَّا تَعْبُدُونَ مِن دُونِ اللَّهِ كَفَرْنَا بِكمُ‏ْ وَ بَدَا بَيْنَنَا وَ بَيْنَكُمُ الْعَدَاوَةُ وَ الْبَغْضَاءُ أَبَدًا حَتىَ‏ تُؤْمِنُواْ بِاللَّهِ وَحْدَه"</w:t>
      </w:r>
      <w:r w:rsidRPr="00B23CAE">
        <w:rPr>
          <w:rStyle w:val="FootnoteReference"/>
          <w:rFonts w:ascii="Times New Roman" w:hAnsi="Times New Roman" w:cs="Times New Roman"/>
          <w:sz w:val="28"/>
          <w:szCs w:val="28"/>
          <w:rtl/>
        </w:rPr>
        <w:footnoteReference w:id="61"/>
      </w:r>
      <w:r w:rsidRPr="00B23CAE">
        <w:rPr>
          <w:rFonts w:ascii="Times New Roman" w:hAnsi="Times New Roman" w:cs="Times New Roman"/>
          <w:sz w:val="28"/>
          <w:szCs w:val="28"/>
          <w:rtl/>
        </w:rPr>
        <w:t>‏</w:t>
      </w:r>
      <w:r w:rsidRPr="00B23CAE">
        <w:rPr>
          <w:rFonts w:ascii="Times New Roman" w:hAnsi="Times New Roman" w:cs="Times New Roman"/>
          <w:sz w:val="28"/>
          <w:szCs w:val="28"/>
          <w:rtl/>
        </w:rPr>
        <w:cr/>
      </w:r>
      <w:r w:rsidR="004667F9" w:rsidRPr="00B23CAE">
        <w:rPr>
          <w:rFonts w:ascii="Alvi Nastaleeq" w:hAnsi="Alvi Nastaleeq" w:cs="Alvi Nastaleeq"/>
          <w:sz w:val="28"/>
          <w:szCs w:val="28"/>
          <w:rtl/>
        </w:rPr>
        <w:t>"بالتحقیق تمہارے لئے ابراہیم اور اسکے پیروکاروں میں نمونہ اور اسوہ موجود ہے، جب انہوں نے اپنی قوم سے کہا: ہم تم اور خدا کے علاوہ تمہارے معبودوں سے بیزار ہیں، ہم تم لوگوں کے منکر ہیں اور ہمارے اور تمہارے درمیان اس وقت تک دشمنی اور کینہ رہے گا جب تک تم لوگ خدای یکتا پر ایمان نہیں لاتے"۔</w:t>
      </w:r>
    </w:p>
    <w:p w:rsidR="003F35E6" w:rsidRPr="00B23CAE" w:rsidRDefault="003F35E6" w:rsidP="002346FC">
      <w:pPr>
        <w:rPr>
          <w:rFonts w:ascii="Alvi Nastaleeq" w:hAnsi="Alvi Nastaleeq" w:cs="Alvi Nastaleeq"/>
          <w:sz w:val="28"/>
          <w:szCs w:val="28"/>
          <w:rtl/>
        </w:rPr>
      </w:pPr>
      <w:r w:rsidRPr="00B23CAE">
        <w:rPr>
          <w:rFonts w:ascii="Alvi Nastaleeq" w:hAnsi="Alvi Nastaleeq" w:cs="Alvi Nastaleeq"/>
          <w:sz w:val="28"/>
          <w:szCs w:val="28"/>
          <w:rtl/>
        </w:rPr>
        <w:lastRenderedPageBreak/>
        <w:t>اس آیہ شریفہ کی بنیاد پر حضرت ابراہیم علیہ السلام اور انکے پیروکار اپنی قوم کے شرک کی وجہ سے اپنے عمل میں بھی ان سے برائت کا اظہار کرتے تھے اور اپنے دل میں بھی انکی دشمنی اور کینہ لئے ہوئے تھے۔ وہ اپنی دلی دشمنی اور عملی برائت پر اس وقت تک قائم رہنے کیلئے تیار تھے جب تک وہ لوگ خدای یکتا پر ایمان نہیں لاتے تھے۔</w:t>
      </w:r>
      <w:r w:rsidRPr="00B23CAE">
        <w:rPr>
          <w:rStyle w:val="FootnoteReference"/>
          <w:rFonts w:ascii="Alvi Nastaleeq" w:hAnsi="Alvi Nastaleeq" w:cs="Alvi Nastaleeq"/>
          <w:sz w:val="28"/>
          <w:szCs w:val="28"/>
          <w:rtl/>
        </w:rPr>
        <w:footnoteReference w:id="62"/>
      </w:r>
    </w:p>
    <w:p w:rsidR="00A26965" w:rsidRPr="00B23CAE" w:rsidRDefault="00A26965" w:rsidP="002346FC">
      <w:pPr>
        <w:rPr>
          <w:rFonts w:ascii="Alvi Nastaleeq" w:hAnsi="Alvi Nastaleeq" w:cs="Alvi Nastaleeq"/>
          <w:sz w:val="28"/>
          <w:szCs w:val="28"/>
          <w:rtl/>
        </w:rPr>
      </w:pPr>
      <w:r w:rsidRPr="00B23CAE">
        <w:rPr>
          <w:rFonts w:ascii="Alvi Nastaleeq" w:hAnsi="Alvi Nastaleeq" w:cs="Alvi Nastaleeq"/>
          <w:sz w:val="28"/>
          <w:szCs w:val="28"/>
          <w:rtl/>
        </w:rPr>
        <w:t xml:space="preserve">سب سے اہم چیز یہ کہ انکی قلبی اور اعلانیہ برائت سبب بنی کہ وہ مسلمانوں کیلئے اسوہ اور نمونہ قرار پائیں اور اس طرح سے انکا وظیفہ بھی معلوم ہو جائے۔ </w:t>
      </w:r>
    </w:p>
    <w:p w:rsidR="00A26965" w:rsidRPr="00B23CAE" w:rsidRDefault="00A26965" w:rsidP="00A26965">
      <w:pPr>
        <w:rPr>
          <w:rFonts w:ascii="Alvi Nastaleeq" w:hAnsi="Alvi Nastaleeq" w:cs="Alvi Nastaleeq"/>
          <w:sz w:val="28"/>
          <w:szCs w:val="28"/>
          <w:rtl/>
        </w:rPr>
      </w:pPr>
      <w:r w:rsidRPr="00B23CAE">
        <w:rPr>
          <w:rFonts w:ascii="Alvi Nastaleeq" w:hAnsi="Alvi Nastaleeq" w:cs="Alvi Nastaleeq"/>
          <w:sz w:val="28"/>
          <w:szCs w:val="28"/>
          <w:rtl/>
        </w:rPr>
        <w:t>آیہ شریفہ میں کچھ ایسے نکات موجود ہیں جو شرک اور بت پرستی سے برائت کی اہمیت کو واضح کرتے ہیں:</w:t>
      </w:r>
    </w:p>
    <w:p w:rsidR="00A26965" w:rsidRPr="00B23CAE" w:rsidRDefault="00A26965" w:rsidP="00A26965">
      <w:pPr>
        <w:rPr>
          <w:rFonts w:ascii="Alvi Nastaleeq" w:hAnsi="Alvi Nastaleeq" w:cs="Alvi Nastaleeq"/>
          <w:sz w:val="28"/>
          <w:szCs w:val="28"/>
          <w:rtl/>
        </w:rPr>
      </w:pPr>
      <w:r w:rsidRPr="00B23CAE">
        <w:rPr>
          <w:rFonts w:ascii="Alvi Nastaleeq" w:hAnsi="Alvi Nastaleeq" w:cs="Alvi Nastaleeq"/>
          <w:sz w:val="28"/>
          <w:szCs w:val="28"/>
          <w:rtl/>
        </w:rPr>
        <w:t>1۔ حضرت ابراہیم علیہ السلام اور انکے پیروکاروں کو "اسوہ حسنہ" یا بہترین نمونہ کے طور پر پیش کرنا یہ تقاضا کرتا ہے کہ تمام مسلمان انکی پیروی کریں۔ دوسری صورت میں انکا نمونہ ہونا بے فائدہ ہو جائے گا۔</w:t>
      </w:r>
    </w:p>
    <w:p w:rsidR="00A26965" w:rsidRPr="00B23CAE" w:rsidRDefault="00A26965" w:rsidP="00A26965">
      <w:pPr>
        <w:rPr>
          <w:rFonts w:ascii="Alvi Nastaleeq" w:hAnsi="Alvi Nastaleeq" w:cs="Alvi Nastaleeq"/>
          <w:sz w:val="28"/>
          <w:szCs w:val="28"/>
          <w:rtl/>
        </w:rPr>
      </w:pPr>
      <w:r w:rsidRPr="00B23CAE">
        <w:rPr>
          <w:rFonts w:ascii="Alvi Nastaleeq" w:hAnsi="Alvi Nastaleeq" w:cs="Alvi Nastaleeq"/>
          <w:sz w:val="28"/>
          <w:szCs w:val="28"/>
          <w:rtl/>
        </w:rPr>
        <w:t xml:space="preserve">2۔ </w:t>
      </w:r>
      <w:r w:rsidR="001C6860" w:rsidRPr="00B23CAE">
        <w:rPr>
          <w:rFonts w:ascii="Alvi Nastaleeq" w:hAnsi="Alvi Nastaleeq" w:cs="Alvi Nastaleeq"/>
          <w:sz w:val="28"/>
          <w:szCs w:val="28"/>
          <w:rtl/>
        </w:rPr>
        <w:t>حضرت ابراہیم علیہ السلام اور انکے پیروکاروں کے بیان کے آغاز میں لفظ "ان</w:t>
      </w:r>
      <w:r w:rsidR="001C6860" w:rsidRPr="00B23CAE">
        <w:rPr>
          <w:rFonts w:ascii="Alvi Nastaleeq" w:hAnsi="Alvi Nastaleeq"/>
          <w:sz w:val="28"/>
          <w:szCs w:val="28"/>
          <w:rtl/>
        </w:rPr>
        <w:t>٘</w:t>
      </w:r>
      <w:r w:rsidR="001C6860" w:rsidRPr="00B23CAE">
        <w:rPr>
          <w:rFonts w:ascii="Alvi Nastaleeq" w:hAnsi="Alvi Nastaleeq" w:cs="Alvi Nastaleeq"/>
          <w:sz w:val="28"/>
          <w:szCs w:val="28"/>
          <w:rtl/>
        </w:rPr>
        <w:t xml:space="preserve">" کا آنا تاکید کو ظاہر کرتا ہے اور اسکی اہمیت کو بیان کرتا ہے۔ </w:t>
      </w:r>
    </w:p>
    <w:p w:rsidR="001C6860" w:rsidRPr="00B23CAE" w:rsidRDefault="001C6860" w:rsidP="00A26965">
      <w:pPr>
        <w:rPr>
          <w:rFonts w:ascii="Alvi Nastaleeq" w:hAnsi="Alvi Nastaleeq" w:cs="Alvi Nastaleeq"/>
          <w:sz w:val="28"/>
          <w:szCs w:val="28"/>
          <w:rtl/>
        </w:rPr>
      </w:pPr>
      <w:r w:rsidRPr="00B23CAE">
        <w:rPr>
          <w:rFonts w:ascii="Alvi Nastaleeq" w:hAnsi="Alvi Nastaleeq" w:cs="Alvi Nastaleeq"/>
          <w:sz w:val="28"/>
          <w:szCs w:val="28"/>
          <w:rtl/>
        </w:rPr>
        <w:t>3۔ مشرکین اور انکے معبودوں سے برائت کا اظہار کرنے کے بعد دوبارہ کہتے ہیں: ہم تم لوگوں کا انکار کرتے ہیں۔</w:t>
      </w:r>
    </w:p>
    <w:p w:rsidR="001C6860" w:rsidRPr="00B23CAE" w:rsidRDefault="001C6860" w:rsidP="00A26965">
      <w:pPr>
        <w:rPr>
          <w:rFonts w:ascii="Alvi Nastaleeq" w:hAnsi="Alvi Nastaleeq" w:cs="Alvi Nastaleeq"/>
          <w:sz w:val="28"/>
          <w:szCs w:val="28"/>
          <w:rtl/>
        </w:rPr>
      </w:pPr>
      <w:r w:rsidRPr="00B23CAE">
        <w:rPr>
          <w:rFonts w:ascii="Alvi Nastaleeq" w:hAnsi="Alvi Nastaleeq" w:cs="Alvi Nastaleeq"/>
          <w:sz w:val="28"/>
          <w:szCs w:val="28"/>
          <w:rtl/>
        </w:rPr>
        <w:t xml:space="preserve">4۔ اسکے بعد تیسری بار اپنی دشمنی اور کینے کا اظہار کرتے ہیں۔ </w:t>
      </w:r>
    </w:p>
    <w:p w:rsidR="001C6860" w:rsidRPr="00B23CAE" w:rsidRDefault="001C6860" w:rsidP="00A26965">
      <w:pPr>
        <w:rPr>
          <w:rFonts w:ascii="Alvi Nastaleeq" w:hAnsi="Alvi Nastaleeq" w:cs="Alvi Nastaleeq"/>
          <w:sz w:val="28"/>
          <w:szCs w:val="28"/>
          <w:rtl/>
        </w:rPr>
      </w:pPr>
      <w:r w:rsidRPr="00B23CAE">
        <w:rPr>
          <w:rFonts w:ascii="Alvi Nastaleeq" w:hAnsi="Alvi Nastaleeq" w:cs="Alvi Nastaleeq"/>
          <w:sz w:val="28"/>
          <w:szCs w:val="28"/>
          <w:rtl/>
        </w:rPr>
        <w:t xml:space="preserve">5۔ </w:t>
      </w:r>
      <w:r w:rsidR="00144573" w:rsidRPr="00B23CAE">
        <w:rPr>
          <w:rFonts w:ascii="Alvi Nastaleeq" w:hAnsi="Alvi Nastaleeq" w:cs="Alvi Nastaleeq"/>
          <w:sz w:val="28"/>
          <w:szCs w:val="28"/>
          <w:rtl/>
        </w:rPr>
        <w:t xml:space="preserve">آیہ شریفہ میں "ابداً" کی قید دشمنی اور کینے کی ہمیشگی کو ظاہر کرتی ہے جب تک وہ خدای یکتا پر ایمان نہیں لاتے۔ </w:t>
      </w:r>
    </w:p>
    <w:p w:rsidR="00144573" w:rsidRPr="00B23CAE" w:rsidRDefault="00144573" w:rsidP="00A26965">
      <w:pPr>
        <w:rPr>
          <w:rFonts w:ascii="Alvi Nastaleeq" w:hAnsi="Alvi Nastaleeq" w:cs="Alvi Nastaleeq"/>
          <w:sz w:val="28"/>
          <w:szCs w:val="28"/>
          <w:rtl/>
        </w:rPr>
      </w:pPr>
      <w:r w:rsidRPr="00B23CAE">
        <w:rPr>
          <w:rFonts w:ascii="Alvi Nastaleeq" w:hAnsi="Alvi Nastaleeq" w:cs="Alvi Nastaleeq"/>
          <w:sz w:val="28"/>
          <w:szCs w:val="28"/>
          <w:rtl/>
        </w:rPr>
        <w:t xml:space="preserve">گویا حضرت ابراہیم علیہ السلام کی تمام تر خصوصیات میں سب سے زیادہ بارز خصوصیت جو انکا اسوہ اور نمونہ بننے کا معیار بھی ہے اور قرآن کریم اس کو </w:t>
      </w:r>
      <w:r w:rsidR="00A93855" w:rsidRPr="00B23CAE">
        <w:rPr>
          <w:rFonts w:ascii="Alvi Nastaleeq" w:hAnsi="Alvi Nastaleeq" w:cs="Alvi Nastaleeq"/>
          <w:sz w:val="28"/>
          <w:szCs w:val="28"/>
          <w:rtl/>
        </w:rPr>
        <w:t>مسلمانوں کا نمونہ قرار دیتا ہے، انکی جانب سے مشرکین اور انکے معبودوں سے برائت کا اظہار ہے اور یہ ایک آیہ شریفہ ہی اس بات کی اہمیت کو بیان کرنے کیلئے کافی ہے۔</w:t>
      </w:r>
    </w:p>
    <w:p w:rsidR="00A93855" w:rsidRPr="00B23CAE" w:rsidRDefault="00597993" w:rsidP="00597993">
      <w:pPr>
        <w:pStyle w:val="Heading2"/>
        <w:rPr>
          <w:rFonts w:ascii="Alvi Nastaleeq" w:hAnsi="Alvi Nastaleeq" w:cs="Alvi Nastaleeq"/>
          <w:sz w:val="28"/>
          <w:szCs w:val="28"/>
          <w:rtl/>
        </w:rPr>
      </w:pPr>
      <w:r w:rsidRPr="00B23CAE">
        <w:rPr>
          <w:rFonts w:ascii="Alvi Nastaleeq" w:hAnsi="Alvi Nastaleeq" w:cs="Alvi Nastaleeq"/>
          <w:color w:val="000000" w:themeColor="text1"/>
          <w:sz w:val="28"/>
          <w:szCs w:val="28"/>
          <w:rtl/>
        </w:rPr>
        <w:t>3۔ کفار اور مشرکین کی ولایت کو قبول کرنے سے منع کرنا</w:t>
      </w:r>
      <w:r w:rsidRPr="00B23CAE">
        <w:rPr>
          <w:rFonts w:ascii="Alvi Nastaleeq" w:hAnsi="Alvi Nastaleeq" w:cs="Alvi Nastaleeq"/>
          <w:sz w:val="28"/>
          <w:szCs w:val="28"/>
          <w:rtl/>
        </w:rPr>
        <w:t>:</w:t>
      </w:r>
    </w:p>
    <w:p w:rsidR="00396058" w:rsidRPr="00B23CAE" w:rsidRDefault="002C2AC6" w:rsidP="00396058">
      <w:pPr>
        <w:rPr>
          <w:rFonts w:ascii="Alvi Nastaleeq" w:hAnsi="Alvi Nastaleeq" w:cs="Alvi Nastaleeq"/>
          <w:sz w:val="28"/>
          <w:szCs w:val="28"/>
          <w:rtl/>
        </w:rPr>
      </w:pPr>
      <w:r w:rsidRPr="00B23CAE">
        <w:rPr>
          <w:rFonts w:ascii="Alvi Nastaleeq" w:hAnsi="Alvi Nastaleeq" w:cs="Alvi Nastaleeq"/>
          <w:sz w:val="28"/>
          <w:szCs w:val="28"/>
          <w:rtl/>
        </w:rPr>
        <w:t xml:space="preserve">کفار اور مشرکین سے برائت سے متعلق آیات کے ایک حصے کا مطالعہ کرنے کے بعد ایک اور قسم کی آیات کا سامنا ہوتا ہے جو مسلمانوں کو انکی دوستی اور انکی ولایت کو قبول کرنے سے منع کرتی ہیں۔ </w:t>
      </w:r>
      <w:r w:rsidR="0041018E" w:rsidRPr="00B23CAE">
        <w:rPr>
          <w:rFonts w:ascii="Alvi Nastaleeq" w:hAnsi="Alvi Nastaleeq" w:cs="Alvi Nastaleeq"/>
          <w:sz w:val="28"/>
          <w:szCs w:val="28"/>
          <w:rtl/>
        </w:rPr>
        <w:t xml:space="preserve">قرآن کریم کی آیات شریفہ میں سے سب سے زیادہ سخت انداز والی آیات "کفار کی دوستی" اور </w:t>
      </w:r>
      <w:r w:rsidR="0041018E" w:rsidRPr="00B23CAE">
        <w:rPr>
          <w:rFonts w:ascii="Alvi Nastaleeq" w:hAnsi="Alvi Nastaleeq" w:cs="Alvi Nastaleeq"/>
          <w:sz w:val="28"/>
          <w:szCs w:val="28"/>
          <w:rtl/>
        </w:rPr>
        <w:lastRenderedPageBreak/>
        <w:t>"سود کھانے" سے متعلق ہیں۔</w:t>
      </w:r>
      <w:r w:rsidR="0041018E" w:rsidRPr="00B23CAE">
        <w:rPr>
          <w:rStyle w:val="FootnoteReference"/>
          <w:rFonts w:ascii="Alvi Nastaleeq" w:hAnsi="Alvi Nastaleeq" w:cs="Alvi Nastaleeq"/>
          <w:sz w:val="28"/>
          <w:szCs w:val="28"/>
          <w:rtl/>
        </w:rPr>
        <w:footnoteReference w:id="63"/>
      </w:r>
      <w:r w:rsidR="0041018E" w:rsidRPr="00B23CAE">
        <w:rPr>
          <w:rFonts w:ascii="Alvi Nastaleeq" w:hAnsi="Alvi Nastaleeq" w:cs="Alvi Nastaleeq"/>
          <w:sz w:val="28"/>
          <w:szCs w:val="28"/>
          <w:rtl/>
        </w:rPr>
        <w:t xml:space="preserve"> </w:t>
      </w:r>
      <w:r w:rsidR="00396058" w:rsidRPr="00B23CAE">
        <w:rPr>
          <w:rFonts w:ascii="Alvi Nastaleeq" w:hAnsi="Alvi Nastaleeq" w:cs="Alvi Nastaleeq"/>
          <w:sz w:val="28"/>
          <w:szCs w:val="28"/>
          <w:rtl/>
        </w:rPr>
        <w:t>ان دو موضوعات کے درمیان بھی "کفار سے دوستی" زیادہ شدید اور تنفر آور ہے۔ یہ حقیقت اس کی برائی اور قباحت کو ظاہر کرتی ہے۔ ہم اس بارے میں کچھ آیات کی طرف اشارہ کرتے ہیں:</w:t>
      </w:r>
    </w:p>
    <w:p w:rsidR="00597993" w:rsidRPr="00B23CAE" w:rsidRDefault="0056342A" w:rsidP="002221B7">
      <w:pPr>
        <w:rPr>
          <w:rFonts w:ascii="Alvi Nastaleeq" w:hAnsi="Alvi Nastaleeq" w:cs="Alvi Nastaleeq"/>
          <w:sz w:val="28"/>
          <w:szCs w:val="28"/>
          <w:rtl/>
        </w:rPr>
      </w:pPr>
      <w:r w:rsidRPr="00B23CAE">
        <w:rPr>
          <w:rFonts w:asciiTheme="majorBidi" w:hAnsiTheme="majorBidi" w:cstheme="majorBidi"/>
          <w:sz w:val="28"/>
          <w:szCs w:val="28"/>
          <w:rtl/>
        </w:rPr>
        <w:t>"يَأَيهُّا الَّذِينَ ءَامَنُواْ لَا تَتَّخِذُواْ الْيهَودَ وَ النَّصَارَى أَوْلِيَاءَ  بَعْضُهُمْ أَوْلِيَاءُ بَعْضٍ  وَ مَن يَتَوَلهَّم مِّنكُمْ فَإِنَّهُ مِنهْم"</w:t>
      </w:r>
      <w:r w:rsidR="006E007E" w:rsidRPr="00B23CAE">
        <w:rPr>
          <w:rFonts w:asciiTheme="majorBidi" w:hAnsiTheme="majorBidi" w:cstheme="majorBidi"/>
          <w:sz w:val="28"/>
          <w:szCs w:val="28"/>
        </w:rPr>
        <w:t xml:space="preserve"> </w:t>
      </w:r>
      <w:r w:rsidRPr="00B23CAE">
        <w:rPr>
          <w:rStyle w:val="FootnoteReference"/>
          <w:rFonts w:asciiTheme="majorBidi" w:hAnsiTheme="majorBidi" w:cstheme="majorBidi"/>
          <w:sz w:val="28"/>
          <w:szCs w:val="28"/>
          <w:rtl/>
        </w:rPr>
        <w:footnoteReference w:id="64"/>
      </w:r>
      <w:r w:rsidRPr="00B23CAE">
        <w:rPr>
          <w:rFonts w:asciiTheme="majorBidi" w:hAnsiTheme="majorBidi" w:cstheme="majorBidi"/>
          <w:sz w:val="28"/>
          <w:szCs w:val="28"/>
          <w:rtl/>
        </w:rPr>
        <w:t>‏</w:t>
      </w:r>
      <w:r w:rsidRPr="00B23CAE">
        <w:rPr>
          <w:rFonts w:asciiTheme="majorBidi" w:hAnsiTheme="majorBidi" w:cstheme="majorBidi"/>
          <w:sz w:val="28"/>
          <w:szCs w:val="28"/>
          <w:rtl/>
        </w:rPr>
        <w:cr/>
        <w:t>"</w:t>
      </w:r>
      <w:r w:rsidR="00B21073" w:rsidRPr="00B23CAE">
        <w:rPr>
          <w:rFonts w:asciiTheme="majorBidi" w:hAnsiTheme="majorBidi" w:cstheme="majorBidi"/>
          <w:sz w:val="28"/>
          <w:szCs w:val="28"/>
          <w:rtl/>
        </w:rPr>
        <w:t>يَأَيهُّا الَّذِينَ ءَامَنُواْ لَا تَتَّخِذُواْ عَدُوِّى وَ عَدُوَّكُمْ أَوْلِيَاء"</w:t>
      </w:r>
      <w:r w:rsidR="006E007E" w:rsidRPr="00B23CAE">
        <w:rPr>
          <w:rFonts w:asciiTheme="majorBidi" w:hAnsiTheme="majorBidi" w:cstheme="majorBidi"/>
          <w:sz w:val="28"/>
          <w:szCs w:val="28"/>
        </w:rPr>
        <w:t xml:space="preserve"> </w:t>
      </w:r>
      <w:r w:rsidR="00B21073" w:rsidRPr="00B23CAE">
        <w:rPr>
          <w:rStyle w:val="FootnoteReference"/>
          <w:rFonts w:asciiTheme="majorBidi" w:hAnsiTheme="majorBidi" w:cstheme="majorBidi"/>
          <w:sz w:val="28"/>
          <w:szCs w:val="28"/>
          <w:rtl/>
        </w:rPr>
        <w:footnoteReference w:id="65"/>
      </w:r>
      <w:r w:rsidR="00B21073" w:rsidRPr="00B23CAE">
        <w:rPr>
          <w:rFonts w:asciiTheme="majorBidi" w:hAnsiTheme="majorBidi" w:cstheme="majorBidi"/>
          <w:sz w:val="28"/>
          <w:szCs w:val="28"/>
          <w:rtl/>
        </w:rPr>
        <w:cr/>
        <w:t>"يَأَيهُّا الَّذِينَ ءَامَنُواْ لَا تَتَّخِذُواْ الَّذِينَ اتخَّذُواْ دِينَكمُ‏ْ هُزُوًا وَ لَعِبًا مِّنَ الَّذِينَ أُوتُواْ الْكِتَابَ مِن قَبْلِكمُ‏ْ وَ الْكُفَّارَ أَوْلِيَاءَ"</w:t>
      </w:r>
      <w:r w:rsidR="00B21073" w:rsidRPr="00B23CAE">
        <w:rPr>
          <w:rStyle w:val="FootnoteReference"/>
          <w:rFonts w:asciiTheme="majorBidi" w:hAnsiTheme="majorBidi" w:cstheme="majorBidi"/>
          <w:sz w:val="28"/>
          <w:szCs w:val="28"/>
          <w:rtl/>
        </w:rPr>
        <w:footnoteReference w:id="66"/>
      </w:r>
      <w:r w:rsidR="00B21073" w:rsidRPr="00B23CAE">
        <w:rPr>
          <w:rFonts w:asciiTheme="majorBidi" w:hAnsiTheme="majorBidi" w:cstheme="majorBidi"/>
          <w:sz w:val="28"/>
          <w:szCs w:val="28"/>
          <w:rtl/>
        </w:rPr>
        <w:t xml:space="preserve"> </w:t>
      </w:r>
      <w:r w:rsidR="00B21073" w:rsidRPr="00B23CAE">
        <w:rPr>
          <w:rFonts w:asciiTheme="majorBidi" w:hAnsiTheme="majorBidi" w:cstheme="majorBidi"/>
          <w:sz w:val="28"/>
          <w:szCs w:val="28"/>
          <w:rtl/>
        </w:rPr>
        <w:cr/>
        <w:t>"</w:t>
      </w:r>
      <w:r w:rsidR="002221B7" w:rsidRPr="00B23CAE">
        <w:rPr>
          <w:rFonts w:asciiTheme="majorBidi" w:hAnsiTheme="majorBidi" w:cstheme="majorBidi"/>
          <w:sz w:val="28"/>
          <w:szCs w:val="28"/>
          <w:rtl/>
        </w:rPr>
        <w:t>يَأَيهُّا الَّذِينَ ءَامَنُواْ لَا تَتَّخِذُواْ ءَابَاءَكُمْ وَ إِخْوَانَكُمْ أَوْلِيَاءَ إِنِ اسْتَحَبُّواْ الْكُفْرَ عَلىَ الْايمَنِ  وَ مَن يَتَوَلَّهُم مِّنكُمْ فَأُوْلَئكَ هُمُ الظَّالِمُون‏"</w:t>
      </w:r>
      <w:r w:rsidR="002221B7" w:rsidRPr="00B23CAE">
        <w:rPr>
          <w:rStyle w:val="FootnoteReference"/>
          <w:rFonts w:asciiTheme="majorBidi" w:hAnsiTheme="majorBidi" w:cstheme="majorBidi"/>
          <w:sz w:val="28"/>
          <w:szCs w:val="28"/>
          <w:rtl/>
        </w:rPr>
        <w:footnoteReference w:id="67"/>
      </w:r>
      <w:r w:rsidR="002221B7" w:rsidRPr="00B23CAE">
        <w:rPr>
          <w:rFonts w:asciiTheme="majorBidi" w:hAnsiTheme="majorBidi" w:cstheme="majorBidi"/>
          <w:sz w:val="28"/>
          <w:szCs w:val="28"/>
          <w:rtl/>
        </w:rPr>
        <w:cr/>
      </w:r>
      <w:r w:rsidR="00396058" w:rsidRPr="00B23CAE">
        <w:rPr>
          <w:rFonts w:ascii="Alvi Nastaleeq" w:hAnsi="Alvi Nastaleeq" w:cs="Alvi Nastaleeq"/>
          <w:sz w:val="28"/>
          <w:szCs w:val="28"/>
          <w:rtl/>
        </w:rPr>
        <w:t xml:space="preserve"> </w:t>
      </w:r>
      <w:r w:rsidR="00AD0209" w:rsidRPr="00B23CAE">
        <w:rPr>
          <w:rFonts w:ascii="Alvi Nastaleeq" w:hAnsi="Alvi Nastaleeq" w:cs="Alvi Nastaleeq"/>
          <w:sz w:val="28"/>
          <w:szCs w:val="28"/>
          <w:rtl/>
        </w:rPr>
        <w:t>مذکورہ بالا آیات کفار سے تولی کی نھی کرنے والی آیات میں کچھ ہیں۔ اگرچہ ان میں سے ہر ایک کے بارے میں تفسیری بحث مفید ہے لیکن ہم کلام کے طولانی ہونے سے بچنے کی خاطر کچھ نکات بیان کرنے پر اکتفا کریں گے:</w:t>
      </w:r>
    </w:p>
    <w:p w:rsidR="00AD0209" w:rsidRPr="00B23CAE" w:rsidRDefault="00AD0209" w:rsidP="00EB7C37">
      <w:pPr>
        <w:rPr>
          <w:rFonts w:ascii="Alvi Nastaleeq" w:hAnsi="Alvi Nastaleeq" w:cs="Alvi Nastaleeq"/>
          <w:sz w:val="28"/>
          <w:szCs w:val="28"/>
          <w:rtl/>
        </w:rPr>
      </w:pPr>
      <w:r w:rsidRPr="00B23CAE">
        <w:rPr>
          <w:rFonts w:ascii="Alvi Nastaleeq" w:hAnsi="Alvi Nastaleeq" w:cs="Alvi Nastaleeq"/>
          <w:sz w:val="28"/>
          <w:szCs w:val="28"/>
          <w:rtl/>
        </w:rPr>
        <w:t xml:space="preserve">1۔ </w:t>
      </w:r>
      <w:r w:rsidR="00A934A1" w:rsidRPr="00B23CAE">
        <w:rPr>
          <w:rFonts w:ascii="Alvi Nastaleeq" w:hAnsi="Alvi Nastaleeq" w:cs="Alvi Nastaleeq"/>
          <w:sz w:val="28"/>
          <w:szCs w:val="28"/>
          <w:rtl/>
        </w:rPr>
        <w:t>ولایت قبول کرنے سے نہی صرف کفار کے ساتھ مخصوص نہیں ہے بلکہ یہودیوں اور عیسائیوں جو مسلمانوں سے دشمنی اور انکے خلاف سازشیں کرنے کا سابقہ رکھتے ہیں، اور اسی طرح وہ مسلمان جو خدا کے دشمن ہیں اور اہل کتاب میں سے وہ لوگ جو دین خدا کا مذاق اڑاتے ہیں کو بھی شامل ہ</w:t>
      </w:r>
      <w:r w:rsidR="00EB7C37" w:rsidRPr="00B23CAE">
        <w:rPr>
          <w:rFonts w:ascii="Alvi Nastaleeq" w:hAnsi="Alvi Nastaleeq" w:cs="Alvi Nastaleeq"/>
          <w:sz w:val="28"/>
          <w:szCs w:val="28"/>
          <w:rtl/>
        </w:rPr>
        <w:t>ے</w:t>
      </w:r>
      <w:r w:rsidR="00A934A1" w:rsidRPr="00B23CAE">
        <w:rPr>
          <w:rFonts w:ascii="Alvi Nastaleeq" w:hAnsi="Alvi Nastaleeq" w:cs="Alvi Nastaleeq"/>
          <w:sz w:val="28"/>
          <w:szCs w:val="28"/>
          <w:rtl/>
        </w:rPr>
        <w:t xml:space="preserve">۔ </w:t>
      </w:r>
    </w:p>
    <w:p w:rsidR="00EB7C37" w:rsidRPr="00B23CAE" w:rsidRDefault="00EB7C37" w:rsidP="0057456B">
      <w:pPr>
        <w:rPr>
          <w:rFonts w:ascii="Alvi Nastaleeq" w:hAnsi="Alvi Nastaleeq" w:cs="Alvi Nastaleeq"/>
          <w:sz w:val="28"/>
          <w:szCs w:val="28"/>
          <w:rtl/>
        </w:rPr>
      </w:pPr>
      <w:r w:rsidRPr="00B23CAE">
        <w:rPr>
          <w:rFonts w:ascii="Alvi Nastaleeq" w:hAnsi="Alvi Nastaleeq" w:cs="Alvi Nastaleeq"/>
          <w:sz w:val="28"/>
          <w:szCs w:val="28"/>
          <w:rtl/>
        </w:rPr>
        <w:t xml:space="preserve">2۔ </w:t>
      </w:r>
      <w:r w:rsidR="00C87ED5" w:rsidRPr="00B23CAE">
        <w:rPr>
          <w:rFonts w:ascii="Alvi Nastaleeq" w:hAnsi="Alvi Nastaleeq" w:cs="Alvi Nastaleeq"/>
          <w:sz w:val="28"/>
          <w:szCs w:val="28"/>
          <w:rtl/>
        </w:rPr>
        <w:t xml:space="preserve">کفار سے </w:t>
      </w:r>
      <w:r w:rsidR="0057456B" w:rsidRPr="00B23CAE">
        <w:rPr>
          <w:rFonts w:ascii="Alvi Nastaleeq" w:hAnsi="Alvi Nastaleeq" w:cs="Alvi Nastaleeq"/>
          <w:sz w:val="28"/>
          <w:szCs w:val="28"/>
          <w:rtl/>
        </w:rPr>
        <w:t>دوست</w:t>
      </w:r>
      <w:r w:rsidR="00C87ED5" w:rsidRPr="00B23CAE">
        <w:rPr>
          <w:rFonts w:ascii="Alvi Nastaleeq" w:hAnsi="Alvi Nastaleeq" w:cs="Alvi Nastaleeq"/>
          <w:sz w:val="28"/>
          <w:szCs w:val="28"/>
          <w:rtl/>
        </w:rPr>
        <w:t>ی کی نہی سے متعلق اکثر آیات میں "ولایت" دوستی کے معنا میں ہے اور ولایت کے معنا اور دوسرے معانی کے ساتھ اسکے رابطے سے متعلق وضاحت کو مدنظر رکھتے ہوئے یہ نتیجہ نکالا جا سکتا ہے کہ انکا قبضہ اور تسلط قبول کرنا بدرجہ اولی ممنوع ہے۔</w:t>
      </w:r>
    </w:p>
    <w:p w:rsidR="00C87ED5" w:rsidRPr="00B23CAE" w:rsidRDefault="00AA0915" w:rsidP="00AC1388">
      <w:pPr>
        <w:rPr>
          <w:rFonts w:ascii="Alvi Nastaleeq" w:hAnsi="Alvi Nastaleeq" w:cs="Alvi Nastaleeq"/>
          <w:sz w:val="28"/>
          <w:szCs w:val="28"/>
          <w:rtl/>
        </w:rPr>
      </w:pPr>
      <w:r w:rsidRPr="00B23CAE">
        <w:rPr>
          <w:rFonts w:ascii="Alvi Nastaleeq" w:hAnsi="Alvi Nastaleeq" w:cs="Alvi Nastaleeq"/>
          <w:sz w:val="28"/>
          <w:szCs w:val="28"/>
          <w:rtl/>
        </w:rPr>
        <w:t xml:space="preserve">3۔ </w:t>
      </w:r>
      <w:r w:rsidR="00AC1388" w:rsidRPr="00B23CAE">
        <w:rPr>
          <w:rFonts w:ascii="Alvi Nastaleeq" w:hAnsi="Alvi Nastaleeq" w:cs="Alvi Nastaleeq"/>
          <w:sz w:val="28"/>
          <w:szCs w:val="28"/>
          <w:rtl/>
        </w:rPr>
        <w:t>کفار سے دوستی باعث بنتی ہے کہ مسلمان بھی انہیں میں شمار کئے جائیں۔ یہ نکتہ آخری آیت میں زیادہ تاکید کے ساتھ ذکر ہوا ہے۔ آیہ کریمہ کا جملہ اسمیہ ہے[و من یتولھم منکم] اور "ھم" کی ضمیر فصل بھی اس میں موجود ہے لہذا مطلب زیادہ واضح اور ہلا دینے والا ہے۔</w:t>
      </w:r>
      <w:r w:rsidR="00AC1388" w:rsidRPr="00B23CAE">
        <w:rPr>
          <w:rStyle w:val="FootnoteReference"/>
          <w:rFonts w:ascii="Alvi Nastaleeq" w:hAnsi="Alvi Nastaleeq" w:cs="Alvi Nastaleeq"/>
          <w:sz w:val="28"/>
          <w:szCs w:val="28"/>
          <w:rtl/>
        </w:rPr>
        <w:footnoteReference w:id="68"/>
      </w:r>
    </w:p>
    <w:p w:rsidR="00AC1388" w:rsidRPr="00B23CAE" w:rsidRDefault="00AC1388" w:rsidP="00AC1388">
      <w:pPr>
        <w:rPr>
          <w:rFonts w:ascii="Alvi Nastaleeq" w:hAnsi="Alvi Nastaleeq" w:cs="Alvi Nastaleeq"/>
          <w:sz w:val="28"/>
          <w:szCs w:val="28"/>
          <w:rtl/>
        </w:rPr>
      </w:pPr>
      <w:r w:rsidRPr="00B23CAE">
        <w:rPr>
          <w:rFonts w:ascii="Alvi Nastaleeq" w:hAnsi="Alvi Nastaleeq" w:cs="Alvi Nastaleeq"/>
          <w:sz w:val="28"/>
          <w:szCs w:val="28"/>
          <w:rtl/>
        </w:rPr>
        <w:t xml:space="preserve">4۔ اس نھی کی اس قدر اہمیت ہے کہ حتی رشتہ داری بھی ایسے افراد کے ساتھ میل جول کا جواز نہیں ہے جو کفر کو ایمان پر ترجیح دیتے ہیں۔ </w:t>
      </w:r>
    </w:p>
    <w:p w:rsidR="00037FFB" w:rsidRPr="00B23CAE" w:rsidRDefault="000D42EE" w:rsidP="00037FFB">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ہم آخر میں قرآن کریم میں کفار سے دوستی اور رباخواری کے بارے میں تمام گناہوں </w:t>
      </w:r>
      <w:r w:rsidR="00037FFB" w:rsidRPr="00B23CAE">
        <w:rPr>
          <w:rFonts w:ascii="Alvi Nastaleeq" w:hAnsi="Alvi Nastaleeq" w:cs="Alvi Nastaleeq"/>
          <w:sz w:val="28"/>
          <w:szCs w:val="28"/>
          <w:rtl/>
        </w:rPr>
        <w:t>کی نسبت</w:t>
      </w:r>
      <w:r w:rsidRPr="00B23CAE">
        <w:rPr>
          <w:rFonts w:ascii="Alvi Nastaleeq" w:hAnsi="Alvi Nastaleeq" w:cs="Alvi Nastaleeq"/>
          <w:sz w:val="28"/>
          <w:szCs w:val="28"/>
          <w:rtl/>
        </w:rPr>
        <w:t xml:space="preserve"> سب سے زیادہ شد</w:t>
      </w:r>
      <w:r w:rsidR="00037FFB" w:rsidRPr="00B23CAE">
        <w:rPr>
          <w:rFonts w:ascii="Alvi Nastaleeq" w:hAnsi="Alvi Nastaleeq" w:cs="Alvi Nastaleeq"/>
          <w:sz w:val="28"/>
          <w:szCs w:val="28"/>
          <w:rtl/>
        </w:rPr>
        <w:t>ید ردعمل دکھانے کی وجہ کے بارے میں علامہ طباطبایی رہ کے خیالات پیش کرتے ہیں:</w:t>
      </w:r>
    </w:p>
    <w:p w:rsidR="00037FFB" w:rsidRPr="00B23CAE" w:rsidRDefault="00037FFB" w:rsidP="00037FFB">
      <w:pPr>
        <w:rPr>
          <w:rFonts w:ascii="Alvi Nastaleeq" w:hAnsi="Alvi Nastaleeq" w:cs="Alvi Nastaleeq"/>
          <w:sz w:val="28"/>
          <w:szCs w:val="28"/>
          <w:rtl/>
        </w:rPr>
      </w:pPr>
      <w:r w:rsidRPr="00B23CAE">
        <w:rPr>
          <w:rFonts w:ascii="Alvi Nastaleeq" w:hAnsi="Alvi Nastaleeq" w:cs="Alvi Nastaleeq"/>
          <w:sz w:val="28"/>
          <w:szCs w:val="28"/>
          <w:rtl/>
        </w:rPr>
        <w:t>"دوسرے گناہوں کے برے اثرات ایک شخص یا کئی اشخاص تک محدود ہیں اور چند افراد کے علاوہ دوسرے انسانوں پر اثرگذار نہیں ہوتے لیکن ربا اور دین کے دشمنوں سے دوستی اس قدر برے اثرات کے حامل ہیں کہ دین کی بنیادوں کو ہلا دیتے ہیں اور انہیں نابود کر دیتے ہیں، انسانی نظام کو فاسد کر دیتے ہیں اور انسانی فطرت پر پردہ ڈالتے ہوئے اسے فراموشی کی تاریکی میں چھپا دیتے ہیں۔</w:t>
      </w:r>
    </w:p>
    <w:p w:rsidR="000D42EE" w:rsidRPr="00B23CAE" w:rsidRDefault="00037FFB" w:rsidP="00037FFB">
      <w:pPr>
        <w:rPr>
          <w:rFonts w:ascii="Alvi Nastaleeq" w:hAnsi="Alvi Nastaleeq" w:cs="Alvi Nastaleeq"/>
          <w:sz w:val="28"/>
          <w:szCs w:val="28"/>
          <w:rtl/>
        </w:rPr>
      </w:pPr>
      <w:r w:rsidRPr="00B23CAE">
        <w:rPr>
          <w:rFonts w:ascii="Alvi Nastaleeq" w:hAnsi="Alvi Nastaleeq" w:cs="Alvi Nastaleeq"/>
          <w:sz w:val="28"/>
          <w:szCs w:val="28"/>
          <w:rtl/>
        </w:rPr>
        <w:t>درحقیقت تاریخ بھی ان دو گناہوں کی اہمیت سے متعلق قرآن کریم کے رویے کی تائید کرتی ہے کیونکہ دین کے دشمنوں کے ساتھ ساز باز اور انکی طرف جھکاو نے مسلمان قوموں کو نابودی کے دہانے پر لا کھڑا کیا ہے۔ اس طرح کہ وہ اب اپنی جان، مال اور عزت کے مالک نہیں رہے، انہیں نہ مرنے دیا جاتا ہے اور نہ جینے کی اجازت دی جاتی ہے، وہ اپنے دین سے دور ہو چکے ہیں اور تمام فضائل و کمالات سے بھی ہاتھ دھو بیٹھے ہیں"۔</w:t>
      </w:r>
      <w:r w:rsidRPr="00B23CAE">
        <w:rPr>
          <w:rStyle w:val="FootnoteReference"/>
          <w:rFonts w:ascii="Alvi Nastaleeq" w:hAnsi="Alvi Nastaleeq" w:cs="Alvi Nastaleeq"/>
          <w:sz w:val="28"/>
          <w:szCs w:val="28"/>
          <w:rtl/>
        </w:rPr>
        <w:footnoteReference w:id="69"/>
      </w:r>
    </w:p>
    <w:p w:rsidR="00037FFB" w:rsidRPr="00B23CAE" w:rsidRDefault="003A533E" w:rsidP="003A533E">
      <w:pPr>
        <w:pStyle w:val="Heading2"/>
        <w:rPr>
          <w:rFonts w:ascii="Alvi Nastaleeq" w:hAnsi="Alvi Nastaleeq" w:cs="Alvi Nastaleeq"/>
          <w:color w:val="000000" w:themeColor="text1"/>
          <w:sz w:val="28"/>
          <w:szCs w:val="28"/>
          <w:rtl/>
        </w:rPr>
      </w:pPr>
      <w:r w:rsidRPr="00B23CAE">
        <w:rPr>
          <w:rFonts w:ascii="Alvi Nastaleeq" w:hAnsi="Alvi Nastaleeq" w:cs="Alvi Nastaleeq"/>
          <w:color w:val="000000" w:themeColor="text1"/>
          <w:sz w:val="28"/>
          <w:szCs w:val="28"/>
          <w:rtl/>
        </w:rPr>
        <w:t>4۔ پیغمبر اکرم ص کی روش، کفار سے سخت برتاو:</w:t>
      </w:r>
    </w:p>
    <w:p w:rsidR="003A533E" w:rsidRPr="00B23CAE" w:rsidRDefault="003A533E" w:rsidP="003A533E">
      <w:pPr>
        <w:rPr>
          <w:rFonts w:ascii="Alvi Nastaleeq" w:hAnsi="Alvi Nastaleeq" w:cs="Alvi Nastaleeq"/>
          <w:sz w:val="28"/>
          <w:szCs w:val="28"/>
          <w:rtl/>
        </w:rPr>
      </w:pPr>
      <w:r w:rsidRPr="00B23CAE">
        <w:rPr>
          <w:rFonts w:ascii="Alvi Nastaleeq" w:hAnsi="Alvi Nastaleeq" w:cs="Alvi Nastaleeq"/>
          <w:sz w:val="28"/>
          <w:szCs w:val="28"/>
          <w:rtl/>
        </w:rPr>
        <w:t xml:space="preserve">کفار و مشرکین سے برائت اور ان سے دوستی کی نہی سے متعلق مذکورہ بالا آیات کے علاوہ مزید ایسی آیات موجود ہیں جو </w:t>
      </w:r>
      <w:r w:rsidR="00D817CF" w:rsidRPr="00B23CAE">
        <w:rPr>
          <w:rFonts w:ascii="Alvi Nastaleeq" w:hAnsi="Alvi Nastaleeq" w:cs="Alvi Nastaleeq"/>
          <w:sz w:val="28"/>
          <w:szCs w:val="28"/>
          <w:rtl/>
        </w:rPr>
        <w:t>کفار و مشرکین اور دشمنوں کے ساتھ برتاو کے بارے میں پیغمبر اکرم ص کی سیرت اور روش کو ظاہر کرتی ہیں</w:t>
      </w:r>
      <w:r w:rsidR="00EB3EC3" w:rsidRPr="00B23CAE">
        <w:rPr>
          <w:rFonts w:ascii="Alvi Nastaleeq" w:hAnsi="Alvi Nastaleeq" w:cs="Alvi Nastaleeq"/>
          <w:sz w:val="28"/>
          <w:szCs w:val="28"/>
          <w:rtl/>
        </w:rPr>
        <w:t xml:space="preserve"> اور انکے ساتھ برتاو کی ایک اور دلیل فراہم کرتی ہیں۔ پیغمبر اکرم صلی اللہ علیہ و آلہ وسلم تمام انسانوں کیلئے اسوہ اور نمونہ ہیں اور انکی سیرت و روش واجب الاطاعت ہے۔ اس ضمن میں سب سے زیادہ مشہور آیہ کریمہ خدا کے دوستوں اور دشمنوں کے ساتھ پیغمبر اکرم ص کے برتاو کو اس طرح سے بیان کرتی ہے:</w:t>
      </w:r>
    </w:p>
    <w:p w:rsidR="00EB3EC3" w:rsidRPr="00B23CAE" w:rsidRDefault="006E007E" w:rsidP="00134A8D">
      <w:pPr>
        <w:rPr>
          <w:rFonts w:ascii="Alvi Nastaleeq" w:hAnsi="Alvi Nastaleeq" w:cs="Alvi Nastaleeq"/>
          <w:sz w:val="28"/>
          <w:szCs w:val="28"/>
          <w:rtl/>
        </w:rPr>
      </w:pPr>
      <w:r w:rsidRPr="00B23CAE">
        <w:rPr>
          <w:rFonts w:ascii="Times New Roman" w:hAnsi="Times New Roman" w:cs="Times New Roman"/>
          <w:sz w:val="28"/>
          <w:szCs w:val="28"/>
        </w:rPr>
        <w:t xml:space="preserve">    </w:t>
      </w:r>
      <w:r w:rsidR="00134A8D" w:rsidRPr="00B23CAE">
        <w:rPr>
          <w:rFonts w:ascii="Times New Roman" w:hAnsi="Times New Roman" w:cs="Times New Roman"/>
          <w:sz w:val="28"/>
          <w:szCs w:val="28"/>
          <w:rtl/>
        </w:rPr>
        <w:t>"محُّمَّدٌ رَّسُولُ اللَّهِ  وَ الَّذِينَ مَعَهُ أَشِدَّاءُ عَلىَ الْكُفَّارِ رُحَمَاءُ بَيْنهَم‏"</w:t>
      </w:r>
      <w:r w:rsidR="00134A8D" w:rsidRPr="00B23CAE">
        <w:rPr>
          <w:rFonts w:ascii="Times New Roman" w:hAnsi="Times New Roman" w:cs="Alvi Nastaleeq"/>
          <w:sz w:val="28"/>
          <w:szCs w:val="28"/>
          <w:rtl/>
        </w:rPr>
        <w:t>۔</w:t>
      </w:r>
      <w:r w:rsidR="00134A8D" w:rsidRPr="00B23CAE">
        <w:rPr>
          <w:rStyle w:val="FootnoteReference"/>
          <w:rFonts w:ascii="Times New Roman" w:hAnsi="Times New Roman" w:cs="Times New Roman"/>
          <w:sz w:val="28"/>
          <w:szCs w:val="28"/>
          <w:rtl/>
        </w:rPr>
        <w:footnoteReference w:id="70"/>
      </w:r>
      <w:r w:rsidR="00134A8D" w:rsidRPr="00B23CAE">
        <w:rPr>
          <w:rFonts w:ascii="Times New Roman" w:hAnsi="Times New Roman" w:cs="Times New Roman"/>
          <w:sz w:val="28"/>
          <w:szCs w:val="28"/>
          <w:rtl/>
        </w:rPr>
        <w:cr/>
      </w:r>
      <w:r w:rsidR="00134A8D" w:rsidRPr="00B23CAE">
        <w:rPr>
          <w:rFonts w:ascii="Alvi Nastaleeq" w:hAnsi="Alvi Nastaleeq" w:cs="Alvi Nastaleeq"/>
          <w:sz w:val="28"/>
          <w:szCs w:val="28"/>
          <w:rtl/>
        </w:rPr>
        <w:t>"محمد صلی اللہ علیہ و آلہ وسلم خدا کا رسول ہے اور جو اسکے ہمراہ ہیں وہ کفار کے مقابلے میں سخت اور آپس میں مہربان ہیں"۔</w:t>
      </w:r>
    </w:p>
    <w:p w:rsidR="00134A8D" w:rsidRPr="00B23CAE" w:rsidRDefault="00B6485F" w:rsidP="00B6485F">
      <w:pPr>
        <w:rPr>
          <w:rFonts w:ascii="Alvi Nastaleeq" w:hAnsi="Alvi Nastaleeq" w:cs="Alvi Nastaleeq"/>
          <w:sz w:val="28"/>
          <w:szCs w:val="28"/>
          <w:rtl/>
        </w:rPr>
      </w:pPr>
      <w:r w:rsidRPr="00B23CAE">
        <w:rPr>
          <w:rFonts w:ascii="Alvi Nastaleeq" w:hAnsi="Alvi Nastaleeq" w:cs="Alvi Nastaleeq"/>
          <w:sz w:val="28"/>
          <w:szCs w:val="28"/>
          <w:rtl/>
        </w:rPr>
        <w:t>پیغمبر اکرم صلی اللہ علیہ و آلہ وسلم مشرکین اور انکے خداوں کے ساتھ مقابلے کی ہر فرصت سے استفادہ کرتے تھے اور انکے ساتھ نرمی اور ساز باز سے سختی سے پرہیز کرتے تھے۔ البتہ اس بارے میں خبردار کرنے والی آیات بھی موجود تھیں جیسے:</w:t>
      </w:r>
    </w:p>
    <w:p w:rsidR="00B0519C" w:rsidRPr="00B23CAE" w:rsidRDefault="006E007E" w:rsidP="00B0519C">
      <w:pPr>
        <w:rPr>
          <w:rFonts w:ascii="Alvi Nastaleeq" w:hAnsi="Alvi Nastaleeq" w:cs="Alvi Nastaleeq"/>
          <w:sz w:val="28"/>
          <w:szCs w:val="28"/>
          <w:rtl/>
        </w:rPr>
      </w:pPr>
      <w:r w:rsidRPr="00B23CAE">
        <w:rPr>
          <w:rFonts w:ascii="Times New Roman" w:hAnsi="Times New Roman" w:cs="Times New Roman"/>
          <w:sz w:val="28"/>
          <w:szCs w:val="28"/>
        </w:rPr>
        <w:t xml:space="preserve">    </w:t>
      </w:r>
      <w:r w:rsidR="00B6485F" w:rsidRPr="00B23CAE">
        <w:rPr>
          <w:rFonts w:ascii="Times New Roman" w:hAnsi="Times New Roman" w:cs="Times New Roman"/>
          <w:sz w:val="28"/>
          <w:szCs w:val="28"/>
          <w:rtl/>
        </w:rPr>
        <w:t>"</w:t>
      </w:r>
      <w:r w:rsidR="00B0519C" w:rsidRPr="00B23CAE">
        <w:rPr>
          <w:rFonts w:ascii="Times New Roman" w:hAnsi="Times New Roman" w:cs="Times New Roman"/>
          <w:sz w:val="28"/>
          <w:szCs w:val="28"/>
          <w:rtl/>
        </w:rPr>
        <w:t>فَلَا تَكُونَنَّ ظَهِيرًا لِّلْكَفِرِين‏"</w:t>
      </w:r>
      <w:r w:rsidR="00B0519C" w:rsidRPr="00B23CAE">
        <w:rPr>
          <w:rFonts w:ascii="Times New Roman" w:hAnsi="Times New Roman" w:cs="Alvi Nastaleeq"/>
          <w:sz w:val="28"/>
          <w:szCs w:val="28"/>
          <w:rtl/>
        </w:rPr>
        <w:t>۔</w:t>
      </w:r>
      <w:r w:rsidR="00B0519C" w:rsidRPr="00B23CAE">
        <w:rPr>
          <w:rStyle w:val="FootnoteReference"/>
          <w:rFonts w:ascii="Times New Roman" w:hAnsi="Times New Roman" w:cs="Times New Roman"/>
          <w:sz w:val="28"/>
          <w:szCs w:val="28"/>
          <w:rtl/>
        </w:rPr>
        <w:footnoteReference w:id="71"/>
      </w:r>
      <w:r w:rsidR="00B0519C" w:rsidRPr="00B23CAE">
        <w:rPr>
          <w:rFonts w:ascii="Times New Roman" w:hAnsi="Times New Roman" w:cs="Times New Roman"/>
          <w:sz w:val="28"/>
          <w:szCs w:val="28"/>
          <w:rtl/>
        </w:rPr>
        <w:cr/>
      </w:r>
      <w:r w:rsidR="00B0519C" w:rsidRPr="00B23CAE">
        <w:rPr>
          <w:rFonts w:ascii="Alvi Nastaleeq" w:hAnsi="Alvi Nastaleeq" w:cs="Alvi Nastaleeq"/>
          <w:sz w:val="28"/>
          <w:szCs w:val="28"/>
          <w:rtl/>
        </w:rPr>
        <w:t xml:space="preserve">"اے رسول کبھی بھی کفار کی پشتیبانی نہ کرو"۔ اور </w:t>
      </w:r>
    </w:p>
    <w:p w:rsidR="00B0519C" w:rsidRPr="00B23CAE" w:rsidRDefault="006E007E" w:rsidP="00B0519C">
      <w:pPr>
        <w:rPr>
          <w:rFonts w:ascii="Times New Roman" w:hAnsi="Times New Roman" w:cs="Times New Roman"/>
          <w:sz w:val="28"/>
          <w:szCs w:val="28"/>
          <w:rtl/>
        </w:rPr>
      </w:pPr>
      <w:r w:rsidRPr="00B23CAE">
        <w:rPr>
          <w:rFonts w:ascii="Times New Roman" w:hAnsi="Times New Roman" w:cs="Times New Roman"/>
          <w:sz w:val="28"/>
          <w:szCs w:val="28"/>
        </w:rPr>
        <w:lastRenderedPageBreak/>
        <w:t xml:space="preserve"> </w:t>
      </w:r>
      <w:r w:rsidR="00B0519C" w:rsidRPr="00B23CAE">
        <w:rPr>
          <w:rFonts w:ascii="Times New Roman" w:hAnsi="Times New Roman" w:cs="Times New Roman"/>
          <w:sz w:val="28"/>
          <w:szCs w:val="28"/>
          <w:rtl/>
        </w:rPr>
        <w:t>"وَ لَا تَكُونَنَّ مِنَ الْمُشْرِكِين‏"</w:t>
      </w:r>
      <w:r w:rsidR="00B0519C" w:rsidRPr="00B23CAE">
        <w:rPr>
          <w:rFonts w:ascii="Times New Roman" w:hAnsi="Times New Roman" w:cs="Alvi Nastaleeq"/>
          <w:sz w:val="28"/>
          <w:szCs w:val="28"/>
          <w:rtl/>
        </w:rPr>
        <w:t>۔</w:t>
      </w:r>
      <w:r w:rsidR="00B0519C" w:rsidRPr="00B23CAE">
        <w:rPr>
          <w:rStyle w:val="FootnoteReference"/>
          <w:rFonts w:ascii="Times New Roman" w:hAnsi="Times New Roman" w:cs="Times New Roman"/>
          <w:sz w:val="28"/>
          <w:szCs w:val="28"/>
          <w:rtl/>
        </w:rPr>
        <w:footnoteReference w:id="72"/>
      </w:r>
    </w:p>
    <w:p w:rsidR="00B0519C" w:rsidRPr="00B23CAE" w:rsidRDefault="00B0519C" w:rsidP="00B0519C">
      <w:pPr>
        <w:rPr>
          <w:rFonts w:ascii="Alvi Nastaleeq" w:hAnsi="Alvi Nastaleeq" w:cs="Alvi Nastaleeq"/>
          <w:sz w:val="28"/>
          <w:szCs w:val="28"/>
          <w:rtl/>
        </w:rPr>
      </w:pPr>
      <w:r w:rsidRPr="00B23CAE">
        <w:rPr>
          <w:rFonts w:ascii="Alvi Nastaleeq" w:hAnsi="Alvi Nastaleeq" w:cs="Alvi Nastaleeq"/>
          <w:sz w:val="28"/>
          <w:szCs w:val="28"/>
          <w:rtl/>
        </w:rPr>
        <w:t>"اے رسول کبھی بھی مشرکین میں سے نہ ہونا"۔</w:t>
      </w:r>
    </w:p>
    <w:p w:rsidR="006E007E" w:rsidRPr="00B23CAE" w:rsidRDefault="0018487C" w:rsidP="00B0519C">
      <w:pPr>
        <w:rPr>
          <w:rFonts w:ascii="Alvi Nastaleeq" w:hAnsi="Alvi Nastaleeq" w:cs="Alvi Nastaleeq"/>
          <w:sz w:val="28"/>
          <w:szCs w:val="28"/>
        </w:rPr>
      </w:pPr>
      <w:r w:rsidRPr="00B23CAE">
        <w:rPr>
          <w:rFonts w:ascii="Alvi Nastaleeq" w:hAnsi="Alvi Nastaleeq" w:cs="Alvi Nastaleeq"/>
          <w:sz w:val="28"/>
          <w:szCs w:val="28"/>
          <w:rtl/>
        </w:rPr>
        <w:t xml:space="preserve">دونوں آیات کے تناظر میں پیغمبر اکرم ص کی جانب سے مشرکین و کفار کے ساتھ سخت رویہ متوقع تھا اور وہ انکے مقابلے میں کمترین نرمی نہیں دکھاتے تھے۔ </w:t>
      </w:r>
      <w:r w:rsidR="00353C93" w:rsidRPr="00B23CAE">
        <w:rPr>
          <w:rFonts w:ascii="Alvi Nastaleeq" w:hAnsi="Alvi Nastaleeq" w:cs="Alvi Nastaleeq"/>
          <w:sz w:val="28"/>
          <w:szCs w:val="28"/>
          <w:rtl/>
        </w:rPr>
        <w:t>قرآن مجید میں ایک سورہ "کافرون" کے نام سے موجود ہے جو کفار کی اس درخواست کے جواب میں نازل ہوئی تھی جس میں انہوں نے کہا تھا کہ ہم ایک سال کیلئے مسلمان ہو جاتے ہیں اور اے رسول تیرے خدا کی عبادت کرتے ہیں اس شرط پر کہ اسکے بعد تو بھی ایک سال کیلئے ہمارے خداوں کی عبادت کرے اور ہمارے دین میں شامل ہو جائے۔</w:t>
      </w:r>
    </w:p>
    <w:p w:rsidR="00B0519C" w:rsidRPr="00B23CAE" w:rsidRDefault="006E007E" w:rsidP="00B0519C">
      <w:pPr>
        <w:rPr>
          <w:rFonts w:ascii="Alvi Nastaleeq" w:hAnsi="Alvi Nastaleeq" w:cs="Alvi Nastaleeq"/>
          <w:sz w:val="28"/>
          <w:szCs w:val="28"/>
          <w:rtl/>
        </w:rPr>
      </w:pPr>
      <w:r w:rsidRPr="00B23CAE">
        <w:rPr>
          <w:rFonts w:ascii="Alvi Nastaleeq" w:hAnsi="Alvi Nastaleeq" w:cs="Alvi Nastaleeq"/>
          <w:sz w:val="28"/>
          <w:szCs w:val="28"/>
        </w:rPr>
        <w:t xml:space="preserve">    </w:t>
      </w:r>
      <w:r w:rsidR="00353C93" w:rsidRPr="00B23CAE">
        <w:rPr>
          <w:rFonts w:ascii="Alvi Nastaleeq" w:hAnsi="Alvi Nastaleeq" w:cs="Alvi Nastaleeq"/>
          <w:sz w:val="28"/>
          <w:szCs w:val="28"/>
          <w:rtl/>
        </w:rPr>
        <w:t xml:space="preserve"> </w:t>
      </w:r>
      <w:r w:rsidR="003867FF" w:rsidRPr="00B23CAE">
        <w:rPr>
          <w:rFonts w:ascii="Alvi Nastaleeq" w:hAnsi="Alvi Nastaleeq" w:cs="Alvi Nastaleeq"/>
          <w:sz w:val="28"/>
          <w:szCs w:val="28"/>
          <w:rtl/>
        </w:rPr>
        <w:t>پیغمبر اکرم ص نے انتہائی قاطع انداز میں انکی پیش کردہ رائے کو مسترد کر دیا اور فرمایا:</w:t>
      </w:r>
    </w:p>
    <w:p w:rsidR="00ED13FA" w:rsidRPr="00B23CAE" w:rsidRDefault="003867FF" w:rsidP="00ED13FA">
      <w:pPr>
        <w:rPr>
          <w:rFonts w:ascii="Alvi Nastaleeq" w:hAnsi="Alvi Nastaleeq" w:cs="Alvi Nastaleeq"/>
          <w:sz w:val="28"/>
          <w:szCs w:val="28"/>
          <w:rtl/>
        </w:rPr>
      </w:pPr>
      <w:r w:rsidRPr="00B23CAE">
        <w:rPr>
          <w:rFonts w:ascii="Times New Roman" w:hAnsi="Times New Roman" w:cs="Times New Roman"/>
          <w:sz w:val="28"/>
          <w:szCs w:val="28"/>
          <w:rtl/>
        </w:rPr>
        <w:t>"</w:t>
      </w:r>
      <w:r w:rsidR="00ED13FA" w:rsidRPr="00B23CAE">
        <w:rPr>
          <w:rFonts w:ascii="Times New Roman" w:hAnsi="Times New Roman" w:cs="Times New Roman"/>
          <w:sz w:val="28"/>
          <w:szCs w:val="28"/>
          <w:rtl/>
        </w:rPr>
        <w:t>قُلْ يَأَيهُّا الْكَفِرُونَ‏ لَا أَعْبُدُ مَا تَعْبُدُون‏ وَ لَا أَنتُمْ عَبِدُونَ مَا أَعْبُدُ وَ لَا أَنَا عَابِدٌ مَّا عَبَدتمُ ‏وَ لَا أَنتُمْ عَابِدُونَ مَا أَعْبُد لَكمُ‏ْ دِينُكُمْ وَ لىِ‏َ دِين"</w:t>
      </w:r>
      <w:r w:rsidR="00ED13FA" w:rsidRPr="00B23CAE">
        <w:rPr>
          <w:rFonts w:ascii="Times New Roman" w:hAnsi="Times New Roman" w:cs="Alvi Nastaleeq"/>
          <w:sz w:val="28"/>
          <w:szCs w:val="28"/>
          <w:rtl/>
        </w:rPr>
        <w:t>۔</w:t>
      </w:r>
      <w:r w:rsidR="00ED13FA" w:rsidRPr="00B23CAE">
        <w:rPr>
          <w:rStyle w:val="FootnoteReference"/>
          <w:rFonts w:ascii="Times New Roman" w:hAnsi="Times New Roman" w:cs="Times New Roman"/>
          <w:sz w:val="28"/>
          <w:szCs w:val="28"/>
          <w:rtl/>
        </w:rPr>
        <w:footnoteReference w:id="73"/>
      </w:r>
      <w:r w:rsidR="00ED13FA" w:rsidRPr="00B23CAE">
        <w:rPr>
          <w:rFonts w:ascii="Times New Roman" w:hAnsi="Times New Roman" w:cs="Times New Roman"/>
          <w:sz w:val="28"/>
          <w:szCs w:val="28"/>
          <w:rtl/>
        </w:rPr>
        <w:t>‏</w:t>
      </w:r>
      <w:r w:rsidR="00ED13FA" w:rsidRPr="00B23CAE">
        <w:rPr>
          <w:rFonts w:ascii="Times New Roman" w:hAnsi="Times New Roman" w:cs="Times New Roman"/>
          <w:sz w:val="28"/>
          <w:szCs w:val="28"/>
          <w:rtl/>
        </w:rPr>
        <w:cr/>
      </w:r>
      <w:r w:rsidR="00ED13FA" w:rsidRPr="00B23CAE">
        <w:rPr>
          <w:rFonts w:ascii="Alvi Nastaleeq" w:hAnsi="Alvi Nastaleeq" w:cs="Alvi Nastaleeq"/>
          <w:sz w:val="28"/>
          <w:szCs w:val="28"/>
          <w:rtl/>
        </w:rPr>
        <w:t>اس بات کی وضاحت ضروری نہیں ہے کہ سورہ کافرون سے یہ نہیں سمجھا جا سکتا کہ</w:t>
      </w:r>
    </w:p>
    <w:p w:rsidR="003867FF" w:rsidRPr="00B23CAE" w:rsidRDefault="00ED13FA" w:rsidP="00ED13FA">
      <w:pPr>
        <w:rPr>
          <w:rFonts w:ascii="Alvi Nastaleeq" w:hAnsi="Alvi Nastaleeq" w:cs="Alvi Nastaleeq"/>
          <w:sz w:val="28"/>
          <w:szCs w:val="28"/>
          <w:rtl/>
        </w:rPr>
      </w:pPr>
      <w:r w:rsidRPr="00B23CAE">
        <w:rPr>
          <w:rFonts w:ascii="Alvi Nastaleeq" w:hAnsi="Alvi Nastaleeq" w:cs="Alvi Nastaleeq"/>
          <w:sz w:val="28"/>
          <w:szCs w:val="28"/>
          <w:rtl/>
        </w:rPr>
        <w:t xml:space="preserve"> "ہر دین کی پیروی میں انسان آزاد اور خودمختار ہے اور پیغمبر اکرم ص نے کفار مکہ کے دین سے مقابلہ نہیں کیا ہے"۔</w:t>
      </w:r>
    </w:p>
    <w:p w:rsidR="00ED13FA" w:rsidRPr="00B23CAE" w:rsidRDefault="00B84537" w:rsidP="00B84537">
      <w:pPr>
        <w:rPr>
          <w:rFonts w:ascii="Alvi Nastaleeq" w:hAnsi="Alvi Nastaleeq" w:cs="Alvi Nastaleeq"/>
          <w:sz w:val="28"/>
          <w:szCs w:val="28"/>
          <w:rtl/>
        </w:rPr>
      </w:pPr>
      <w:r w:rsidRPr="00B23CAE">
        <w:rPr>
          <w:rFonts w:ascii="Alvi Nastaleeq" w:hAnsi="Alvi Nastaleeq" w:cs="Alvi Nastaleeq"/>
          <w:sz w:val="28"/>
          <w:szCs w:val="28"/>
          <w:rtl/>
        </w:rPr>
        <w:t>کیونکہ حق کی طرف وہ دعوت جس کا دعوی قرآن کریم کرتا ہے باقی ادیان کو بنیادی طور پر نفی کرتا ہے۔</w:t>
      </w:r>
      <w:r w:rsidRPr="00B23CAE">
        <w:rPr>
          <w:rStyle w:val="FootnoteReference"/>
          <w:rFonts w:ascii="Alvi Nastaleeq" w:hAnsi="Alvi Nastaleeq" w:cs="Alvi Nastaleeq"/>
          <w:sz w:val="28"/>
          <w:szCs w:val="28"/>
          <w:rtl/>
        </w:rPr>
        <w:footnoteReference w:id="74"/>
      </w:r>
      <w:r w:rsidRPr="00B23CAE">
        <w:rPr>
          <w:rFonts w:ascii="Alvi Nastaleeq" w:hAnsi="Alvi Nastaleeq" w:cs="Alvi Nastaleeq"/>
          <w:sz w:val="28"/>
          <w:szCs w:val="28"/>
          <w:rtl/>
        </w:rPr>
        <w:t xml:space="preserve"> سورہ کافرون کی آیات درحقیقت اس واقعیت کو بیان کر رہی ہیں کہ دشمن اور ہٹ دھرم کفار کبھی بھی اسلام ایمان نہیں لائیں گے۔ توجہ رہے کہ پیغمبر اکرم ص کا تمام انسانوں کیلئے اسوہ ہونے کے باوجود یہ دعوا کہ انکی سیرت صرف انہی سے مخصوص ہے یا صرف انکے زمانے سے مخصوص ہے کوئی دلیل نہیں رکھتا بلکہ قرآن مجید کی آیات دین کی ہمیشگی اور سنت نبوی کے پیغمبر اکرم ص کی شخصیت تک محدود نہ ہونے پر دلالت کرتی ہیں۔ جیسا کہ سورہ فتح کے مطابق پیغمبر اکرم ص کے علاوہ کفار و مشرکین کے ساتھ آپکے ساتھیوں کا بھی ویسا ہی رویہ تھا۔ </w:t>
      </w:r>
    </w:p>
    <w:p w:rsidR="00B84537" w:rsidRPr="00B23CAE" w:rsidRDefault="00CF5E17" w:rsidP="00B84537">
      <w:pPr>
        <w:rPr>
          <w:rFonts w:ascii="Alvi Nastaleeq" w:hAnsi="Alvi Nastaleeq" w:cs="Alvi Nastaleeq"/>
          <w:sz w:val="28"/>
          <w:szCs w:val="28"/>
          <w:rtl/>
        </w:rPr>
      </w:pPr>
      <w:r w:rsidRPr="00B23CAE">
        <w:rPr>
          <w:rFonts w:ascii="Alvi Nastaleeq" w:hAnsi="Alvi Nastaleeq" w:cs="Alvi Nastaleeq"/>
          <w:sz w:val="28"/>
          <w:szCs w:val="28"/>
          <w:rtl/>
        </w:rPr>
        <w:t>خداوند عالم سورہ مبارکہ مائدہ میں مومنین کو خبردار کرتا ہے:</w:t>
      </w:r>
    </w:p>
    <w:p w:rsidR="00CF5E17" w:rsidRPr="00B23CAE" w:rsidRDefault="00CF5E17" w:rsidP="00CF5E17">
      <w:pPr>
        <w:rPr>
          <w:rFonts w:ascii="Alvi Nastaleeq" w:hAnsi="Alvi Nastaleeq" w:cs="Alvi Nastaleeq"/>
          <w:sz w:val="28"/>
          <w:szCs w:val="28"/>
          <w:rtl/>
        </w:rPr>
      </w:pPr>
      <w:r w:rsidRPr="00B23CAE">
        <w:rPr>
          <w:rFonts w:ascii="Times New Roman" w:hAnsi="Times New Roman" w:cs="Times New Roman"/>
          <w:sz w:val="28"/>
          <w:szCs w:val="28"/>
          <w:rtl/>
        </w:rPr>
        <w:lastRenderedPageBreak/>
        <w:t>"يَأَيهُّا الَّذِينَ ءَامَنُواْ مَن يَرْتَدَّ مِنكُمْ عَن دِينِهِ فَسَوْفَ يَأْتىِ اللَّهُ بِقَوْمٍ يحُبهُّمْ وَ يحُبُّونَهُ أَذِلَّةٍ عَلىَ الْمُؤْمِنِينَ أَعِزَّةٍ عَلىَ الْكَافِرِينَ يجُاهِدُونَ فىِ سَبِيلِ اللَّهِ وَ لَا يخَافُونَ لَوْمَةَ لَائمٍ  ذَالِكَ فَضْلُ اللَّهِ يُؤْتِيهِ مَن يَشَاءُ  وَ اللَّهُ وَاسِعٌ عَلِيم‏"</w:t>
      </w:r>
      <w:r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tl/>
        </w:rPr>
        <w:footnoteReference w:id="75"/>
      </w:r>
      <w:r w:rsidRPr="00B23CAE">
        <w:rPr>
          <w:rFonts w:ascii="Times New Roman" w:hAnsi="Times New Roman" w:cs="Times New Roman"/>
          <w:sz w:val="28"/>
          <w:szCs w:val="28"/>
          <w:rtl/>
        </w:rPr>
        <w:cr/>
      </w:r>
      <w:r w:rsidRPr="00B23CAE">
        <w:rPr>
          <w:rFonts w:ascii="Alvi Nastaleeq" w:hAnsi="Alvi Nastaleeq" w:cs="Alvi Nastaleeq"/>
          <w:sz w:val="28"/>
          <w:szCs w:val="28"/>
          <w:rtl/>
        </w:rPr>
        <w:t>"اے مومنین، تم میں سے جو بھی اپنے دین سے پلٹ جائے تو بہت جلد خدا ایسی قوم کو لے آئے گا جن سے وہ محبت کرتا ہے اور وہ بھی خدا سے محبت کرتے ہیں، وہ مومنین کے آگے فروتنی کرنے والے اور کفار کے سامنے سربلند ہیں، خدا کے راستے میں جہاد کرتے ہیں اور کسی ملامت کرنے والے کی پرواہ نہیں کرتے، یہ خدا کا فضل ہے جو وہ جس کو چاہتا ہے عطا کرتا ہے، اور خدا واسع اور علیم ہے"۔</w:t>
      </w:r>
    </w:p>
    <w:p w:rsidR="00CF5E17" w:rsidRPr="00B23CAE" w:rsidRDefault="002738B4" w:rsidP="00CF5E17">
      <w:pPr>
        <w:rPr>
          <w:rFonts w:ascii="Alvi Nastaleeq" w:hAnsi="Alvi Nastaleeq" w:cs="Alvi Nastaleeq"/>
          <w:sz w:val="28"/>
          <w:szCs w:val="28"/>
          <w:rtl/>
        </w:rPr>
      </w:pPr>
      <w:r w:rsidRPr="00B23CAE">
        <w:rPr>
          <w:rFonts w:ascii="Alvi Nastaleeq" w:hAnsi="Alvi Nastaleeq" w:cs="Alvi Nastaleeq"/>
          <w:sz w:val="28"/>
          <w:szCs w:val="28"/>
          <w:rtl/>
        </w:rPr>
        <w:t xml:space="preserve">خداوند سبحان ایسی قوم کی تعریف کرتا ہے جو پیغمبر اسلام ص کی مانند مومنین کے ساتھ نرمی سے پیش آنے والے، مہربان اور متواضع ہیں اور کفار کے ساتھ شدت، قاطعیت اور غیرلچکدار رویہ اپنانے والے ہیں۔ </w:t>
      </w:r>
      <w:r w:rsidR="0017407B" w:rsidRPr="00B23CAE">
        <w:rPr>
          <w:rFonts w:ascii="Alvi Nastaleeq" w:hAnsi="Alvi Nastaleeq" w:cs="Alvi Nastaleeq"/>
          <w:sz w:val="28"/>
          <w:szCs w:val="28"/>
          <w:rtl/>
        </w:rPr>
        <w:t xml:space="preserve">البتہ پیغمبر اکرم ص ایسے مواقع پر جب مہربانی اور محبت افراد کو اسلام کی جانب جذب کرنے کا باعث بن سکتی تھی مہربان اور محبت سے پیش آنے والے تھے اور آپ ص کی تمام زندگی اس واقعیت کی نشاندہی کرتی ہے۔ </w:t>
      </w:r>
      <w:r w:rsidR="008B0644" w:rsidRPr="00B23CAE">
        <w:rPr>
          <w:rFonts w:ascii="Alvi Nastaleeq" w:hAnsi="Alvi Nastaleeq" w:cs="Alvi Nastaleeq"/>
          <w:sz w:val="28"/>
          <w:szCs w:val="28"/>
          <w:rtl/>
        </w:rPr>
        <w:t>کتنے ہی ایسے افراد تھے جو پیغمبر اکرم ص سے ملاقات سے پہلے کفر و شرک میں مبتلا تھے اور آپ کے نرم اور محبت آمیز رویے سے مسلمان ہو گئے تھے۔ قرآن کریم اس بارے میں فرماتا ہے:</w:t>
      </w:r>
    </w:p>
    <w:p w:rsidR="008B0644" w:rsidRPr="00B23CAE" w:rsidRDefault="008B0644" w:rsidP="008B0644">
      <w:pPr>
        <w:rPr>
          <w:rFonts w:ascii="Alvi Nastaleeq" w:hAnsi="Alvi Nastaleeq" w:cs="Alvi Nastaleeq"/>
          <w:sz w:val="28"/>
          <w:szCs w:val="28"/>
          <w:rtl/>
        </w:rPr>
      </w:pPr>
      <w:r w:rsidRPr="00B23CAE">
        <w:rPr>
          <w:rFonts w:ascii="Times New Roman" w:hAnsi="Times New Roman" w:cs="Times New Roman"/>
          <w:sz w:val="28"/>
          <w:szCs w:val="28"/>
          <w:rtl/>
        </w:rPr>
        <w:t>"فَبِمَا رَحْمَةٍ مِّنَ اللَّهِ لِنتَ لَهُمْ  وَ لَوْ كُنتَ فَظًّا غَلِيظَ الْقَلْبِ لاَنفَضُّواْ مِنْ حَوْلِكَ  فَاعْفُ عَنهْمْ وَ اسْتَغْفِرْ لَهُمْ"</w:t>
      </w:r>
      <w:r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tl/>
        </w:rPr>
        <w:footnoteReference w:id="76"/>
      </w:r>
      <w:r w:rsidRPr="00B23CAE">
        <w:rPr>
          <w:rFonts w:ascii="Times New Roman" w:hAnsi="Times New Roman" w:cs="Times New Roman"/>
          <w:sz w:val="28"/>
          <w:szCs w:val="28"/>
          <w:rtl/>
        </w:rPr>
        <w:t xml:space="preserve"> </w:t>
      </w:r>
      <w:r w:rsidRPr="00B23CAE">
        <w:rPr>
          <w:rFonts w:ascii="Times New Roman" w:hAnsi="Times New Roman" w:cs="Times New Roman"/>
          <w:sz w:val="28"/>
          <w:szCs w:val="28"/>
          <w:rtl/>
        </w:rPr>
        <w:cr/>
      </w:r>
      <w:r w:rsidRPr="00B23CAE">
        <w:rPr>
          <w:rFonts w:ascii="Alvi Nastaleeq" w:hAnsi="Alvi Nastaleeq" w:cs="Alvi Nastaleeq"/>
          <w:sz w:val="28"/>
          <w:szCs w:val="28"/>
          <w:rtl/>
        </w:rPr>
        <w:t>"پس رحمت الہی کی برکت سے تو ان سے نرمخو اور محب آمیز ہو گیا، اور اگر تو تند خو اور سخت رویہ والا ہوتا تو یقینا وہ تمہارے اردگرد سے منتشر ہو جاتے، پس ان سے درگذر کرو اور ان کیلئے طلب مغفرت کرو"۔</w:t>
      </w:r>
    </w:p>
    <w:p w:rsidR="008B0644" w:rsidRPr="00B23CAE" w:rsidRDefault="00EF027C" w:rsidP="008B0644">
      <w:pPr>
        <w:rPr>
          <w:rFonts w:ascii="Alvi Nastaleeq" w:hAnsi="Alvi Nastaleeq" w:cs="Alvi Nastaleeq"/>
          <w:sz w:val="28"/>
          <w:szCs w:val="28"/>
          <w:rtl/>
        </w:rPr>
      </w:pPr>
      <w:r w:rsidRPr="00B23CAE">
        <w:rPr>
          <w:rFonts w:ascii="Alvi Nastaleeq" w:hAnsi="Alvi Nastaleeq" w:cs="Alvi Nastaleeq"/>
          <w:sz w:val="28"/>
          <w:szCs w:val="28"/>
          <w:rtl/>
        </w:rPr>
        <w:t xml:space="preserve">البتہ پیغمبر اکرم ص کی محبت اور مہربانی ان کی ہدایت اور جذب کرنے اور مسلمانوں کو محفوظ کرنے کیلئے اور اسی طرح شخصی معاملات میں تھی اور کبھی بھی دین کے بنیادی قوانین اور مقررات کے اجرا میں درگذر نہیں کرتے تھے اور قاطعیت اور سختی سے اس پر عمل کرواتے تھے۔ آپ کبھی بھی حدود خدا کو جاری کرنے سے نہیں کتراتے تھے اور مجرموں کو انکے عمل کی سزا ضرور دیتے تھے۔ </w:t>
      </w:r>
    </w:p>
    <w:p w:rsidR="00EF027C" w:rsidRPr="00B23CAE" w:rsidRDefault="00CA50F7" w:rsidP="00CA50F7">
      <w:pPr>
        <w:rPr>
          <w:rFonts w:ascii="Alvi Nastaleeq" w:hAnsi="Alvi Nastaleeq" w:cs="Alvi Nastaleeq"/>
          <w:sz w:val="28"/>
          <w:szCs w:val="28"/>
          <w:rtl/>
        </w:rPr>
      </w:pPr>
      <w:r w:rsidRPr="00B23CAE">
        <w:rPr>
          <w:rFonts w:ascii="Alvi Nastaleeq" w:hAnsi="Alvi Nastaleeq" w:cs="Alvi Nastaleeq"/>
          <w:sz w:val="28"/>
          <w:szCs w:val="28"/>
          <w:rtl/>
        </w:rPr>
        <w:t xml:space="preserve">کفار، مشرکین اور گمراہ افراد کے ساتھ برتاو میں اپنی ساری توانائی لگا دیتے تھے حتی کہ بعض اوقات اپنی جان کو خطرے میں ڈال دیتے تھے یہاں تک کہ خدا انہیں کفار کی ہدایت کیلئے مزید کوشش کرنے سے روک دیتا تھا۔ لیکن ان مراحل کے گذر جانے کے بعد کفر و شرک کے سربراہوں اور دشمن اور ہٹ دھرم افراد کے ساتھ نہایت شدت اور قاطعیت کے ساتھ برتاو کرتے تھے۔ </w:t>
      </w:r>
    </w:p>
    <w:p w:rsidR="00B40A07" w:rsidRPr="00B23CAE" w:rsidRDefault="00B40A07" w:rsidP="004974FB">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اسی بنیاد پر پیغمبر اکرم ص اور ائمہ اطہار علیھم السلام جس طرح رحمت اور محبت کا مظہر تھے اور انتہائی طاقتور قوت جاذبہ کے مالک تھے اور بے شمار افراد انکے ارادتمند اور شیدائی تھے  اسی طرح </w:t>
      </w:r>
      <w:r w:rsidR="00EC31EB" w:rsidRPr="00B23CAE">
        <w:rPr>
          <w:rFonts w:ascii="Alvi Nastaleeq" w:hAnsi="Alvi Nastaleeq" w:cs="Alvi Nastaleeq"/>
          <w:sz w:val="28"/>
          <w:szCs w:val="28"/>
          <w:rtl/>
        </w:rPr>
        <w:t xml:space="preserve">شدید ترین دشمن بھی رکھتے تھے۔ ایسے دشمن جنہون نے اپنی ساری زندگی انکو اور انکے راستے و ہدف کو ختم کرنے میں صرف کر دی۔ </w:t>
      </w:r>
      <w:r w:rsidR="00147129" w:rsidRPr="00B23CAE">
        <w:rPr>
          <w:rFonts w:ascii="Alvi Nastaleeq" w:hAnsi="Alvi Nastaleeq" w:cs="Alvi Nastaleeq"/>
          <w:sz w:val="28"/>
          <w:szCs w:val="28"/>
          <w:rtl/>
        </w:rPr>
        <w:t>دو متصاد قوتوں "جاذبہ" اور "دافعہ" کی موجودگی کمال یافتہ شخصیات کے شاہکاروں میں سے ایک ہے۔ ہر باہدف، مجاہد اور انقلابی انسان</w:t>
      </w:r>
      <w:r w:rsidR="004974FB" w:rsidRPr="00B23CAE">
        <w:rPr>
          <w:rFonts w:ascii="Alvi Nastaleeq" w:hAnsi="Alvi Nastaleeq" w:cs="Alvi Nastaleeq"/>
          <w:sz w:val="28"/>
          <w:szCs w:val="28"/>
          <w:rtl/>
        </w:rPr>
        <w:t xml:space="preserve"> جو</w:t>
      </w:r>
      <w:r w:rsidR="00147129" w:rsidRPr="00B23CAE">
        <w:rPr>
          <w:rFonts w:ascii="Alvi Nastaleeq" w:hAnsi="Alvi Nastaleeq" w:cs="Alvi Nastaleeq"/>
          <w:sz w:val="28"/>
          <w:szCs w:val="28"/>
          <w:rtl/>
        </w:rPr>
        <w:t xml:space="preserve"> اپنے مقدس اہداف کو عملی کرنے کے درپے ہوتا ہے قرآن کریم کے بقول</w:t>
      </w:r>
    </w:p>
    <w:p w:rsidR="00147129" w:rsidRPr="00B23CAE" w:rsidRDefault="006E007E" w:rsidP="00147129">
      <w:pPr>
        <w:rPr>
          <w:rFonts w:ascii="Alvi Nastaleeq" w:hAnsi="Alvi Nastaleeq" w:cs="Alvi Nastaleeq"/>
          <w:sz w:val="28"/>
          <w:szCs w:val="28"/>
          <w:rtl/>
        </w:rPr>
      </w:pPr>
      <w:r w:rsidRPr="00B23CAE">
        <w:rPr>
          <w:rFonts w:ascii="Times New Roman" w:hAnsi="Times New Roman" w:cs="Times New Roman"/>
          <w:sz w:val="28"/>
          <w:szCs w:val="28"/>
        </w:rPr>
        <w:t xml:space="preserve">  </w:t>
      </w:r>
      <w:r w:rsidR="00147129" w:rsidRPr="00B23CAE">
        <w:rPr>
          <w:rFonts w:ascii="Times New Roman" w:hAnsi="Times New Roman" w:cs="Times New Roman"/>
          <w:sz w:val="28"/>
          <w:szCs w:val="28"/>
          <w:rtl/>
        </w:rPr>
        <w:t>"يجُاهِدُونَ فىِ سَبِيلِ اللَّهِ وَ لَا يخَافُونَ لَوْمَةَ لَائم‏"</w:t>
      </w:r>
      <w:r w:rsidR="00147129" w:rsidRPr="00B23CAE">
        <w:rPr>
          <w:rFonts w:ascii="Times New Roman" w:hAnsi="Times New Roman" w:cs="Alvi Nastaleeq"/>
          <w:sz w:val="28"/>
          <w:szCs w:val="28"/>
          <w:rtl/>
        </w:rPr>
        <w:t>۔</w:t>
      </w:r>
      <w:r w:rsidR="00147129" w:rsidRPr="00B23CAE">
        <w:rPr>
          <w:rStyle w:val="FootnoteReference"/>
          <w:rFonts w:ascii="Times New Roman" w:hAnsi="Times New Roman" w:cs="Times New Roman"/>
          <w:sz w:val="28"/>
          <w:szCs w:val="28"/>
          <w:rtl/>
        </w:rPr>
        <w:footnoteReference w:id="77"/>
      </w:r>
      <w:r w:rsidR="00147129" w:rsidRPr="00B23CAE">
        <w:rPr>
          <w:rFonts w:ascii="Times New Roman" w:hAnsi="Times New Roman" w:cs="Times New Roman"/>
          <w:sz w:val="28"/>
          <w:szCs w:val="28"/>
          <w:rtl/>
        </w:rPr>
        <w:cr/>
      </w:r>
      <w:r w:rsidR="00147129" w:rsidRPr="00B23CAE">
        <w:rPr>
          <w:rFonts w:ascii="Alvi Nastaleeq" w:hAnsi="Alvi Nastaleeq" w:cs="Alvi Nastaleeq"/>
          <w:sz w:val="28"/>
          <w:szCs w:val="28"/>
          <w:rtl/>
        </w:rPr>
        <w:t>"خدا کے راستے میں جہاد کرتے ہیں اور کسی برا بھلا کہنے والے کی پرواہ نہیں کرتے"۔</w:t>
      </w:r>
    </w:p>
    <w:p w:rsidR="00147129" w:rsidRPr="00B23CAE" w:rsidRDefault="004974FB" w:rsidP="00147129">
      <w:pPr>
        <w:rPr>
          <w:rFonts w:ascii="Alvi Nastaleeq" w:hAnsi="Alvi Nastaleeq" w:cs="Alvi Nastaleeq"/>
          <w:sz w:val="28"/>
          <w:szCs w:val="28"/>
          <w:rtl/>
        </w:rPr>
      </w:pPr>
      <w:r w:rsidRPr="00B23CAE">
        <w:rPr>
          <w:rFonts w:ascii="Alvi Nastaleeq" w:hAnsi="Alvi Nastaleeq" w:cs="Alvi Nastaleeq"/>
          <w:sz w:val="28"/>
          <w:szCs w:val="28"/>
          <w:rtl/>
        </w:rPr>
        <w:t xml:space="preserve">وہ دشمن ساز ہوتا ہے اور ناراضی پیدا کرنے کا سبب بنتا ہے۔ لہذا ایسے افراد کے دشمن اگر انکے دوستوں سے زیادہ نہ ہوں تو کم بھی نہیں ہوتے۔ </w:t>
      </w:r>
      <w:r w:rsidRPr="00B23CAE">
        <w:rPr>
          <w:rStyle w:val="FootnoteReference"/>
          <w:rFonts w:ascii="Alvi Nastaleeq" w:hAnsi="Alvi Nastaleeq" w:cs="Alvi Nastaleeq"/>
          <w:sz w:val="28"/>
          <w:szCs w:val="28"/>
          <w:rtl/>
        </w:rPr>
        <w:footnoteReference w:id="78"/>
      </w:r>
    </w:p>
    <w:p w:rsidR="004974FB" w:rsidRPr="00B23CAE" w:rsidRDefault="004974FB" w:rsidP="00147129">
      <w:pPr>
        <w:rPr>
          <w:rFonts w:ascii="Alvi Nastaleeq" w:hAnsi="Alvi Nastaleeq" w:cs="Alvi Nastaleeq"/>
          <w:sz w:val="28"/>
          <w:szCs w:val="28"/>
          <w:rtl/>
        </w:rPr>
      </w:pPr>
      <w:r w:rsidRPr="00B23CAE">
        <w:rPr>
          <w:rFonts w:ascii="Alvi Nastaleeq" w:hAnsi="Alvi Nastaleeq" w:cs="Alvi Nastaleeq"/>
          <w:sz w:val="28"/>
          <w:szCs w:val="28"/>
          <w:rtl/>
        </w:rPr>
        <w:t xml:space="preserve">الہی شخصیات حاضر نہیں ہوتیں کہ زیادہ لوگوں کو اپنی طرف جذب کرنے کی خاطر خدا اور حقیقت کے دشمنوں اور ظالم اور مستکبر افراد کے سامنے لچک دکھائیں۔ وہ مومنین کی نسبت سب سے زیادہ مہربان اور دلسوز افراد ہوتے ہیں اور </w:t>
      </w:r>
      <w:r w:rsidR="00E30D29" w:rsidRPr="00B23CAE">
        <w:rPr>
          <w:rFonts w:ascii="Alvi Nastaleeq" w:hAnsi="Alvi Nastaleeq" w:cs="Alvi Nastaleeq"/>
          <w:sz w:val="28"/>
          <w:szCs w:val="28"/>
          <w:rtl/>
        </w:rPr>
        <w:t xml:space="preserve">دشمنوں اور انکے منحرف افکار اور اعمال کے مقابلے میں سب سے زیادہ غیرلچکدار اور سخت رویہ رکھنے والے افراد ہوتے ہیں۔ </w:t>
      </w:r>
    </w:p>
    <w:p w:rsidR="00E30D29" w:rsidRPr="00B23CAE" w:rsidRDefault="00754F0B" w:rsidP="00147129">
      <w:pPr>
        <w:rPr>
          <w:rFonts w:ascii="Alvi Nastaleeq" w:hAnsi="Alvi Nastaleeq" w:cs="Alvi Nastaleeq"/>
          <w:sz w:val="28"/>
          <w:szCs w:val="28"/>
          <w:rtl/>
        </w:rPr>
      </w:pPr>
      <w:r w:rsidRPr="00B23CAE">
        <w:rPr>
          <w:rFonts w:ascii="Alvi Nastaleeq" w:hAnsi="Alvi Nastaleeq" w:cs="Alvi Nastaleeq"/>
          <w:sz w:val="28"/>
          <w:szCs w:val="28"/>
          <w:rtl/>
        </w:rPr>
        <w:t xml:space="preserve">ہم اپنے زمانے میں خدا کی محبت اور غضب کے مظاہر میں سے ایک مظہر کو بانی انقلاب اسلامی ایران حضرت امام خمینی رہ کی شخصیت میں مشاہدہ کر چکے ہیں۔ انکی قوت جاذبہ نے انکے وجود کے گرد عاشق پروانوں کو جمع کر دیا ہے اور انکی قوت دافعہ نے دشمن کفار اور ہٹ دھرم منافقین کو ان سے دور کر دیا ہے۔ </w:t>
      </w:r>
    </w:p>
    <w:p w:rsidR="00B61150" w:rsidRPr="00B23CAE" w:rsidRDefault="00C71030" w:rsidP="00C71030">
      <w:pPr>
        <w:pStyle w:val="Heading2"/>
        <w:rPr>
          <w:rFonts w:ascii="Alvi Nastaleeq" w:hAnsi="Alvi Nastaleeq" w:cs="Alvi Nastaleeq"/>
          <w:color w:val="000000" w:themeColor="text1"/>
          <w:sz w:val="28"/>
          <w:szCs w:val="28"/>
          <w:rtl/>
        </w:rPr>
      </w:pPr>
      <w:r w:rsidRPr="00B23CAE">
        <w:rPr>
          <w:rFonts w:ascii="Alvi Nastaleeq" w:hAnsi="Alvi Nastaleeq" w:cs="Alvi Nastaleeq"/>
          <w:color w:val="000000" w:themeColor="text1"/>
          <w:sz w:val="28"/>
          <w:szCs w:val="28"/>
          <w:rtl/>
        </w:rPr>
        <w:t>5</w:t>
      </w:r>
      <w:r w:rsidR="006E007E" w:rsidRPr="00B23CAE">
        <w:rPr>
          <w:rFonts w:ascii="Alvi Nastaleeq" w:hAnsi="Alvi Nastaleeq" w:cs="Alvi Nastaleeq"/>
          <w:color w:val="000000" w:themeColor="text1"/>
          <w:sz w:val="28"/>
          <w:szCs w:val="28"/>
        </w:rPr>
        <w:t xml:space="preserve"> </w:t>
      </w:r>
      <w:r w:rsidR="00B61150" w:rsidRPr="00B23CAE">
        <w:rPr>
          <w:rFonts w:ascii="Alvi Nastaleeq" w:hAnsi="Alvi Nastaleeq" w:cs="Alvi Nastaleeq"/>
          <w:color w:val="000000" w:themeColor="text1"/>
          <w:sz w:val="28"/>
          <w:szCs w:val="28"/>
          <w:rtl/>
        </w:rPr>
        <w:t>۔ کفار کے غلبے کی نفی</w:t>
      </w:r>
      <w:r w:rsidRPr="00B23CAE">
        <w:rPr>
          <w:rFonts w:ascii="Alvi Nastaleeq" w:hAnsi="Alvi Nastaleeq" w:cs="Alvi Nastaleeq"/>
          <w:color w:val="000000" w:themeColor="text1"/>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بعض دوسری قسم کی ایسی آیات جو اعلان برائت کے لئے ثبوت یا دلیل کے طور پر پیش کی جا سکتی ہیں وہ آیات ہیں جو کفار اور مشرکین  کی جانب سے مسلمانوں پر غلبہ کی نفی کرتی ہیں۔ اس بارے میں "نفی سبیل" والی آیت بہت مشہور ہے۔</w:t>
      </w:r>
    </w:p>
    <w:p w:rsidR="00B61150" w:rsidRPr="00B23CAE" w:rsidRDefault="006E007E" w:rsidP="006F7535">
      <w:pPr>
        <w:rPr>
          <w:rFonts w:ascii="Times New Roman" w:hAnsi="Times New Roman" w:cs="Times New Roman"/>
          <w:sz w:val="28"/>
          <w:szCs w:val="28"/>
          <w:rtl/>
        </w:rPr>
      </w:pPr>
      <w:r w:rsidRPr="00B23CAE">
        <w:rPr>
          <w:rFonts w:ascii="Times New Roman" w:hAnsi="Times New Roman" w:cs="Times New Roman"/>
          <w:sz w:val="28"/>
          <w:szCs w:val="28"/>
        </w:rPr>
        <w:t xml:space="preserve">    </w:t>
      </w:r>
      <w:r w:rsidR="006F7535" w:rsidRPr="00B23CAE">
        <w:rPr>
          <w:rFonts w:ascii="Times New Roman" w:hAnsi="Times New Roman" w:cs="Times New Roman"/>
          <w:sz w:val="28"/>
          <w:szCs w:val="28"/>
          <w:rtl/>
        </w:rPr>
        <w:t>"وَ لَن يجَعَلَ اللَّهُ لِلْكَافِرِينَ عَلىَ المْؤْمِنِينَ سَبِيلا"</w:t>
      </w:r>
      <w:r w:rsidR="006F7535" w:rsidRPr="00B23CAE">
        <w:rPr>
          <w:rFonts w:ascii="Times New Roman" w:hAnsi="Times New Roman" w:cs="Alvi Nastaleeq"/>
          <w:sz w:val="28"/>
          <w:szCs w:val="28"/>
          <w:rtl/>
        </w:rPr>
        <w:t>۔</w:t>
      </w:r>
      <w:r w:rsidR="00B61150" w:rsidRPr="00B23CAE">
        <w:rPr>
          <w:rStyle w:val="FootnoteReference"/>
          <w:rFonts w:ascii="Times New Roman" w:hAnsi="Times New Roman" w:cs="Times New Roman"/>
          <w:sz w:val="28"/>
          <w:szCs w:val="28"/>
          <w:rtl/>
        </w:rPr>
        <w:footnoteReference w:id="79"/>
      </w:r>
    </w:p>
    <w:p w:rsidR="00B61150" w:rsidRPr="00B23CAE" w:rsidRDefault="006F7535" w:rsidP="00054B41">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 xml:space="preserve">اللہ </w:t>
      </w:r>
      <w:r w:rsidRPr="00B23CAE">
        <w:rPr>
          <w:rFonts w:ascii="Alvi Nastaleeq" w:hAnsi="Alvi Nastaleeq" w:cs="Alvi Nastaleeq"/>
          <w:sz w:val="28"/>
          <w:szCs w:val="28"/>
          <w:rtl/>
        </w:rPr>
        <w:t xml:space="preserve">نے </w:t>
      </w:r>
      <w:r w:rsidR="00B61150" w:rsidRPr="00B23CAE">
        <w:rPr>
          <w:rFonts w:ascii="Alvi Nastaleeq" w:hAnsi="Alvi Nastaleeq" w:cs="Alvi Nastaleeq"/>
          <w:sz w:val="28"/>
          <w:szCs w:val="28"/>
          <w:rtl/>
        </w:rPr>
        <w:t>ہر گز کافروں ک</w:t>
      </w:r>
      <w:r w:rsidR="00054B41" w:rsidRPr="00B23CAE">
        <w:rPr>
          <w:rFonts w:ascii="Alvi Nastaleeq" w:hAnsi="Alvi Nastaleeq" w:cs="Alvi Nastaleeq"/>
          <w:sz w:val="28"/>
          <w:szCs w:val="28"/>
          <w:rtl/>
        </w:rPr>
        <w:t>ے</w:t>
      </w:r>
      <w:r w:rsidR="00B61150" w:rsidRPr="00B23CAE">
        <w:rPr>
          <w:rFonts w:ascii="Alvi Nastaleeq" w:hAnsi="Alvi Nastaleeq" w:cs="Alvi Nastaleeq"/>
          <w:sz w:val="28"/>
          <w:szCs w:val="28"/>
          <w:rtl/>
        </w:rPr>
        <w:t xml:space="preserve"> مومنوں پر غالب آنے </w:t>
      </w:r>
      <w:r w:rsidRPr="00B23CAE">
        <w:rPr>
          <w:rFonts w:ascii="Alvi Nastaleeq" w:hAnsi="Alvi Nastaleeq" w:cs="Alvi Nastaleeq"/>
          <w:sz w:val="28"/>
          <w:szCs w:val="28"/>
          <w:rtl/>
        </w:rPr>
        <w:t xml:space="preserve">کا راستہ قرار نہیں </w:t>
      </w:r>
      <w:r w:rsidR="00B61150" w:rsidRPr="00B23CAE">
        <w:rPr>
          <w:rFonts w:ascii="Alvi Nastaleeq" w:hAnsi="Alvi Nastaleeq" w:cs="Alvi Nastaleeq"/>
          <w:sz w:val="28"/>
          <w:szCs w:val="28"/>
          <w:rtl/>
        </w:rPr>
        <w:t>د</w:t>
      </w:r>
      <w:r w:rsidRPr="00B23CAE">
        <w:rPr>
          <w:rFonts w:ascii="Alvi Nastaleeq" w:hAnsi="Alvi Nastaleeq" w:cs="Alvi Nastaleeq"/>
          <w:sz w:val="28"/>
          <w:szCs w:val="28"/>
          <w:rtl/>
        </w:rPr>
        <w:t>یا</w:t>
      </w:r>
      <w:r w:rsidR="00B61150"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ہے"</w:t>
      </w:r>
      <w:r w:rsidR="00B61150"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"عالمی شرک اور م</w:t>
      </w:r>
      <w:r w:rsidR="00A0776E" w:rsidRPr="00B23CAE">
        <w:rPr>
          <w:rFonts w:ascii="Alvi Nastaleeq" w:hAnsi="Alvi Nastaleeq" w:cs="Alvi Nastaleeq"/>
          <w:sz w:val="28"/>
          <w:szCs w:val="28"/>
          <w:rtl/>
        </w:rPr>
        <w:t>س</w:t>
      </w:r>
      <w:r w:rsidRPr="00B23CAE">
        <w:rPr>
          <w:rFonts w:ascii="Alvi Nastaleeq" w:hAnsi="Alvi Nastaleeq" w:cs="Alvi Nastaleeq"/>
          <w:sz w:val="28"/>
          <w:szCs w:val="28"/>
          <w:rtl/>
        </w:rPr>
        <w:t>تکبر کے خلاف اعلان برائت" کا راز در اصل حرص و طمع و قدرت طلبی  کا خاتمہ اور موحدین و مظلومین کے خلاف اٹھنے والے عناصر سے مقابلہ کرنا ہے۔ کفار اور مشرکین کی اس حرص و طمع اور قدرت طلبی کے بارے میں کچھ حصہ ہم دوسرے باب میں بیان کر چکے ہیں۔ مسلمانوں کا کفار کے ایسے طبقے کے ساتھ جو اپنے کام سے کام رکھتے ہوئے دنیا کے ایک گوشے میں زندگی بسر کر رہے ہیں اور اکثر فکری ضعف کا شکار ہیں، کوئی جھگڑا ہے نہیں، جس کی بنیاد پر وہ ان سے برائت کا اظہار کریں۔ مسلمانوں کا کام فقط توحید کے پیغام کی تبلیغ کرنا ہے اور بس۔ چونکہ ہمیشہ سے کفار اس بات کے درپے تھے کہ کسی طریقے سے اسلام اور مسلمانوں کے نفوذ کو روک سکیں تاکہ اس طریقے سے اقوام کی بیداری کی راہ کو اپنے غلبے اور قدرت کے تداوم کی خاطر بند کر دیا جا سکے تاکہ اس طریقے سے اپنے نا مشروع مفادات کا دفارع کر سکیں۔ کفار اپنے مقصد کے حصول کے لئے کسی بھی راستے سے مسلمانوں پر غلبہ پانے کے درپے ہیں اس لئے خدائے متعال مسلمانوں کو ایک ہویت اور استقلال بخشنے اور دنیا والوں کی ہدایت کی خاطر کفار کے مسلمانوں پر ہر قسم کے غلبے کی نفی کرتا ہے تاکہ کفار کو ان کے منحوس اہداف سے روک سکے اور مسلمان فقہاء مختلف فقہی مباحث میں اسی آیہ مبارکہ سے استنباط کرتے ہوئے ہر ایسے معاملے اور عقد سے منع کرتے ہیں جو مسلمانوں پر کفار کے اس قسم کے غلبے یا قدرت کا باعث بنے۔</w:t>
      </w:r>
      <w:r w:rsidRPr="00B23CAE">
        <w:rPr>
          <w:rStyle w:val="FootnoteReference"/>
          <w:rFonts w:ascii="Alvi Nastaleeq" w:hAnsi="Alvi Nastaleeq" w:cs="Alvi Nastaleeq"/>
          <w:sz w:val="28"/>
          <w:szCs w:val="28"/>
          <w:rtl/>
        </w:rPr>
        <w:footnoteReference w:id="80"/>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اسلامی تاریخ میں فقہاء کی قولی اور عملی زندگی پر ایک نگاہ ذالنے کے بعد ہمیں پتہ چلے گا کہ انہوں نے بیع، رہن، ودیعہ، عاریہ، کافر کا مسلمان غلام کو کرائے پر لینا اور کافر کا مسلمان عورت سے نکاح جیسے مسائل ہی پر اکتفاء نہیں کیا کیونکہ ان موارد پر مسلمانوں پر کفار و مشرکین کے غلبے کا اطلاق نہیں ہوتا بلکہ دوسرے جن موقعوں پر بھی ضرورت پیش آئی وہاں انہوں نے اپنے شدید غم و غصے کا اظہار کیا ہے اور مختلف معاشرتی اور سیاسی موارد میں </w:t>
      </w:r>
      <w:r w:rsidRPr="00B23CAE">
        <w:rPr>
          <w:rFonts w:ascii="Alvi Nastaleeq" w:hAnsi="Alvi Nastaleeq" w:cs="Alvi Nastaleeq"/>
          <w:b/>
          <w:bCs/>
          <w:sz w:val="28"/>
          <w:szCs w:val="28"/>
          <w:rtl/>
        </w:rPr>
        <w:t>"نفی سبیل"</w:t>
      </w:r>
      <w:r w:rsidRPr="00B23CAE">
        <w:rPr>
          <w:rFonts w:ascii="Alvi Nastaleeq" w:hAnsi="Alvi Nastaleeq" w:cs="Alvi Nastaleeq"/>
          <w:sz w:val="28"/>
          <w:szCs w:val="28"/>
          <w:rtl/>
        </w:rPr>
        <w:t xml:space="preserve"> والی آیت سے استنباط کرتے ہوئے کافروں کے غلبے کی نفی میں فقوی اور حکم صادر کیا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کیا آج کے دور میں استکباری دنیا اور کافر و ملحد بلاک نے مسلمانوں کی زندگیوں پر اپنا غلبہ قائم نہیں رکھا ہوا؟  اور کیا مسلمان دنیا ان کی قدرت اور غلبے سے آزاد ہے جو ان پر اور ان کے علماء و قائدین پر کوئی شرعی وظیفہ لاگو نہیں ہوتا؟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کیا مستکبر کافروں کا دنیا کے مسلمانوں اور مظلوموں پر ثقافتی، سیاسی، اقتصادی اور فوجی غلبہ "سبیل" والی آیت پر صادق نہیں آتا؟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یہی وجہ ہے کہ اسلام کے باوفا علماء اور روحانی ہمیشہ اپنے ایسے تسلسل اور نفوذ کے مقابلے میں ایک مضبوط اور استوار دیوار کی مانند کھڑے رہے ہیں۔ خاص طور پر شیعہ روحانی جو لوگوں کے درمیان ایک خاص مقام کے حامل ہیں، کا معاشرتی، سیاسی مطالعہ اس حقیقت کا گواہ ہے۔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اب ہم اپنی اس بات کی سچائی کو واضح کرنے کے لئے صرف آخری صدی کے علماء کی کفار و مشرکین، ظالموں اور مستکبر عناصر اور دنیا کے مسلمانوں اور مظلوموں پر ان کے تسلط کی روک تھام کے لئے جدوجہد کی طرف ایک مختصر اشارہ کریں گے۔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مرزا شیرازی کی جانب سے تمباکو کی حرمت کا حکم، سید عبدالحسین لاری کی جانب سے قاجاری سلسلہ کو اس کی آمریت اور تسلط کے سامنے سر خم کرنے کی وجہ سے اس سلسلے کو منحل کرنے کا حکم، اٹلی کی تجاوز کے خلاف آخوند خراسانی عبداللہ مازندرانی اور شیخ الشرعہ اصفہانی کی طرف سے جہاد کا حکم، سید اسماعیل صدر، آخوند خراسانی، شیخ الشریعہ اور سید کاظم یزدی کی طرف سے خارجی مواصلات کے ساتھ بائیکاٹ کا حکم، سید محم کاظم یزدی کی طرف سے اٹلی، روس اور انگلینڈ کے خلاف ایران اور لیبیا میں ان کی دخل اندازی کی وجہ سے جہاد کا حکم، عراق کے استقلال کے لئے مرزا محمد تقی شیرازی کی جانب سے حکم جہاد، سید ابوالحسن اصفہانی کی طرف سے کفار کے تسلط کے خاتمے کی ضرورت پر حکم، فلسطین کی آزادی کے لئے شیخ محمد حسن کاشف الغطاء کی طرف سے حکم جہاد، سید محمد تقی خوانساری کی طرف سے تیل کی صنعت کو قومیانے کا حکم، امام خمینی</w:t>
      </w:r>
      <w:r w:rsidRPr="00B23CAE">
        <w:rPr>
          <w:rStyle w:val="FootnoteReference"/>
          <w:rFonts w:ascii="Alvi Nastaleeq" w:hAnsi="Alvi Nastaleeq" w:cs="Alvi Nastaleeq"/>
          <w:sz w:val="28"/>
          <w:szCs w:val="28"/>
          <w:rtl/>
        </w:rPr>
        <w:footnoteReference w:id="81"/>
      </w:r>
      <w:r w:rsidRPr="00B23CAE">
        <w:rPr>
          <w:rFonts w:ascii="Alvi Nastaleeq" w:hAnsi="Alvi Nastaleeq" w:cs="Alvi Nastaleeq"/>
          <w:sz w:val="28"/>
          <w:szCs w:val="28"/>
          <w:rtl/>
        </w:rPr>
        <w:t xml:space="preserve"> کی طرف سے پہلوی حکومت کا امریکہ کے ساتھ قرارداد لکھنے کی مخالفت کا حکم، امریکہ اور اسرائیل پر حملہ کرنا کا حکم، رستاخیز پارٹی میں شرکت کا بائیکاٹ، شہنشاہی کیلنڈر کے استعمال کی ممانعت، پہلوی سلسلہ کے سقوط کی ضرورت، حج کے مراسم میں مشرکین سے برائت کے اعلان اور امریکی محصولات کی بائیکاٹ کا حکم، اس کے علاوہ دسیوں دیگر نمونے، سب کے سب "مسلمانوں کی عظمت و وقار پر کفار کے تسلط کی نفی" اور "مسلمانوں کی عزت و شرافت کے بچاؤ کی ضرورت" جیسے قواعد ہی کا حاصل ہے۔</w:t>
      </w:r>
    </w:p>
    <w:p w:rsidR="00B61150" w:rsidRPr="00B23CAE" w:rsidRDefault="00054B41" w:rsidP="00054B41">
      <w:pPr>
        <w:pStyle w:val="Heading2"/>
        <w:rPr>
          <w:rFonts w:ascii="Alvi Nastaleeq" w:hAnsi="Alvi Nastaleeq" w:cs="Alvi Nastaleeq"/>
          <w:color w:val="000000" w:themeColor="text1"/>
          <w:sz w:val="28"/>
          <w:szCs w:val="28"/>
          <w:rtl/>
        </w:rPr>
      </w:pPr>
      <w:r w:rsidRPr="00B23CAE">
        <w:rPr>
          <w:rFonts w:ascii="Alvi Nastaleeq" w:hAnsi="Alvi Nastaleeq" w:cs="Alvi Nastaleeq"/>
          <w:color w:val="000000" w:themeColor="text1"/>
          <w:sz w:val="28"/>
          <w:szCs w:val="28"/>
          <w:rtl/>
        </w:rPr>
        <w:t>6</w:t>
      </w:r>
      <w:r w:rsidR="00B61150" w:rsidRPr="00B23CAE">
        <w:rPr>
          <w:rFonts w:ascii="Alvi Nastaleeq" w:hAnsi="Alvi Nastaleeq" w:cs="Alvi Nastaleeq"/>
          <w:color w:val="000000" w:themeColor="text1"/>
          <w:sz w:val="28"/>
          <w:szCs w:val="28"/>
          <w:rtl/>
        </w:rPr>
        <w:t>۔</w:t>
      </w:r>
      <w:r w:rsidRPr="00B23CAE">
        <w:rPr>
          <w:rFonts w:ascii="Alvi Nastaleeq" w:hAnsi="Alvi Nastaleeq" w:cs="Alvi Nastaleeq"/>
          <w:color w:val="000000" w:themeColor="text1"/>
          <w:sz w:val="28"/>
          <w:szCs w:val="28"/>
          <w:rtl/>
        </w:rPr>
        <w:t xml:space="preserve"> </w:t>
      </w:r>
      <w:r w:rsidR="00B61150" w:rsidRPr="00B23CAE">
        <w:rPr>
          <w:rFonts w:ascii="Alvi Nastaleeq" w:hAnsi="Alvi Nastaleeq" w:cs="Alvi Nastaleeq"/>
          <w:color w:val="000000" w:themeColor="text1"/>
          <w:sz w:val="28"/>
          <w:szCs w:val="28"/>
          <w:rtl/>
        </w:rPr>
        <w:t>برائت اور اس سے مستثنیٰ موارد</w:t>
      </w:r>
      <w:r w:rsidRPr="00B23CAE">
        <w:rPr>
          <w:rFonts w:ascii="Alvi Nastaleeq" w:hAnsi="Alvi Nastaleeq" w:cs="Alvi Nastaleeq"/>
          <w:color w:val="000000" w:themeColor="text1"/>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بات مناسب لگتی ہے کہ اس باب کے اختتام پر ایسے موارد کا ذکر کریں جن کو قرآن نے استثناء کے طور پر پیش کیا ہے۔ جو دراصل خدا کی رحمت کے آئینہ دار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بلاشک ایسا دین جس کا اہم ترین ہدف "انسانوں کی ہدایت" اور ان کو "کمال انسانیت" تک پہنچاناہے۔ وہ جو حکم بھی صادر کرے، مسلّماً اسی ہدف کی تکمیل کے لئے ہے۔ "مشرکین سے برائت" بھی دراصل ہدایت انسانی کے راستے سے رکاوٹیں ہٹانے کے لئے ہی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کفار اور مشرکین کے درمیان فکری صعف کا شکار طبقہ بھی موجودہے۔ یہ ایسے لوگ ہیں جنہوں نے یا تو اسلام کی آواز کو سنا ہی نہیں ہے یا پھر ایسے متکبر حاکموں کے ماتحت زندگی گزار رہے ہیں جو راہ حق پر چلنے کی طاقت نہیں رکھتے۔ اگر حق اس طبقے کو پیش کیا جائے تو وہ اسے قبول کر لیں گے اور اگر استکبار آمرین کا تسلط ان کے اوپر سے اٹھ جائے تو حق کی پیروی کریں گے۔ مشرک معاشرے کی اکثریت اسی زمرے میں آتی ہے۔ وہ آمریت کی طرف سے ضعیف کر دیئے گئے ہیں۔</w:t>
      </w:r>
    </w:p>
    <w:p w:rsidR="00B61150" w:rsidRPr="00B23CAE" w:rsidRDefault="00B61150" w:rsidP="002E747D">
      <w:pPr>
        <w:rPr>
          <w:rFonts w:ascii="Alvi Nastaleeq" w:hAnsi="Alvi Nastaleeq" w:cs="Alvi Nastaleeq"/>
          <w:sz w:val="28"/>
          <w:szCs w:val="28"/>
          <w:rtl/>
        </w:rPr>
      </w:pPr>
      <w:r w:rsidRPr="00B23CAE">
        <w:rPr>
          <w:rFonts w:ascii="Alvi Nastaleeq" w:hAnsi="Alvi Nastaleeq" w:cs="Alvi Nastaleeq"/>
          <w:sz w:val="28"/>
          <w:szCs w:val="28"/>
          <w:rtl/>
        </w:rPr>
        <w:t>کفار کا ایک اور طبقہ کفر</w:t>
      </w:r>
      <w:r w:rsidR="00054B41"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و</w:t>
      </w:r>
      <w:r w:rsidR="00054B41"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 xml:space="preserve">شرک </w:t>
      </w:r>
      <w:r w:rsidR="00054B41" w:rsidRPr="00B23CAE">
        <w:rPr>
          <w:rFonts w:ascii="Alvi Nastaleeq" w:hAnsi="Alvi Nastaleeq" w:cs="Alvi Nastaleeq"/>
          <w:sz w:val="28"/>
          <w:szCs w:val="28"/>
          <w:rtl/>
        </w:rPr>
        <w:t>ا</w:t>
      </w:r>
      <w:r w:rsidRPr="00B23CAE">
        <w:rPr>
          <w:rFonts w:ascii="Alvi Nastaleeq" w:hAnsi="Alvi Nastaleeq" w:cs="Alvi Nastaleeq"/>
          <w:sz w:val="28"/>
          <w:szCs w:val="28"/>
          <w:rtl/>
        </w:rPr>
        <w:t>و</w:t>
      </w:r>
      <w:r w:rsidR="00054B41" w:rsidRPr="00B23CAE">
        <w:rPr>
          <w:rFonts w:ascii="Alvi Nastaleeq" w:hAnsi="Alvi Nastaleeq" w:cs="Alvi Nastaleeq"/>
          <w:sz w:val="28"/>
          <w:szCs w:val="28"/>
          <w:rtl/>
        </w:rPr>
        <w:t>ر</w:t>
      </w:r>
      <w:r w:rsidRPr="00B23CAE">
        <w:rPr>
          <w:rFonts w:ascii="Alvi Nastaleeq" w:hAnsi="Alvi Nastaleeq" w:cs="Alvi Nastaleeq"/>
          <w:sz w:val="28"/>
          <w:szCs w:val="28"/>
          <w:rtl/>
        </w:rPr>
        <w:t xml:space="preserve"> عناد کے باوجود ایک عرصے کے بعد توبہ ک</w:t>
      </w:r>
      <w:r w:rsidR="00054B41" w:rsidRPr="00B23CAE">
        <w:rPr>
          <w:rFonts w:ascii="Alvi Nastaleeq" w:hAnsi="Alvi Nastaleeq" w:cs="Alvi Nastaleeq"/>
          <w:sz w:val="28"/>
          <w:szCs w:val="28"/>
          <w:rtl/>
        </w:rPr>
        <w:t>ا</w:t>
      </w:r>
      <w:r w:rsidRPr="00B23CAE">
        <w:rPr>
          <w:rFonts w:ascii="Alvi Nastaleeq" w:hAnsi="Alvi Nastaleeq" w:cs="Alvi Nastaleeq"/>
          <w:sz w:val="28"/>
          <w:szCs w:val="28"/>
          <w:rtl/>
        </w:rPr>
        <w:t xml:space="preserve"> را</w:t>
      </w:r>
      <w:r w:rsidR="00054B41" w:rsidRPr="00B23CAE">
        <w:rPr>
          <w:rFonts w:ascii="Alvi Nastaleeq" w:hAnsi="Alvi Nastaleeq" w:cs="Alvi Nastaleeq"/>
          <w:sz w:val="28"/>
          <w:szCs w:val="28"/>
          <w:rtl/>
        </w:rPr>
        <w:t>ستہ</w:t>
      </w:r>
      <w:r w:rsidRPr="00B23CAE">
        <w:rPr>
          <w:rFonts w:ascii="Alvi Nastaleeq" w:hAnsi="Alvi Nastaleeq" w:cs="Alvi Nastaleeq"/>
          <w:sz w:val="28"/>
          <w:szCs w:val="28"/>
          <w:rtl/>
        </w:rPr>
        <w:t xml:space="preserve"> </w:t>
      </w:r>
      <w:r w:rsidR="00054B41" w:rsidRPr="00B23CAE">
        <w:rPr>
          <w:rFonts w:ascii="Alvi Nastaleeq" w:hAnsi="Alvi Nastaleeq" w:cs="Alvi Nastaleeq"/>
          <w:sz w:val="28"/>
          <w:szCs w:val="28"/>
          <w:rtl/>
        </w:rPr>
        <w:t xml:space="preserve">اختیار کر </w:t>
      </w:r>
      <w:r w:rsidRPr="00B23CAE">
        <w:rPr>
          <w:rFonts w:ascii="Alvi Nastaleeq" w:hAnsi="Alvi Nastaleeq" w:cs="Alvi Nastaleeq"/>
          <w:sz w:val="28"/>
          <w:szCs w:val="28"/>
          <w:rtl/>
        </w:rPr>
        <w:t xml:space="preserve">لیتا ہے اور اپنے کئے ہوئے اعمال سے پشیمان ہو جاتا ہے۔ ایک اور طبقہ ایسا ہے </w:t>
      </w:r>
      <w:r w:rsidR="002E747D" w:rsidRPr="00B23CAE">
        <w:rPr>
          <w:rFonts w:ascii="Alvi Nastaleeq" w:hAnsi="Alvi Nastaleeq" w:cs="Alvi Nastaleeq"/>
          <w:sz w:val="28"/>
          <w:szCs w:val="28"/>
          <w:rtl/>
        </w:rPr>
        <w:t xml:space="preserve">جس نے مسلمانوں کے ساتھ معاہدہ کر رکھا ہے اور </w:t>
      </w:r>
      <w:r w:rsidRPr="00B23CAE">
        <w:rPr>
          <w:rFonts w:ascii="Alvi Nastaleeq" w:hAnsi="Alvi Nastaleeq" w:cs="Alvi Nastaleeq"/>
          <w:sz w:val="28"/>
          <w:szCs w:val="28"/>
          <w:rtl/>
        </w:rPr>
        <w:t>ان کے ہم</w:t>
      </w:r>
      <w:r w:rsidR="002E747D" w:rsidRPr="00B23CAE">
        <w:rPr>
          <w:rFonts w:ascii="Alvi Nastaleeq" w:hAnsi="Alvi Nastaleeq" w:cs="Alvi Nastaleeq"/>
          <w:sz w:val="28"/>
          <w:szCs w:val="28"/>
          <w:rtl/>
        </w:rPr>
        <w:t xml:space="preserve"> پیم</w:t>
      </w:r>
      <w:r w:rsidRPr="00B23CAE">
        <w:rPr>
          <w:rFonts w:ascii="Alvi Nastaleeq" w:hAnsi="Alvi Nastaleeq" w:cs="Alvi Nastaleeq"/>
          <w:sz w:val="28"/>
          <w:szCs w:val="28"/>
          <w:rtl/>
        </w:rPr>
        <w:t>ان ہیں۔</w:t>
      </w:r>
    </w:p>
    <w:p w:rsidR="00B61150" w:rsidRPr="00B23CAE" w:rsidRDefault="00B61150" w:rsidP="004E1303">
      <w:pPr>
        <w:rPr>
          <w:rFonts w:ascii="Alvi Nastaleeq" w:hAnsi="Alvi Nastaleeq" w:cs="Alvi Nastaleeq"/>
          <w:sz w:val="28"/>
          <w:szCs w:val="28"/>
          <w:u w:val="single"/>
          <w:rtl/>
        </w:rPr>
      </w:pPr>
      <w:r w:rsidRPr="00B23CAE">
        <w:rPr>
          <w:rFonts w:ascii="Alvi Nastaleeq" w:hAnsi="Alvi Nastaleeq" w:cs="Alvi Nastaleeq"/>
          <w:sz w:val="28"/>
          <w:szCs w:val="28"/>
          <w:rtl/>
        </w:rPr>
        <w:lastRenderedPageBreak/>
        <w:t>"مشرکوں سے برائت کا اعلان" ان تمام طبقات میں سے کسی کے بھی شامل حال نہیں ہوتا۔ حضرت رسول خداﷺ نے بھی کفر کے سرغناؤں اور پر عناد و ضدی مشرکین کے ساتھ جنگ کے لئے خدا کے اعلان برائت سے پہلے کوئی قدم نہیں اٹھایا</w:t>
      </w:r>
      <w:r w:rsidR="004E1303" w:rsidRPr="00B23CAE">
        <w:rPr>
          <w:rFonts w:ascii="Alvi Nastaleeq" w:hAnsi="Alvi Nastaleeq" w:cs="Alvi Nastaleeq"/>
          <w:sz w:val="28"/>
          <w:szCs w:val="28"/>
          <w:rtl/>
        </w:rPr>
        <w:t xml:space="preserve">۔ مذکورہ بالا </w:t>
      </w:r>
      <w:r w:rsidRPr="00B23CAE">
        <w:rPr>
          <w:rFonts w:ascii="Alvi Nastaleeq" w:hAnsi="Alvi Nastaleeq" w:cs="Alvi Nastaleeq"/>
          <w:sz w:val="28"/>
          <w:szCs w:val="28"/>
          <w:rtl/>
        </w:rPr>
        <w:t xml:space="preserve">طبقات کو مستثنیٰ </w:t>
      </w:r>
      <w:r w:rsidR="004E1303" w:rsidRPr="00B23CAE">
        <w:rPr>
          <w:rFonts w:ascii="Alvi Nastaleeq" w:hAnsi="Alvi Nastaleeq" w:cs="Alvi Nastaleeq"/>
          <w:sz w:val="28"/>
          <w:szCs w:val="28"/>
          <w:rtl/>
        </w:rPr>
        <w:t>قرار دینے والی آیات پر</w:t>
      </w:r>
      <w:r w:rsidRPr="00B23CAE">
        <w:rPr>
          <w:rFonts w:ascii="Alvi Nastaleeq" w:hAnsi="Alvi Nastaleeq" w:cs="Alvi Nastaleeq"/>
          <w:sz w:val="28"/>
          <w:szCs w:val="28"/>
          <w:rtl/>
        </w:rPr>
        <w:t xml:space="preserve"> ایک نگاہ اسلام اور </w:t>
      </w:r>
      <w:r w:rsidR="004E1303" w:rsidRPr="00B23CAE">
        <w:rPr>
          <w:rFonts w:ascii="Alvi Nastaleeq" w:hAnsi="Alvi Nastaleeq" w:cs="Alvi Nastaleeq"/>
          <w:sz w:val="28"/>
          <w:szCs w:val="28"/>
          <w:rtl/>
        </w:rPr>
        <w:t>مسلمان</w:t>
      </w:r>
      <w:r w:rsidRPr="00B23CAE">
        <w:rPr>
          <w:rFonts w:ascii="Alvi Nastaleeq" w:hAnsi="Alvi Nastaleeq" w:cs="Alvi Nastaleeq"/>
          <w:sz w:val="28"/>
          <w:szCs w:val="28"/>
          <w:rtl/>
        </w:rPr>
        <w:t xml:space="preserve"> رہ</w:t>
      </w:r>
      <w:r w:rsidR="004E1303" w:rsidRPr="00B23CAE">
        <w:rPr>
          <w:rFonts w:ascii="Alvi Nastaleeq" w:hAnsi="Alvi Nastaleeq" w:cs="Alvi Nastaleeq"/>
          <w:sz w:val="28"/>
          <w:szCs w:val="28"/>
          <w:rtl/>
        </w:rPr>
        <w:t>نما</w:t>
      </w:r>
      <w:r w:rsidRPr="00B23CAE">
        <w:rPr>
          <w:rFonts w:ascii="Alvi Nastaleeq" w:hAnsi="Alvi Nastaleeq" w:cs="Alvi Nastaleeq"/>
          <w:sz w:val="28"/>
          <w:szCs w:val="28"/>
          <w:rtl/>
        </w:rPr>
        <w:t xml:space="preserve">وں پر </w:t>
      </w:r>
      <w:r w:rsidR="004E1303" w:rsidRPr="00B23CAE">
        <w:rPr>
          <w:rFonts w:ascii="Alvi Nastaleeq" w:hAnsi="Alvi Nastaleeq" w:cs="Alvi Nastaleeq"/>
          <w:sz w:val="28"/>
          <w:szCs w:val="28"/>
          <w:rtl/>
        </w:rPr>
        <w:t>لگائی جانے والی</w:t>
      </w:r>
      <w:r w:rsidRPr="00B23CAE">
        <w:rPr>
          <w:rFonts w:ascii="Alvi Nastaleeq" w:hAnsi="Alvi Nastaleeq" w:cs="Alvi Nastaleeq"/>
          <w:sz w:val="28"/>
          <w:szCs w:val="28"/>
          <w:rtl/>
        </w:rPr>
        <w:t xml:space="preserve"> جنگ طلبی کی تہمت کو دھو ڈالتی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سورہ توبہ میں اعلان برائت کے بعد مشرکین کو جو اپنے پیمان پر قائم رہے، اور جنہوں نے مسلمانوں کے دشمنوں کی مدد نہ کی، ایسے دوسرے مشرکین سے مستثنی قرار دیا گیا ہے، جنہوں نے عہدشکنی کی تھی۔ خدا نے مسلمانوں کو پیمان پر باقی مشرکین کے ساتھ پیمان نامے کی مدت کے اختتام تک عہد برقرار رکھنے کا حکم دیا ہے:</w:t>
      </w:r>
    </w:p>
    <w:p w:rsidR="00B61150" w:rsidRPr="00B23CAE" w:rsidRDefault="004E1303" w:rsidP="00B61150">
      <w:pPr>
        <w:rPr>
          <w:rFonts w:ascii="Times New Roman" w:hAnsi="Times New Roman" w:cs="Times New Roman"/>
          <w:sz w:val="28"/>
          <w:szCs w:val="28"/>
          <w:rtl/>
        </w:rPr>
      </w:pPr>
      <w:r w:rsidRPr="00B23CAE">
        <w:rPr>
          <w:rFonts w:ascii="Times New Roman" w:hAnsi="Times New Roman" w:cs="Times New Roman"/>
          <w:sz w:val="28"/>
          <w:szCs w:val="28"/>
          <w:rtl/>
        </w:rPr>
        <w:t>"</w:t>
      </w:r>
      <w:r w:rsidR="00B61150" w:rsidRPr="00B23CAE">
        <w:rPr>
          <w:rFonts w:ascii="Times New Roman" w:hAnsi="Times New Roman" w:cs="Times New Roman"/>
          <w:sz w:val="28"/>
          <w:szCs w:val="28"/>
          <w:rtl/>
        </w:rPr>
        <w:t>إِلا الَّذِينَ عَاهَدْتُمْ مِنَ الْمُشْرِكِينَ ثُمَّ لَمْ يَنْقُصُوكُمْ شَيْئًا وَلَمْ يُظَاهِرُوا عَلَيْكُمْ أَحَدًا فَأَتِمُّوا إِلَيْهِمْ عَهْدَهُمْ إِلَى مُدَّتِهِمْ إِنَّ اللَّهَ يُحِبُّ الْمُتَّقِينَ</w:t>
      </w:r>
      <w:r w:rsidRPr="00B23CAE">
        <w:rPr>
          <w:rFonts w:ascii="Times New Roman" w:hAnsi="Times New Roman" w:cs="Times New Roman"/>
          <w:sz w:val="28"/>
          <w:szCs w:val="28"/>
          <w:rtl/>
        </w:rPr>
        <w:t>"</w:t>
      </w:r>
      <w:r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tl/>
        </w:rPr>
        <w:footnoteReference w:id="82"/>
      </w:r>
      <w:r w:rsidR="00B61150" w:rsidRPr="00B23CAE">
        <w:rPr>
          <w:rFonts w:ascii="Times New Roman" w:hAnsi="Times New Roman" w:cs="Times New Roman"/>
          <w:sz w:val="28"/>
          <w:szCs w:val="28"/>
          <w:rtl/>
        </w:rPr>
        <w:t xml:space="preserve"> </w:t>
      </w:r>
    </w:p>
    <w:p w:rsidR="00B61150" w:rsidRPr="00B23CAE" w:rsidRDefault="004E1303" w:rsidP="004E1303">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البتہ جن مشرکوں سے تمہارا معاہدہ تھا پھر انہوں نے تمہارے ساتھ کوئی قصور نہیں کیا اور نہ ہی تمہارے خلاف کسی کی مدد کی تو ایسے لوگوں کے ساتھ جس مدت کے لئے معاہدہ ہوا ہے اسے پورا کرو۔ بتحقیق اللہ اہل تقویٰ کو دوست رکھتا ہے</w:t>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خدا مشرکوں کے ساتھ جنگ کا حکم دینے کے بعد ایسے افراد کو مستثنی قرار دیتا ہے جو حرام مہینوں کے تمام ہو جانے کے بعد توبہ کر لیں اور مسلمان ہو جائیں۔ خدا فرماتا ہے:</w:t>
      </w:r>
    </w:p>
    <w:p w:rsidR="00B61150" w:rsidRPr="00B23CAE" w:rsidRDefault="004E1303" w:rsidP="004E1303">
      <w:pPr>
        <w:rPr>
          <w:rFonts w:ascii="Times New Roman" w:hAnsi="Times New Roman" w:cs="Times New Roman"/>
          <w:sz w:val="28"/>
          <w:szCs w:val="28"/>
          <w:rtl/>
        </w:rPr>
      </w:pPr>
      <w:r w:rsidRPr="00B23CAE">
        <w:rPr>
          <w:rFonts w:ascii="Times New Roman" w:hAnsi="Times New Roman" w:cs="Times New Roman"/>
          <w:sz w:val="28"/>
          <w:szCs w:val="28"/>
          <w:rtl/>
        </w:rPr>
        <w:t>"ف</w:t>
      </w:r>
      <w:r w:rsidR="00B61150" w:rsidRPr="00B23CAE">
        <w:rPr>
          <w:rFonts w:ascii="Times New Roman" w:hAnsi="Times New Roman" w:cs="Times New Roman"/>
          <w:sz w:val="28"/>
          <w:szCs w:val="28"/>
          <w:rtl/>
        </w:rPr>
        <w:t>َإِنْ تَابُوا وَأَقَامُوا الصَّلاةَ وَآتَوُا الزَّكَاةَ فَإِخْوَانُكُمْ فِي الدِّينِ وَنُفَصِّلُ الآيَاتِ لِقَوْمٍ يَعْلَمُونَ</w:t>
      </w:r>
      <w:r w:rsidRPr="00B23CAE">
        <w:rPr>
          <w:rFonts w:ascii="Times New Roman" w:hAnsi="Times New Roman" w:cs="Times New Roman"/>
          <w:sz w:val="28"/>
          <w:szCs w:val="28"/>
          <w:rtl/>
        </w:rPr>
        <w:t>"</w:t>
      </w:r>
      <w:r w:rsidRPr="00B23CAE">
        <w:rPr>
          <w:rFonts w:ascii="Times New Roman" w:hAnsi="Times New Roman" w:cs="Alvi Nastaleeq"/>
          <w:sz w:val="28"/>
          <w:szCs w:val="28"/>
          <w:rtl/>
        </w:rPr>
        <w:t>۔</w:t>
      </w:r>
      <w:r w:rsidR="00B61150" w:rsidRPr="00B23CAE">
        <w:rPr>
          <w:rStyle w:val="FootnoteReference"/>
          <w:rFonts w:ascii="Times New Roman" w:hAnsi="Times New Roman" w:cs="Times New Roman"/>
          <w:sz w:val="28"/>
          <w:szCs w:val="28"/>
          <w:rtl/>
        </w:rPr>
        <w:footnoteReference w:id="83"/>
      </w:r>
    </w:p>
    <w:p w:rsidR="004E1303" w:rsidRPr="00B23CAE" w:rsidRDefault="004E1303" w:rsidP="004E1303">
      <w:pPr>
        <w:rPr>
          <w:rFonts w:ascii="Alvi Nastaleeq" w:hAnsi="Alvi Nastaleeq" w:cs="Alvi Nastaleeq"/>
          <w:sz w:val="28"/>
          <w:szCs w:val="28"/>
          <w:rtl/>
        </w:rPr>
      </w:pPr>
      <w:r w:rsidRPr="00B23CAE">
        <w:rPr>
          <w:rFonts w:ascii="Alvi Nastaleeq" w:hAnsi="Alvi Nastaleeq" w:cs="Alvi Nastaleeq"/>
          <w:sz w:val="28"/>
          <w:szCs w:val="28"/>
          <w:rtl/>
        </w:rPr>
        <w:t xml:space="preserve">"پس اگر وہ توبہ کرین اور نماز قائم کریں اور زکات ادا کریں تو </w:t>
      </w:r>
      <w:r w:rsidR="00BA09EB" w:rsidRPr="00B23CAE">
        <w:rPr>
          <w:rFonts w:ascii="Alvi Nastaleeq" w:hAnsi="Alvi Nastaleeq" w:cs="Alvi Nastaleeq"/>
          <w:sz w:val="28"/>
          <w:szCs w:val="28"/>
          <w:rtl/>
        </w:rPr>
        <w:t>وہ تمہارے دینی بھائی ہیں، اور ہم عالم قوموں کیلئے آیات کی تفصیل پیش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مسلمانوں کو خدا کے اسماء "غفور" اور "رحیم" کا مظہر ہونا چاہئے، توبہ کرنے والوں کی توبہ کو قبول کر لیں اور انہیں چھوڑ دیں۔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ان طبقات کے علاوہ بھی کہ جن کا ذکر ہوا ہے، مشرکوں کا وہ طبقہ بھی جو مسلمانوں کی پناہ میں آ جائے، برائت کے حکم سے خارج ہے۔ اللہ</w:t>
      </w:r>
      <w:r w:rsidRPr="00B23CAE">
        <w:rPr>
          <w:rFonts w:ascii="Alvi Nastaleeq" w:eastAsia="Arial Unicode MS" w:hAnsi="Alvi Nastaleeq" w:cs="Arial Unicode MS"/>
          <w:sz w:val="28"/>
          <w:szCs w:val="28"/>
          <w:rtl/>
        </w:rPr>
        <w:t>ﷻ</w:t>
      </w:r>
      <w:r w:rsidRPr="00B23CAE">
        <w:rPr>
          <w:rFonts w:ascii="Alvi Nastaleeq" w:hAnsi="Alvi Nastaleeq" w:cs="Alvi Nastaleeq"/>
          <w:sz w:val="28"/>
          <w:szCs w:val="28"/>
          <w:rtl/>
        </w:rPr>
        <w:t xml:space="preserve"> حضرت رسول اکرمﷺ سے مخاطب ہو کو فرماتا ہے:</w:t>
      </w:r>
    </w:p>
    <w:p w:rsidR="00B61150" w:rsidRPr="00B23CAE" w:rsidRDefault="00BA09EB" w:rsidP="00B61150">
      <w:pPr>
        <w:rPr>
          <w:rFonts w:ascii="Times New Roman" w:hAnsi="Times New Roman" w:cs="Times New Roman"/>
          <w:sz w:val="28"/>
          <w:szCs w:val="28"/>
          <w:rtl/>
        </w:rPr>
      </w:pPr>
      <w:r w:rsidRPr="00B23CAE">
        <w:rPr>
          <w:rFonts w:ascii="Times New Roman" w:hAnsi="Times New Roman" w:cs="Times New Roman"/>
          <w:sz w:val="28"/>
          <w:szCs w:val="28"/>
          <w:rtl/>
        </w:rPr>
        <w:t>"</w:t>
      </w:r>
      <w:r w:rsidR="00B61150" w:rsidRPr="00B23CAE">
        <w:rPr>
          <w:rFonts w:ascii="Times New Roman" w:hAnsi="Times New Roman" w:cs="Times New Roman"/>
          <w:sz w:val="28"/>
          <w:szCs w:val="28"/>
          <w:rtl/>
        </w:rPr>
        <w:t>وَإِنْ أَحَدٌ مِنَ الْمُشْرِكِينَ اسْتَجَارَكَ فَأَجِرْهُ حَتَّى يَسْمَعَ كَلامَ اللَّهِ ثُمَّ أَبْلِغْهُ مَأْمَنَهُ ذَلِكَ بِأَنَّهُمْ قَوْمٌ لا يَعْلَمُونَ</w:t>
      </w:r>
      <w:r w:rsidRPr="00B23CAE">
        <w:rPr>
          <w:rFonts w:ascii="Times New Roman" w:hAnsi="Times New Roman" w:cs="Times New Roman"/>
          <w:sz w:val="28"/>
          <w:szCs w:val="28"/>
          <w:rtl/>
        </w:rPr>
        <w:t>"</w:t>
      </w:r>
      <w:r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tl/>
        </w:rPr>
        <w:footnoteReference w:id="84"/>
      </w:r>
    </w:p>
    <w:p w:rsidR="00B61150" w:rsidRPr="00B23CAE" w:rsidRDefault="003C764E" w:rsidP="000327EF">
      <w:pPr>
        <w:rPr>
          <w:rFonts w:ascii="Alvi Nastaleeq" w:hAnsi="Alvi Nastaleeq" w:cs="Alvi Nastaleeq"/>
          <w:sz w:val="28"/>
          <w:szCs w:val="28"/>
          <w:rtl/>
        </w:rPr>
      </w:pPr>
      <w:r w:rsidRPr="00B23CAE">
        <w:rPr>
          <w:rFonts w:ascii="Alvi Nastaleeq" w:hAnsi="Alvi Nastaleeq" w:cs="Alvi Nastaleeq"/>
          <w:sz w:val="28"/>
          <w:szCs w:val="28"/>
          <w:rtl/>
        </w:rPr>
        <w:lastRenderedPageBreak/>
        <w:t>"</w:t>
      </w:r>
      <w:r w:rsidR="00B61150" w:rsidRPr="00B23CAE">
        <w:rPr>
          <w:rFonts w:ascii="Alvi Nastaleeq" w:hAnsi="Alvi Nastaleeq" w:cs="Alvi Nastaleeq"/>
          <w:sz w:val="28"/>
          <w:szCs w:val="28"/>
          <w:rtl/>
        </w:rPr>
        <w:t>اگر مشرکین میں سے کوئی تم سے پناہ کا طالب ہو تو اسے پناہ دے دو تاکہ خدا کا کلام سنے، پھر اسے اس کے یا پرامن مقام پر پہنچا دو</w:t>
      </w:r>
      <w:r w:rsidR="000327EF"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tl/>
        </w:rPr>
        <w:t>اس لئے کہ یہ نادان قوم ہیں</w:t>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سورہ برائت کی ابتدائی آیات کو اس آیت کی ناسخ سمجھا جاتا ہے جبکہ یہ آیات محکمات میں سے ہے اور غیر ناسخ کتاب و سنت و مزج دین سے پتہ چلتا ہے کہ اتمام حجت سے پہلے مواخذہ نہیں کیا جا سکتا اور یہ بنیادی اصول قابل نسخ نہیں ہے بلکہ تاقیام قیامت باقی ہے۔</w:t>
      </w:r>
    </w:p>
    <w:p w:rsidR="00B61150" w:rsidRPr="00B23CAE" w:rsidRDefault="00B61150" w:rsidP="000327EF">
      <w:pPr>
        <w:rPr>
          <w:rFonts w:ascii="Alvi Nastaleeq" w:hAnsi="Alvi Nastaleeq" w:cs="Alvi Nastaleeq"/>
          <w:sz w:val="28"/>
          <w:szCs w:val="28"/>
          <w:rtl/>
        </w:rPr>
      </w:pPr>
      <w:r w:rsidRPr="00B23CAE">
        <w:rPr>
          <w:rFonts w:ascii="Alvi Nastaleeq" w:hAnsi="Alvi Nastaleeq" w:cs="Alvi Nastaleeq"/>
          <w:sz w:val="28"/>
          <w:szCs w:val="28"/>
          <w:rtl/>
        </w:rPr>
        <w:t>مذکورہ بالا آی</w:t>
      </w:r>
      <w:r w:rsidR="000327EF" w:rsidRPr="00B23CAE">
        <w:rPr>
          <w:rFonts w:ascii="Alvi Nastaleeq" w:hAnsi="Alvi Nastaleeq" w:cs="Alvi Nastaleeq"/>
          <w:sz w:val="28"/>
          <w:szCs w:val="28"/>
          <w:rtl/>
        </w:rPr>
        <w:t>ہ شریفہ</w:t>
      </w:r>
      <w:r w:rsidRPr="00B23CAE">
        <w:rPr>
          <w:rFonts w:ascii="Alvi Nastaleeq" w:hAnsi="Alvi Nastaleeq" w:cs="Alvi Nastaleeq"/>
          <w:sz w:val="28"/>
          <w:szCs w:val="28"/>
          <w:rtl/>
        </w:rPr>
        <w:t xml:space="preserve"> </w:t>
      </w:r>
      <w:r w:rsidR="000327EF" w:rsidRPr="00B23CAE">
        <w:rPr>
          <w:rFonts w:ascii="Alvi Nastaleeq" w:hAnsi="Alvi Nastaleeq" w:cs="Alvi Nastaleeq"/>
          <w:sz w:val="28"/>
          <w:szCs w:val="28"/>
          <w:rtl/>
        </w:rPr>
        <w:t xml:space="preserve">جہاد سے متعلق </w:t>
      </w:r>
      <w:r w:rsidRPr="00B23CAE">
        <w:rPr>
          <w:rFonts w:ascii="Alvi Nastaleeq" w:hAnsi="Alvi Nastaleeq" w:cs="Alvi Nastaleeq"/>
          <w:sz w:val="28"/>
          <w:szCs w:val="28"/>
          <w:rtl/>
        </w:rPr>
        <w:t xml:space="preserve">دیگر </w:t>
      </w:r>
      <w:r w:rsidR="000327EF" w:rsidRPr="00B23CAE">
        <w:rPr>
          <w:rFonts w:ascii="Alvi Nastaleeq" w:hAnsi="Alvi Nastaleeq" w:cs="Alvi Nastaleeq"/>
          <w:sz w:val="28"/>
          <w:szCs w:val="28"/>
          <w:rtl/>
        </w:rPr>
        <w:t xml:space="preserve">آیات میں پائی جانے والی عمومیت پر تخصیص ہے اور </w:t>
      </w:r>
      <w:r w:rsidRPr="00B23CAE">
        <w:rPr>
          <w:rFonts w:ascii="Alvi Nastaleeq" w:hAnsi="Alvi Nastaleeq" w:cs="Alvi Nastaleeq"/>
          <w:sz w:val="28"/>
          <w:szCs w:val="28"/>
          <w:rtl/>
        </w:rPr>
        <w:t xml:space="preserve">علامہ طباطبائی </w:t>
      </w:r>
      <w:r w:rsidR="000327EF" w:rsidRPr="00B23CAE">
        <w:rPr>
          <w:rFonts w:ascii="Alvi Nastaleeq" w:hAnsi="Alvi Nastaleeq" w:cs="Alvi Nastaleeq"/>
          <w:sz w:val="28"/>
          <w:szCs w:val="28"/>
          <w:rtl/>
        </w:rPr>
        <w:t xml:space="preserve">رہ </w:t>
      </w:r>
      <w:r w:rsidRPr="00B23CAE">
        <w:rPr>
          <w:rFonts w:ascii="Alvi Nastaleeq" w:hAnsi="Alvi Nastaleeq" w:cs="Alvi Nastaleeq"/>
          <w:sz w:val="28"/>
          <w:szCs w:val="28"/>
          <w:rtl/>
        </w:rPr>
        <w:t>کی نظر میں: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آیت قرآن اور اسلام کے مضبوط دینی و اخلاقی اصول "کرامت انسانی"، اسلام کی وسیع رحمت و مہربانی اور انسانی شرافت پر توجہ کی انتہاء کو بیان کرتی ہے۔"</w:t>
      </w:r>
      <w:r w:rsidRPr="00B23CAE">
        <w:rPr>
          <w:rStyle w:val="FootnoteReference"/>
          <w:rFonts w:ascii="Alvi Nastaleeq" w:hAnsi="Alvi Nastaleeq" w:cs="Alvi Nastaleeq"/>
          <w:sz w:val="28"/>
          <w:szCs w:val="28"/>
          <w:rtl/>
        </w:rPr>
        <w:footnoteReference w:id="85"/>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اس کے بعد کی آیت میں اللہ تعالیٰ نے ایسے افراد کے ساتھ اچھے سلوک کا حکم دیا ہے جنہوں نے پیمان شکنی نہیں کی اور اس اچھے سلوک کو خدا نے تقویٰ کی نشانی بیان کیا ہے۔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خدا فرماتا ہے:</w:t>
      </w:r>
    </w:p>
    <w:p w:rsidR="00B61150" w:rsidRPr="00B23CAE" w:rsidRDefault="000327EF" w:rsidP="00B61150">
      <w:pPr>
        <w:rPr>
          <w:rFonts w:ascii="Times New Roman" w:hAnsi="Times New Roman" w:cs="Times New Roman"/>
          <w:sz w:val="28"/>
          <w:szCs w:val="28"/>
          <w:rtl/>
        </w:rPr>
      </w:pPr>
      <w:r w:rsidRPr="00B23CAE">
        <w:rPr>
          <w:rFonts w:ascii="Times New Roman" w:hAnsi="Times New Roman" w:cs="Times New Roman"/>
          <w:sz w:val="28"/>
          <w:szCs w:val="28"/>
          <w:rtl/>
        </w:rPr>
        <w:t>"</w:t>
      </w:r>
      <w:r w:rsidR="00B61150" w:rsidRPr="00B23CAE">
        <w:rPr>
          <w:rFonts w:ascii="Times New Roman" w:hAnsi="Times New Roman" w:cs="Times New Roman"/>
          <w:sz w:val="28"/>
          <w:szCs w:val="28"/>
          <w:rtl/>
        </w:rPr>
        <w:t>كَيْفَ يَكُونُ لِلْمُشْرِكِينَ عَهْدٌ عِنْدَ اللَّهِ وَعِنْدَ رَسُولِهِ إِلا الَّذِينَ عَاهَدْتُمْ عِنْدَ الْمَسْجِدِ الْحَرَامِ فَمَا اسْتَقَامُوا لَكُمْ فَاسْتَقِيمُوا لَهُمْ إِنَّ اللَّهَ يُحِبُّ الْمُتَّقِينَ</w:t>
      </w:r>
      <w:r w:rsidRPr="00B23CAE">
        <w:rPr>
          <w:rFonts w:ascii="Times New Roman" w:hAnsi="Times New Roman" w:cs="Times New Roman"/>
          <w:sz w:val="28"/>
          <w:szCs w:val="28"/>
          <w:rtl/>
        </w:rPr>
        <w:t>'</w:t>
      </w:r>
      <w:r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tl/>
        </w:rPr>
        <w:footnoteReference w:id="86"/>
      </w:r>
    </w:p>
    <w:p w:rsidR="00B61150" w:rsidRPr="00B23CAE" w:rsidRDefault="000327EF" w:rsidP="000327EF">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جن لوگوں نے دین کے بارے میں تم سے جنگ نہیں کی اور نہ ہی تمہیں تمہارے گھروں سے نکالا ہے، اللہ تمہیں ان کے ساتھ احسان کرنے اور انصاف کرنے سے نہیں روکتا۔ اللہ یقیناً انصاف کرنے والوں کو پسند کرتا ہے</w:t>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w:t>
      </w:r>
    </w:p>
    <w:p w:rsidR="001B0185" w:rsidRPr="00B23CAE" w:rsidRDefault="001B0185" w:rsidP="000327EF">
      <w:pPr>
        <w:rPr>
          <w:rFonts w:ascii="Alvi Nastaleeq" w:hAnsi="Alvi Nastaleeq" w:cs="Alvi Nastaleeq"/>
          <w:sz w:val="28"/>
          <w:szCs w:val="28"/>
          <w:rtl/>
        </w:rPr>
      </w:pPr>
      <w:r w:rsidRPr="00B23CAE">
        <w:rPr>
          <w:rFonts w:ascii="Alvi Nastaleeq" w:hAnsi="Alvi Nastaleeq" w:cs="Alvi Nastaleeq"/>
          <w:sz w:val="28"/>
          <w:szCs w:val="28"/>
          <w:rtl/>
        </w:rPr>
        <w:t>اسی طرح مسلمانوں کو ایسے افراد کے ساتھ عدل و انصاف سے برتاو کرنے کی دعوت کرتا ہے جو دین کے معاملے میں ان سے کسی قسم کا جھگڑا نہیں کرتے اور انہیں اذیت و آزار نہیں پہنچاتے۔ مسلمانوں کو چاہئے کہ وہ انکے ساتھ نیکی سے پیش آئیں:</w:t>
      </w:r>
    </w:p>
    <w:p w:rsidR="001B0185" w:rsidRPr="00B23CAE" w:rsidRDefault="001B0185" w:rsidP="00FE750C">
      <w:pPr>
        <w:rPr>
          <w:rFonts w:ascii="Alvi Nastaleeq" w:hAnsi="Alvi Nastaleeq" w:cs="Alvi Nastaleeq"/>
          <w:sz w:val="28"/>
          <w:szCs w:val="28"/>
          <w:rtl/>
        </w:rPr>
      </w:pPr>
      <w:r w:rsidRPr="00B23CAE">
        <w:rPr>
          <w:rFonts w:ascii="Times New Roman" w:hAnsi="Times New Roman" w:cs="Times New Roman"/>
          <w:sz w:val="28"/>
          <w:szCs w:val="28"/>
          <w:rtl/>
        </w:rPr>
        <w:t>"</w:t>
      </w:r>
      <w:r w:rsidR="00FE750C" w:rsidRPr="00B23CAE">
        <w:rPr>
          <w:rFonts w:ascii="Times New Roman" w:hAnsi="Times New Roman" w:cs="Times New Roman"/>
          <w:sz w:val="28"/>
          <w:szCs w:val="28"/>
          <w:rtl/>
        </w:rPr>
        <w:t>لا يَنْهَئكمُ‏ُ اللَّهُ عَنِ الَّذِينَ لَمْ يُقَاتِلُوكُمْ فىِ الدِّينِ وَ لَمْ يخُرِجُوكمُ مِّن دِيَارِكُمْ أَن تَبرَّوهُمْ وَ تُقْسِطُواْ إِلَيهْمْ  إِنَّ اللَّهَ يحُبُّ الْمُقْسِطِين"</w:t>
      </w:r>
      <w:r w:rsidR="00FE750C" w:rsidRPr="00B23CAE">
        <w:rPr>
          <w:rFonts w:ascii="Times New Roman" w:hAnsi="Times New Roman" w:cs="Alvi Nastaleeq"/>
          <w:sz w:val="28"/>
          <w:szCs w:val="28"/>
          <w:rtl/>
        </w:rPr>
        <w:t>۔</w:t>
      </w:r>
      <w:r w:rsidR="00FE750C" w:rsidRPr="00B23CAE">
        <w:rPr>
          <w:rStyle w:val="FootnoteReference"/>
          <w:rFonts w:ascii="Times New Roman" w:hAnsi="Times New Roman" w:cs="Times New Roman"/>
          <w:sz w:val="28"/>
          <w:szCs w:val="28"/>
          <w:rtl/>
        </w:rPr>
        <w:footnoteReference w:id="87"/>
      </w:r>
      <w:r w:rsidR="00FE750C" w:rsidRPr="00B23CAE">
        <w:rPr>
          <w:rFonts w:ascii="Times New Roman" w:hAnsi="Times New Roman" w:cs="Times New Roman"/>
          <w:sz w:val="28"/>
          <w:szCs w:val="28"/>
          <w:rtl/>
        </w:rPr>
        <w:t>‏</w:t>
      </w:r>
      <w:r w:rsidR="00FE750C" w:rsidRPr="00B23CAE">
        <w:rPr>
          <w:rFonts w:ascii="Times New Roman" w:hAnsi="Times New Roman" w:cs="Times New Roman"/>
          <w:sz w:val="28"/>
          <w:szCs w:val="28"/>
          <w:rtl/>
        </w:rPr>
        <w:cr/>
      </w:r>
      <w:r w:rsidR="00FE750C" w:rsidRPr="00B23CAE">
        <w:rPr>
          <w:rFonts w:ascii="Alvi Nastaleeq" w:hAnsi="Alvi Nastaleeq" w:cs="Alvi Nastaleeq"/>
          <w:sz w:val="28"/>
          <w:szCs w:val="28"/>
          <w:rtl/>
        </w:rPr>
        <w:lastRenderedPageBreak/>
        <w:t>"خدا تم لوگوں کو ایسے افراد کے ساتھ نیکی کرنے سے اور عدل و انصاف سے برتاو کرنے سے منع نہیں کرتا جو دین کے معاملے میں تم سے جنگ نہیں کرتے اور تمہیں اپنے گھروں سے نکال باہر نہیں کرتے</w:t>
      </w:r>
      <w:r w:rsidR="00C8320D" w:rsidRPr="00B23CAE">
        <w:rPr>
          <w:rFonts w:ascii="Alvi Nastaleeq" w:hAnsi="Alvi Nastaleeq" w:cs="Alvi Nastaleeq"/>
          <w:sz w:val="28"/>
          <w:szCs w:val="28"/>
          <w:rtl/>
        </w:rPr>
        <w:t>، یقینا خدا عادل افراد سے محبت کرتا ہے"۔</w:t>
      </w:r>
    </w:p>
    <w:p w:rsidR="00B61150" w:rsidRPr="00B23CAE" w:rsidRDefault="00B61150" w:rsidP="00A97B41">
      <w:pPr>
        <w:rPr>
          <w:rFonts w:ascii="Alvi Nastaleeq" w:hAnsi="Alvi Nastaleeq" w:cs="Alvi Nastaleeq"/>
          <w:sz w:val="28"/>
          <w:szCs w:val="28"/>
          <w:rtl/>
        </w:rPr>
      </w:pPr>
      <w:r w:rsidRPr="00B23CAE">
        <w:rPr>
          <w:rFonts w:ascii="Alvi Nastaleeq" w:hAnsi="Alvi Nastaleeq" w:cs="Alvi Nastaleeq"/>
          <w:sz w:val="28"/>
          <w:szCs w:val="28"/>
          <w:rtl/>
        </w:rPr>
        <w:t>ہم کتاب کے اس حصے کو</w:t>
      </w:r>
      <w:r w:rsidR="00A97B41" w:rsidRPr="00B23CAE">
        <w:rPr>
          <w:rFonts w:ascii="Alvi Nastaleeq" w:hAnsi="Alvi Nastaleeq" w:cs="Alvi Nastaleeq"/>
          <w:sz w:val="28"/>
          <w:szCs w:val="28"/>
          <w:rtl/>
        </w:rPr>
        <w:t xml:space="preserve"> مستضعفین کے بارے میں قرآن کی نظر کو محقق اردبیلی کی کچھ وضاحتوں کے ساتھ </w:t>
      </w:r>
      <w:r w:rsidRPr="00B23CAE">
        <w:rPr>
          <w:rFonts w:ascii="Alvi Nastaleeq" w:hAnsi="Alvi Nastaleeq" w:cs="Alvi Nastaleeq"/>
          <w:sz w:val="28"/>
          <w:szCs w:val="28"/>
          <w:rtl/>
        </w:rPr>
        <w:t>ختم کرتے ہیں</w:t>
      </w:r>
      <w:r w:rsidR="00A97B41"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قرآن قیامت کے دن مستضعف افراد کے بہانوں کا یوں جواب دیتا ہے:</w:t>
      </w:r>
    </w:p>
    <w:p w:rsidR="00B61150" w:rsidRPr="00B23CAE" w:rsidRDefault="00B61150" w:rsidP="00000369">
      <w:pPr>
        <w:rPr>
          <w:rFonts w:ascii="Alvi Nastaleeq" w:hAnsi="Alvi Nastaleeq" w:cs="Alvi Nastaleeq"/>
          <w:sz w:val="28"/>
          <w:szCs w:val="28"/>
          <w:rtl/>
        </w:rPr>
      </w:pPr>
      <w:r w:rsidRPr="00B23CAE">
        <w:rPr>
          <w:rFonts w:ascii="Alvi Nastaleeq" w:hAnsi="Alvi Nastaleeq" w:cs="Alvi Nastaleeq"/>
          <w:sz w:val="28"/>
          <w:szCs w:val="28"/>
          <w:rtl/>
        </w:rPr>
        <w:t>تم لوگوں نے کیوں مہاجرت اختیار نہ کی؟ آیا خدا کی زمین وسیع نہ تھی؟</w:t>
      </w:r>
      <w:r w:rsidR="00000369" w:rsidRPr="00B23CAE">
        <w:rPr>
          <w:rFonts w:ascii="Alvi Nastaleeq" w:hAnsi="Alvi Nastaleeq" w:cs="Alvi Nastaleeq"/>
          <w:sz w:val="28"/>
          <w:szCs w:val="28"/>
          <w:rtl/>
        </w:rPr>
        <w:t>۔</w:t>
      </w:r>
      <w:r w:rsidRPr="00B23CAE">
        <w:rPr>
          <w:rFonts w:ascii="Alvi Nastaleeq" w:hAnsi="Alvi Nastaleeq" w:cs="Alvi Nastaleeq"/>
          <w:sz w:val="28"/>
          <w:szCs w:val="28"/>
          <w:rtl/>
        </w:rPr>
        <w:t xml:space="preserve"> اس کے بعد قرآن ایسے مستضعفین کو مستثنی قرار دیتا ہے جن کے پاس اپن</w:t>
      </w:r>
      <w:r w:rsidR="00000369" w:rsidRPr="00B23CAE">
        <w:rPr>
          <w:rFonts w:ascii="Alvi Nastaleeq" w:hAnsi="Alvi Nastaleeq" w:cs="Alvi Nastaleeq"/>
          <w:sz w:val="28"/>
          <w:szCs w:val="28"/>
          <w:rtl/>
        </w:rPr>
        <w:t>ی</w:t>
      </w:r>
      <w:r w:rsidRPr="00B23CAE">
        <w:rPr>
          <w:rFonts w:ascii="Alvi Nastaleeq" w:hAnsi="Alvi Nastaleeq" w:cs="Alvi Nastaleeq"/>
          <w:sz w:val="28"/>
          <w:szCs w:val="28"/>
          <w:rtl/>
        </w:rPr>
        <w:t xml:space="preserve"> بیچارگی کو دور کرنے کے لئے کوئی چارہ نہ تھا</w:t>
      </w:r>
      <w:r w:rsidR="00000369" w:rsidRPr="00B23CAE">
        <w:rPr>
          <w:rFonts w:ascii="Alvi Nastaleeq" w:hAnsi="Alvi Nastaleeq" w:cs="Alvi Nastaleeq"/>
          <w:sz w:val="28"/>
          <w:szCs w:val="28"/>
          <w:rtl/>
        </w:rPr>
        <w:t xml:space="preserve"> اور </w:t>
      </w:r>
      <w:r w:rsidRPr="00B23CAE">
        <w:rPr>
          <w:rFonts w:ascii="Alvi Nastaleeq" w:hAnsi="Alvi Nastaleeq" w:cs="Alvi Nastaleeq"/>
          <w:sz w:val="28"/>
          <w:szCs w:val="28"/>
          <w:rtl/>
        </w:rPr>
        <w:t>فرماتا ہے:</w:t>
      </w:r>
    </w:p>
    <w:p w:rsidR="00B61150" w:rsidRPr="00B23CAE" w:rsidRDefault="001D6C4C" w:rsidP="00F74986">
      <w:pPr>
        <w:rPr>
          <w:rFonts w:ascii="Alvi Nastaleeq" w:hAnsi="Alvi Nastaleeq" w:cs="Alvi Nastaleeq"/>
          <w:sz w:val="28"/>
          <w:szCs w:val="28"/>
          <w:rtl/>
        </w:rPr>
      </w:pPr>
      <w:r w:rsidRPr="00B23CAE">
        <w:rPr>
          <w:rFonts w:ascii="Times New Roman" w:hAnsi="Times New Roman" w:cs="Times New Roman"/>
          <w:sz w:val="28"/>
          <w:szCs w:val="28"/>
        </w:rPr>
        <w:t xml:space="preserve">  </w:t>
      </w:r>
      <w:r w:rsidR="00000369" w:rsidRPr="00B23CAE">
        <w:rPr>
          <w:rFonts w:ascii="Times New Roman" w:hAnsi="Times New Roman" w:cs="Times New Roman"/>
          <w:sz w:val="28"/>
          <w:szCs w:val="28"/>
          <w:rtl/>
        </w:rPr>
        <w:t>"</w:t>
      </w:r>
      <w:r w:rsidR="00C93D08" w:rsidRPr="00B23CAE">
        <w:rPr>
          <w:rFonts w:ascii="Times New Roman" w:hAnsi="Times New Roman" w:cs="Times New Roman"/>
          <w:sz w:val="28"/>
          <w:szCs w:val="28"/>
          <w:rtl/>
        </w:rPr>
        <w:t>إِلَّا الْمُسْتَضْعَفِينَ مِنَ الرِّجَالِ وَ النِّسَاءِ وَ الْوِلْدَانِ لَا يَسْتَطِيعُونَ حِيلَةً وَ لَا يهَتَدُونَ سَبِيلا"</w:t>
      </w:r>
      <w:r w:rsidR="00C93D08" w:rsidRPr="00B23CAE">
        <w:rPr>
          <w:rFonts w:ascii="Times New Roman" w:hAnsi="Times New Roman" w:cs="Alvi Nastaleeq"/>
          <w:sz w:val="28"/>
          <w:szCs w:val="28"/>
          <w:rtl/>
        </w:rPr>
        <w:t>۔</w:t>
      </w:r>
      <w:r w:rsidR="00C93D08" w:rsidRPr="00B23CAE">
        <w:rPr>
          <w:rStyle w:val="FootnoteReference"/>
          <w:rFonts w:ascii="Times New Roman" w:hAnsi="Times New Roman" w:cs="Times New Roman"/>
          <w:sz w:val="28"/>
          <w:szCs w:val="28"/>
          <w:rtl/>
        </w:rPr>
        <w:footnoteReference w:id="88"/>
      </w:r>
      <w:r w:rsidR="00C93D08" w:rsidRPr="00B23CAE">
        <w:rPr>
          <w:rFonts w:ascii="Times New Roman" w:hAnsi="Times New Roman" w:cs="Times New Roman"/>
          <w:sz w:val="28"/>
          <w:szCs w:val="28"/>
          <w:rtl/>
        </w:rPr>
        <w:cr/>
      </w:r>
      <w:r w:rsidR="00372944" w:rsidRPr="00B23CAE">
        <w:rPr>
          <w:rFonts w:ascii="Alvi Nastaleeq" w:hAnsi="Alvi Nastaleeq" w:cs="Alvi Nastaleeq"/>
          <w:sz w:val="28"/>
          <w:szCs w:val="28"/>
          <w:rtl/>
        </w:rPr>
        <w:t>"</w:t>
      </w:r>
      <w:r w:rsidR="00F74986" w:rsidRPr="00B23CAE">
        <w:rPr>
          <w:rFonts w:ascii="Alvi Nastaleeq" w:hAnsi="Alvi Nastaleeq" w:cs="Alvi Nastaleeq"/>
          <w:sz w:val="28"/>
          <w:szCs w:val="28"/>
          <w:rtl/>
        </w:rPr>
        <w:t xml:space="preserve">مگر وہ مستضعف مرد اور خواتین اور بچے جن کے پاس کوئی چاہ نہیں تھا اور کوئی راستہ نہ تھا"۔ </w:t>
      </w:r>
    </w:p>
    <w:p w:rsidR="00B61150" w:rsidRPr="00B23CAE" w:rsidRDefault="00B61150" w:rsidP="00067280">
      <w:pPr>
        <w:rPr>
          <w:rFonts w:ascii="Alvi Nastaleeq" w:hAnsi="Alvi Nastaleeq" w:cs="Alvi Nastaleeq"/>
          <w:sz w:val="28"/>
          <w:szCs w:val="28"/>
          <w:rtl/>
        </w:rPr>
      </w:pPr>
      <w:r w:rsidRPr="00B23CAE">
        <w:rPr>
          <w:rFonts w:ascii="Alvi Nastaleeq" w:hAnsi="Alvi Nastaleeq" w:cs="Alvi Nastaleeq"/>
          <w:sz w:val="28"/>
          <w:szCs w:val="28"/>
          <w:rtl/>
        </w:rPr>
        <w:t>جیسا کہ قرآن کی دیگر آیات سے معلوم ہوتا ہے، اکثر مستضعف افراد کی کمزوری کا باعث آمرانہ عناصر کا تکبر، تسلط جوئی اور زیادہ خواہی ہے۔ لیکن اس آیت میں مستضعفین سے مراد مستضعف افراد نہیں ہیں بلکہ ان سے مراد وہ افراد ہیں کہ جو نہ تو ہجرت پر قادر ہیں اور نہ ہی اپنے دین کے اظہار کی طاقت رکھتے ہیں۔</w:t>
      </w:r>
      <w:r w:rsidRPr="00B23CAE">
        <w:rPr>
          <w:rStyle w:val="FootnoteReference"/>
          <w:rFonts w:ascii="Alvi Nastaleeq" w:hAnsi="Alvi Nastaleeq" w:cs="Alvi Nastaleeq"/>
          <w:sz w:val="28"/>
          <w:szCs w:val="28"/>
          <w:rtl/>
        </w:rPr>
        <w:footnoteReference w:id="89"/>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واقعیت قرآن کی دوسری کئی آیات میں بھی بیان کی گئی ہے۔ حضرت موسیؑ کی داستان میں قرآن ان افراد کی حالت کے بارے میں جو فرعون کے طاقت فرسا دباؤ کے نتیجے میں رہے تھے یہ فرماتا ہے:</w:t>
      </w:r>
    </w:p>
    <w:p w:rsidR="00B61150" w:rsidRPr="00B23CAE" w:rsidRDefault="00691C81" w:rsidP="00691C81">
      <w:pPr>
        <w:rPr>
          <w:rFonts w:ascii="Times New Roman" w:hAnsi="Times New Roman" w:cs="Times New Roman"/>
          <w:sz w:val="28"/>
          <w:szCs w:val="28"/>
          <w:rtl/>
        </w:rPr>
      </w:pPr>
      <w:r w:rsidRPr="00B23CAE">
        <w:rPr>
          <w:rFonts w:ascii="Times New Roman" w:hAnsi="Times New Roman" w:cs="Times New Roman"/>
          <w:sz w:val="28"/>
          <w:szCs w:val="28"/>
          <w:rtl/>
        </w:rPr>
        <w:t>"فَمَا ءَامَنَ لِمُوسىَ إِلَّا ذُرِّيَّةٌ مِّن قَوْمِهِ عَلىَ‏ خَوْفٍ مِّن فِرْعَوْنَ وَ مَلَايْهِمْ أَن يَفْتِنَهُمْ  وَ إِنَّ فِرْعَوْنَ لَعَالٍ فىِ الْأَرْضِ وَ إِنَّهُ لَمِنَ الْمُسْرِفِين‏"</w:t>
      </w:r>
      <w:r w:rsidRPr="00B23CAE">
        <w:rPr>
          <w:rFonts w:ascii="Times New Roman" w:hAnsi="Times New Roman" w:cs="Alvi Nastaleeq"/>
          <w:sz w:val="28"/>
          <w:szCs w:val="28"/>
          <w:rtl/>
        </w:rPr>
        <w:t>۔</w:t>
      </w:r>
      <w:r w:rsidR="006343BB" w:rsidRPr="00B23CAE">
        <w:rPr>
          <w:rStyle w:val="FootnoteReference"/>
          <w:rFonts w:ascii="Times New Roman" w:hAnsi="Times New Roman" w:cs="Times New Roman"/>
          <w:sz w:val="28"/>
          <w:szCs w:val="28"/>
          <w:rtl/>
        </w:rPr>
        <w:footnoteReference w:id="90"/>
      </w:r>
      <w:r w:rsidRPr="00B23CAE">
        <w:rPr>
          <w:rFonts w:ascii="Times New Roman" w:hAnsi="Times New Roman" w:cs="Times New Roman"/>
          <w:sz w:val="28"/>
          <w:szCs w:val="28"/>
          <w:rtl/>
        </w:rPr>
        <w:cr/>
      </w:r>
    </w:p>
    <w:p w:rsidR="00B61150" w:rsidRPr="00B23CAE" w:rsidRDefault="006343BB" w:rsidP="006343BB">
      <w:pPr>
        <w:rPr>
          <w:rFonts w:ascii="Alvi Nastaleeq" w:hAnsi="Alvi Nastaleeq" w:cs="Alvi Nastaleeq"/>
          <w:sz w:val="28"/>
          <w:szCs w:val="28"/>
          <w:rtl/>
        </w:rPr>
      </w:pPr>
      <w:r w:rsidRPr="00B23CAE">
        <w:rPr>
          <w:rFonts w:ascii="Alvi Nastaleeq" w:hAnsi="Alvi Nastaleeq" w:cs="Alvi Nastaleeq"/>
          <w:sz w:val="28"/>
          <w:szCs w:val="28"/>
          <w:rtl/>
        </w:rPr>
        <w:t>"پس</w:t>
      </w:r>
      <w:r w:rsidR="00B61150" w:rsidRPr="00B23CAE">
        <w:rPr>
          <w:rFonts w:ascii="Alvi Nastaleeq" w:hAnsi="Alvi Nastaleeq" w:cs="Alvi Nastaleeq"/>
          <w:sz w:val="28"/>
          <w:szCs w:val="28"/>
          <w:rtl/>
        </w:rPr>
        <w:t xml:space="preserve"> موسی پر ان کی قوم کے چند افراد کے سوا کوئی ایمان نہ لایا، فرعون اور اس کے سرداروں سے خوف کی وجہ سے کہ کہیں وہ انہیں مصیبت سے دوچار نہ کردیں کیونکہ ملک میں فرعون کی بالادستی تھی اور وہ حد سے بڑھا ہوا تھا۔"</w:t>
      </w:r>
      <w:r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مستکبرین کے مقابلے میں مستضعفین کے ضعف، خوف و ہراس اور پریشانی کا یہ عالم تھا کہ بنی اسرائیل میں سے سوائے ایک چھوٹے سے گروہ کے جو خوف و ہراس کے ساتھ موسیٰ پر ایمان لایا تھا، کوئی بھی آگے نہ بڑھا۔ صدراسلام میں بھی لوگ قدرتمند اور ثروتمند افراد کے ہاتھوں فریب کو شکار ہو کر ایسی چیزوں کے معتقدتھے جن کے باطل ہونےکا تصور بھی ان کے ذہن میں نہیں آسکتا تھا۔ یہاں تک کہ ایک دن حضرت پیغمبر اکرمﷺ نے اس زمانے میں معاشرے پر حاکم قوانین کی واقعیت کو برملا کر دیا اور صاحب منصب افراد کی دوسرے افراد پر عدم برتری اور معاشرے کے تمام طبقات کی برابری کو روشن کر دیا۔</w:t>
      </w:r>
    </w:p>
    <w:p w:rsidR="00B61150" w:rsidRPr="00B23CAE" w:rsidRDefault="0040336B"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عصر حاضر میں بھی دشمنوں کی طرف سے خوف، رعب اور وحشت کا ماحول اس حد تک تھا کہ </w:t>
      </w:r>
      <w:r w:rsidR="00B61150" w:rsidRPr="00B23CAE">
        <w:rPr>
          <w:rFonts w:ascii="Alvi Nastaleeq" w:hAnsi="Alvi Nastaleeq" w:cs="Alvi Nastaleeq"/>
          <w:sz w:val="28"/>
          <w:szCs w:val="28"/>
          <w:rtl/>
        </w:rPr>
        <w:t xml:space="preserve">اقوام اس بات پر اپنا عقیدہ قائم کر چکی تھیں </w:t>
      </w:r>
      <w:r w:rsidRPr="00B23CAE">
        <w:rPr>
          <w:rFonts w:ascii="Alvi Nastaleeq" w:hAnsi="Alvi Nastaleeq" w:cs="Alvi Nastaleeq"/>
          <w:sz w:val="28"/>
          <w:szCs w:val="28"/>
          <w:rtl/>
        </w:rPr>
        <w:t xml:space="preserve">کہ </w:t>
      </w:r>
      <w:r w:rsidR="00B61150" w:rsidRPr="00B23CAE">
        <w:rPr>
          <w:rFonts w:ascii="Alvi Nastaleeq" w:hAnsi="Alvi Nastaleeq" w:cs="Alvi Nastaleeq"/>
          <w:sz w:val="28"/>
          <w:szCs w:val="28"/>
          <w:rtl/>
        </w:rPr>
        <w:t>مغربی دنیا پر تکیہ کے بغیر ادامۂ حیات غیر ممکن ہے۔ دنیا کے مستضعفین کی نجات کے لئے اس قسم کے اعتقادات کو جڑ سے ختم کرنے اور ان میں خودانحصاری اور استقلال کی روح پھونکنے کے علاوہ کوئی چارہ نہ ہے اور نہ ہی تھا۔ بہرحال پیغمبران الٰہی اور ان کی تبعیت میں دنیا کے موحدین مستضعف اور دنیا کے ظلم و ستم کے نتیجے میں پسی ہوئی اقوام سے بیزار نہیں ہیں بلکہ نہ تنہاء ان کا اعلان برائت صرف کفروشرک اور استکبار و آمریت کے سرغناؤں کے لئے ہے بلکہ وہ ان مستضعفین کی نجات کے لئے جدوجہد اور کوشش کو اپنا وظیفہ سمجھتے ہیں۔</w:t>
      </w:r>
    </w:p>
    <w:p w:rsidR="00B61150" w:rsidRPr="00B23CAE" w:rsidRDefault="00B61150" w:rsidP="001466FD">
      <w:pPr>
        <w:rPr>
          <w:rFonts w:ascii="Alvi Nastaleeq" w:hAnsi="Alvi Nastaleeq" w:cs="Alvi Nastaleeq"/>
          <w:sz w:val="28"/>
          <w:szCs w:val="28"/>
          <w:rtl/>
        </w:rPr>
      </w:pPr>
      <w:r w:rsidRPr="00B23CAE">
        <w:rPr>
          <w:rFonts w:ascii="Alvi Nastaleeq" w:hAnsi="Alvi Nastaleeq" w:cs="Alvi Nastaleeq"/>
          <w:sz w:val="28"/>
          <w:szCs w:val="28"/>
          <w:rtl/>
        </w:rPr>
        <w:br w:type="page"/>
      </w:r>
    </w:p>
    <w:p w:rsidR="001D6C4C" w:rsidRPr="00246774" w:rsidRDefault="001466FD" w:rsidP="001466FD">
      <w:pPr>
        <w:pStyle w:val="Heading1"/>
        <w:jc w:val="center"/>
        <w:rPr>
          <w:rFonts w:ascii="Alvi Nastaleeq" w:hAnsi="Alvi Nastaleeq" w:cs="Alvi Nastaleeq"/>
          <w:color w:val="000000" w:themeColor="text1"/>
          <w:sz w:val="36"/>
          <w:szCs w:val="36"/>
        </w:rPr>
      </w:pPr>
      <w:r w:rsidRPr="00246774">
        <w:rPr>
          <w:rFonts w:ascii="Alvi Nastaleeq" w:hAnsi="Alvi Nastaleeq" w:cs="Alvi Nastaleeq"/>
          <w:color w:val="000000" w:themeColor="text1"/>
          <w:sz w:val="36"/>
          <w:szCs w:val="36"/>
          <w:rtl/>
        </w:rPr>
        <w:lastRenderedPageBreak/>
        <w:t>فصل پنجم:</w:t>
      </w:r>
    </w:p>
    <w:p w:rsidR="00407085" w:rsidRPr="00246774" w:rsidRDefault="001466FD" w:rsidP="001466FD">
      <w:pPr>
        <w:pStyle w:val="Heading1"/>
        <w:jc w:val="center"/>
        <w:rPr>
          <w:rFonts w:ascii="Alvi Nastaleeq" w:hAnsi="Alvi Nastaleeq" w:cs="Alvi Nastaleeq"/>
          <w:color w:val="000000" w:themeColor="text1"/>
          <w:sz w:val="36"/>
          <w:szCs w:val="36"/>
        </w:rPr>
      </w:pPr>
      <w:r w:rsidRPr="00246774">
        <w:rPr>
          <w:rFonts w:ascii="Alvi Nastaleeq" w:hAnsi="Alvi Nastaleeq" w:cs="Alvi Nastaleeq"/>
          <w:color w:val="000000" w:themeColor="text1"/>
          <w:sz w:val="36"/>
          <w:szCs w:val="36"/>
          <w:rtl/>
        </w:rPr>
        <w:t xml:space="preserve"> دین کی حقیقت یعنی "محبت کا اظہار" اور "برائت کا اعلان"</w:t>
      </w:r>
    </w:p>
    <w:p w:rsidR="001D6C4C" w:rsidRPr="00B23CAE" w:rsidRDefault="001D6C4C" w:rsidP="001D6C4C">
      <w:pPr>
        <w:rPr>
          <w:sz w:val="28"/>
          <w:szCs w:val="28"/>
          <w:rtl/>
        </w:rPr>
      </w:pPr>
    </w:p>
    <w:p w:rsidR="00B61150" w:rsidRPr="00B23CAE" w:rsidRDefault="00B61150" w:rsidP="00407085">
      <w:pPr>
        <w:rPr>
          <w:rFonts w:ascii="Alvi Nastaleeq" w:hAnsi="Alvi Nastaleeq" w:cs="Alvi Nastaleeq"/>
          <w:sz w:val="28"/>
          <w:szCs w:val="28"/>
          <w:rtl/>
        </w:rPr>
      </w:pPr>
      <w:r w:rsidRPr="00B23CAE">
        <w:rPr>
          <w:rFonts w:ascii="Alvi Nastaleeq" w:hAnsi="Alvi Nastaleeq" w:cs="Alvi Nastaleeq"/>
          <w:sz w:val="28"/>
          <w:szCs w:val="28"/>
          <w:rtl/>
        </w:rPr>
        <w:t xml:space="preserve">دین جو تمام تر پیغمبروں کے الٰہی مکتب میں مشترکہ جوہر کی حیثیت رکھتا ہے، خداوند  تعالی اور حق و حقیقت کے ساتھ محبت اور ارادت کے اظہار اور باطل، کفروشرک اور حق کے دشمنوں کے ساتھ بغض و برائت کے اعلان کے سوا کوئی دوسرے چیز نہیں ہے۔ ہمارے </w:t>
      </w:r>
      <w:r w:rsidRPr="00B23CAE">
        <w:rPr>
          <w:rFonts w:ascii="Alvi Nastaleeq" w:hAnsi="Alvi Nastaleeq" w:cs="Alvi Nastaleeq"/>
          <w:sz w:val="28"/>
          <w:szCs w:val="28"/>
          <w:u w:val="single"/>
          <w:rtl/>
        </w:rPr>
        <w:t>دینی پیشواؤں</w:t>
      </w:r>
      <w:r w:rsidRPr="00B23CAE">
        <w:rPr>
          <w:rFonts w:ascii="Alvi Nastaleeq" w:hAnsi="Alvi Nastaleeq" w:cs="Alvi Nastaleeq"/>
          <w:sz w:val="28"/>
          <w:szCs w:val="28"/>
          <w:rtl/>
        </w:rPr>
        <w:t xml:space="preserve"> کے فرامین اس واقعیت سے بھرے پڑے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امام علی ابن موسیٰ الرضا علیہم السلام مامون عباسی کے جواب میں اسلام کا تعارف کرواتے ہوئے فرماتے ہیں:</w:t>
      </w:r>
    </w:p>
    <w:p w:rsidR="00B61150" w:rsidRPr="00B23CAE" w:rsidRDefault="001D6C4C" w:rsidP="0026060D">
      <w:pPr>
        <w:rPr>
          <w:rFonts w:ascii="Alvi Nastaleeq" w:hAnsi="Alvi Nastaleeq" w:cs="Alvi Nastaleeq"/>
          <w:sz w:val="28"/>
          <w:szCs w:val="28"/>
          <w:rtl/>
        </w:rPr>
      </w:pPr>
      <w:r w:rsidRPr="00B23CAE">
        <w:rPr>
          <w:rFonts w:ascii="Alvi Nastaleeq" w:hAnsi="Alvi Nastaleeq" w:cs="Alvi Nastaleeq"/>
          <w:sz w:val="28"/>
          <w:szCs w:val="28"/>
        </w:rPr>
        <w:t xml:space="preserve">    </w:t>
      </w:r>
      <w:r w:rsidR="0026060D" w:rsidRPr="00B23CAE">
        <w:rPr>
          <w:rFonts w:ascii="Alvi Nastaleeq" w:hAnsi="Alvi Nastaleeq" w:cs="Alvi Nastaleeq"/>
          <w:sz w:val="28"/>
          <w:szCs w:val="28"/>
          <w:rtl/>
        </w:rPr>
        <w:t>"</w:t>
      </w:r>
      <w:r w:rsidR="00B61150" w:rsidRPr="00B23CAE">
        <w:rPr>
          <w:rFonts w:ascii="Alvi Nastaleeq" w:hAnsi="Alvi Nastaleeq" w:cs="Alvi Nastaleeq"/>
          <w:sz w:val="28"/>
          <w:szCs w:val="28"/>
          <w:rtl/>
        </w:rPr>
        <w:t>حبّ اولیاء</w:t>
      </w:r>
      <w:r w:rsidR="0026060D"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tl/>
        </w:rPr>
        <w:t>اللہ</w:t>
      </w:r>
      <w:r w:rsidR="0026060D" w:rsidRPr="00B23CAE">
        <w:rPr>
          <w:rFonts w:ascii="Alvi Nastaleeq" w:hAnsi="Alvi Nastaleeq" w:cs="Alvi Nastaleeq"/>
          <w:sz w:val="28"/>
          <w:szCs w:val="28"/>
          <w:rtl/>
        </w:rPr>
        <w:t xml:space="preserve"> واجب وکذلک بغض اعداء اللہ والبرائۃ منھم و من ائمتھم"۔</w:t>
      </w:r>
      <w:r w:rsidR="00C013B9" w:rsidRPr="00B23CAE">
        <w:rPr>
          <w:rStyle w:val="FootnoteReference"/>
          <w:rFonts w:ascii="Alvi Nastaleeq" w:hAnsi="Alvi Nastaleeq" w:cs="Alvi Nastaleeq"/>
          <w:sz w:val="28"/>
          <w:szCs w:val="28"/>
          <w:rtl/>
        </w:rPr>
        <w:footnoteReference w:id="91"/>
      </w:r>
      <w:r w:rsidR="00B61150" w:rsidRPr="00B23CAE">
        <w:rPr>
          <w:rFonts w:ascii="Alvi Nastaleeq" w:hAnsi="Alvi Nastaleeq" w:cs="Alvi Nastaleeq"/>
          <w:sz w:val="28"/>
          <w:szCs w:val="28"/>
          <w:rtl/>
        </w:rPr>
        <w:t xml:space="preserve"> </w:t>
      </w:r>
    </w:p>
    <w:p w:rsidR="00B61150" w:rsidRPr="00B23CAE" w:rsidRDefault="00C013B9" w:rsidP="00C013B9">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اولیاء خدا کے ساتھ دوستی واجب ہے اور اسی طرح سے خدا کے دشمنوں کے ساتھ دشمنی و عناد اور ان کے رہبروں سے برائت واجب ہے</w:t>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جیسا کہ حضرت امام جعفرالصادق علیہ السلام خدا پر ایمان کو سوائے "خدا کے دشمنوں کے ساتھ برائت" کے کچھ نہیں سمجھتے اور فرماتے ہیں:</w:t>
      </w:r>
    </w:p>
    <w:p w:rsidR="00B61150" w:rsidRPr="00B23CAE" w:rsidRDefault="001D6C4C" w:rsidP="00C013B9">
      <w:pPr>
        <w:rPr>
          <w:rFonts w:ascii="Alvi Nastaleeq" w:hAnsi="Alvi Nastaleeq" w:cs="Alvi Nastaleeq"/>
          <w:sz w:val="28"/>
          <w:szCs w:val="28"/>
          <w:rtl/>
        </w:rPr>
      </w:pPr>
      <w:r w:rsidRPr="00B23CAE">
        <w:rPr>
          <w:rFonts w:ascii="Alvi Nastaleeq" w:hAnsi="Alvi Nastaleeq" w:cs="Alvi Nastaleeq"/>
          <w:sz w:val="28"/>
          <w:szCs w:val="28"/>
        </w:rPr>
        <w:t xml:space="preserve">    </w:t>
      </w:r>
      <w:r w:rsidR="00C013B9" w:rsidRPr="00B23CAE">
        <w:rPr>
          <w:rFonts w:ascii="Alvi Nastaleeq" w:hAnsi="Alvi Nastaleeq" w:cs="Alvi Nastaleeq"/>
          <w:sz w:val="28"/>
          <w:szCs w:val="28"/>
          <w:rtl/>
        </w:rPr>
        <w:t>"</w:t>
      </w:r>
      <w:r w:rsidR="00B61150" w:rsidRPr="00B23CAE">
        <w:rPr>
          <w:rFonts w:ascii="Alvi Nastaleeq" w:hAnsi="Alvi Nastaleeq" w:cs="Alvi Nastaleeq"/>
          <w:sz w:val="28"/>
          <w:szCs w:val="28"/>
          <w:rtl/>
        </w:rPr>
        <w:t>و</w:t>
      </w:r>
      <w:r w:rsidR="00C013B9"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tl/>
        </w:rPr>
        <w:t>لا</w:t>
      </w:r>
      <w:r w:rsidR="00C013B9" w:rsidRPr="00B23CAE">
        <w:rPr>
          <w:rFonts w:ascii="Alvi Nastaleeq" w:hAnsi="Alvi Nastaleeq" w:cs="Alvi Nastaleeq"/>
          <w:sz w:val="28"/>
          <w:szCs w:val="28"/>
          <w:rtl/>
        </w:rPr>
        <w:t xml:space="preserve"> ا</w:t>
      </w:r>
      <w:r w:rsidR="00B61150" w:rsidRPr="00B23CAE">
        <w:rPr>
          <w:rFonts w:ascii="Alvi Nastaleeq" w:hAnsi="Alvi Nastaleeq" w:cs="Alvi Nastaleeq"/>
          <w:sz w:val="28"/>
          <w:szCs w:val="28"/>
          <w:rtl/>
        </w:rPr>
        <w:t>یمان</w:t>
      </w:r>
      <w:r w:rsidR="00C013B9" w:rsidRPr="00B23CAE">
        <w:rPr>
          <w:rFonts w:ascii="Alvi Nastaleeq" w:hAnsi="Alvi Nastaleeq" w:cs="Alvi Nastaleeq"/>
          <w:sz w:val="28"/>
          <w:szCs w:val="28"/>
          <w:rtl/>
        </w:rPr>
        <w:t xml:space="preserve"> باللہ الا بالبرائۃ</w:t>
      </w:r>
      <w:r w:rsidR="00B61150" w:rsidRPr="00B23CAE">
        <w:rPr>
          <w:rFonts w:ascii="Alvi Nastaleeq" w:hAnsi="Alvi Nastaleeq" w:cs="Alvi Nastaleeq"/>
          <w:sz w:val="28"/>
          <w:szCs w:val="28"/>
          <w:rtl/>
        </w:rPr>
        <w:t xml:space="preserve"> من اعداء اللہ</w:t>
      </w:r>
      <w:r w:rsidR="00C013B9" w:rsidRPr="00B23CAE">
        <w:rPr>
          <w:rFonts w:ascii="Alvi Nastaleeq" w:hAnsi="Alvi Nastaleeq" w:cs="Alvi Nastaleeq"/>
          <w:sz w:val="28"/>
          <w:szCs w:val="28"/>
          <w:rtl/>
        </w:rPr>
        <w:t>"۔</w:t>
      </w:r>
      <w:r w:rsidR="00C013B9" w:rsidRPr="00B23CAE">
        <w:rPr>
          <w:rStyle w:val="FootnoteReference"/>
          <w:rFonts w:ascii="Alvi Nastaleeq" w:hAnsi="Alvi Nastaleeq" w:cs="Alvi Nastaleeq"/>
          <w:sz w:val="28"/>
          <w:szCs w:val="28"/>
          <w:rtl/>
        </w:rPr>
        <w:footnoteReference w:id="92"/>
      </w:r>
    </w:p>
    <w:p w:rsidR="00B61150" w:rsidRPr="00B23CAE" w:rsidRDefault="00B61150" w:rsidP="00C013B9">
      <w:pPr>
        <w:rPr>
          <w:rFonts w:ascii="Alvi Nastaleeq" w:hAnsi="Alvi Nastaleeq" w:cs="Alvi Nastaleeq"/>
          <w:sz w:val="28"/>
          <w:szCs w:val="28"/>
          <w:rtl/>
        </w:rPr>
      </w:pPr>
      <w:r w:rsidRPr="00B23CAE">
        <w:rPr>
          <w:rFonts w:ascii="Alvi Nastaleeq" w:hAnsi="Alvi Nastaleeq" w:cs="Alvi Nastaleeq"/>
          <w:sz w:val="28"/>
          <w:szCs w:val="28"/>
          <w:rtl/>
        </w:rPr>
        <w:t>خدا پر ایمان اسکے دشمنوں سے برائت کے بغیر حاصل نہیں ہو سکتا۔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سے بھی بڑھ کر یہ کہ جب حضرت رسول اکرمﷺ نے اپنے اصحاب سے "ایمان کی مضبوط ترین کڑی" کے بارے میں پوچھا تو سب نے اپنی معلومات کے مطابق جواب دیا، یعنی نماز، روزہ، زکوٰۃ، حج اور جہاد وغیرہ، لیکن آپؐ نے فرمایا: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اگرچہ یہ سب چیزیں اہمیت رکھتی ہیں لیکن ایمان کی مضبوط ترین کڑی "الحبّ فی اللہ و البغض فی اللہ و توالی اولیاء اللہ"</w:t>
      </w:r>
      <w:r w:rsidRPr="00B23CAE">
        <w:rPr>
          <w:rStyle w:val="FootnoteReference"/>
          <w:rFonts w:ascii="Alvi Nastaleeq" w:hAnsi="Alvi Nastaleeq" w:cs="Alvi Nastaleeq"/>
          <w:sz w:val="28"/>
          <w:szCs w:val="28"/>
          <w:rtl/>
        </w:rPr>
        <w:footnoteReference w:id="93"/>
      </w:r>
      <w:r w:rsidRPr="00B23CAE">
        <w:rPr>
          <w:rFonts w:ascii="Alvi Nastaleeq" w:hAnsi="Alvi Nastaleeq" w:cs="Alvi Nastaleeq"/>
          <w:sz w:val="28"/>
          <w:szCs w:val="28"/>
          <w:rtl/>
        </w:rPr>
        <w:t>(خدا کے لئے دوستی اور خدا کے لئے دشمنی اوراللہ کے دوستوں کے ساتھ دوستی)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یہی وجہ ہے کہ اولیاء الہی خدا کی محبت اور اس کے قہروغضب کے مظہر رہے ہیں۔ ان کا بہترین دوستوں اور بدترین دشمنوں کے ساتھ واسطہ رہا ہے۔ ان کی قوت جاذبہ و دافعہ ایک دوسرے سے متصل اور اعلی درجے کی حامل رہی ہے اور دین کی حقیقت ان کے وجود میں اپنی تجلی پید کر چکی تھی۔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بعض آرام پرست اور عافیت طلب افرد کے نظریے کے برخلاف دین صرف "دوستی مطلق اور مسالمت آمیز سلوک" پر ہی منحصر نہیں ہے بلکہ دین کے اندر "محبت" اور "خشم" ایک دوسرے کے ساتھ متصل نظر آتے ہیں۔ حضرت امام جعفر الصادق علیہ السلام ان دونوں چیزوں کو واجب قرار دیتے ہیں</w:t>
      </w:r>
      <w:r w:rsidRPr="00B23CAE">
        <w:rPr>
          <w:rStyle w:val="FootnoteReference"/>
          <w:rFonts w:ascii="Alvi Nastaleeq" w:hAnsi="Alvi Nastaleeq" w:cs="Alvi Nastaleeq"/>
          <w:sz w:val="28"/>
          <w:szCs w:val="28"/>
          <w:rtl/>
        </w:rPr>
        <w:footnoteReference w:id="94"/>
      </w:r>
      <w:r w:rsidRPr="00B23CAE">
        <w:rPr>
          <w:rFonts w:ascii="Alvi Nastaleeq" w:hAnsi="Alvi Nastaleeq" w:cs="Alvi Nastaleeq"/>
          <w:sz w:val="28"/>
          <w:szCs w:val="28"/>
          <w:rtl/>
        </w:rPr>
        <w:t>، اسی بناء پر "خدا کے دشمنوں سے برائت" کو تعقیبات نماز کے عنوان سے</w:t>
      </w:r>
      <w:r w:rsidRPr="00B23CAE">
        <w:rPr>
          <w:rStyle w:val="FootnoteReference"/>
          <w:rFonts w:ascii="Alvi Nastaleeq" w:hAnsi="Alvi Nastaleeq" w:cs="Alvi Nastaleeq"/>
          <w:sz w:val="28"/>
          <w:szCs w:val="28"/>
          <w:rtl/>
        </w:rPr>
        <w:footnoteReference w:id="95"/>
      </w:r>
      <w:r w:rsidRPr="00B23CAE">
        <w:rPr>
          <w:rFonts w:ascii="Alvi Nastaleeq" w:hAnsi="Alvi Nastaleeq" w:cs="Alvi Nastaleeq"/>
          <w:sz w:val="28"/>
          <w:szCs w:val="28"/>
          <w:rtl/>
        </w:rPr>
        <w:t xml:space="preserve"> یا رات کو سوتے وقت اور قرآن کی بعض سورتوں کے ساتھ پڑھنے کی بہت فضیلت ہے</w:t>
      </w:r>
      <w:r w:rsidRPr="00B23CAE">
        <w:rPr>
          <w:rStyle w:val="FootnoteReference"/>
          <w:rFonts w:ascii="Alvi Nastaleeq" w:hAnsi="Alvi Nastaleeq" w:cs="Alvi Nastaleeq"/>
          <w:sz w:val="28"/>
          <w:szCs w:val="28"/>
          <w:rtl/>
        </w:rPr>
        <w:footnoteReference w:id="96"/>
      </w:r>
      <w:r w:rsidRPr="00B23CAE">
        <w:rPr>
          <w:rFonts w:ascii="Alvi Nastaleeq" w:hAnsi="Alvi Nastaleeq" w:cs="Alvi Nastaleeq"/>
          <w:sz w:val="28"/>
          <w:szCs w:val="28"/>
          <w:rtl/>
        </w:rPr>
        <w:t>۔ ہماری دعائیں اور زیارات خدا</w:t>
      </w:r>
      <w:r w:rsidRPr="00B23CAE">
        <w:rPr>
          <w:rFonts w:ascii="Alvi Nastaleeq" w:eastAsia="Arial Unicode MS" w:hAnsi="Alvi Nastaleeq" w:cs="Arial Unicode MS"/>
          <w:sz w:val="28"/>
          <w:szCs w:val="28"/>
          <w:rtl/>
        </w:rPr>
        <w:t>ﷻ</w:t>
      </w:r>
      <w:r w:rsidRPr="00B23CAE">
        <w:rPr>
          <w:rFonts w:ascii="Alvi Nastaleeq" w:hAnsi="Alvi Nastaleeq" w:cs="Alvi Nastaleeq"/>
          <w:sz w:val="28"/>
          <w:szCs w:val="28"/>
          <w:rtl/>
        </w:rPr>
        <w:t>، اس کے رسولﷺ اور اہلبیت رسول علیہم السلام کے دشمنوں پر لعنت و نفرین کے اظہار سے بھری پڑی ہیں۔ انہوں نے جو "قرآن مجسم" تھے، ان مفاہیم کو قرآن میں سے اخذ کیا  اور لوگوں کو اس کی طرف رغبت دلائی۔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قرآن کی متعدد آیات میں خدائے سبحان اور اس کے فرشتے کافروں اور مشرکوں پر لعنت و نفرین کرتے ہیں۔ قرآن کی تعلیمات کی بناء پر کوئی اور "تبرّیٰ" ہمارے فروع دین کے دو اصول کے طور پر بیان کئے گئے ہیں۔</w:t>
      </w:r>
    </w:p>
    <w:p w:rsidR="00B61150" w:rsidRPr="00246774" w:rsidRDefault="00B61150" w:rsidP="00BF06FD">
      <w:pPr>
        <w:pStyle w:val="Heading2"/>
        <w:rPr>
          <w:rFonts w:ascii="Alvi Nastaleeq" w:hAnsi="Alvi Nastaleeq" w:cs="Alvi Nastaleeq"/>
          <w:color w:val="000000" w:themeColor="text1"/>
          <w:sz w:val="36"/>
          <w:szCs w:val="36"/>
          <w:rtl/>
        </w:rPr>
      </w:pPr>
      <w:r w:rsidRPr="00246774">
        <w:rPr>
          <w:rFonts w:ascii="Alvi Nastaleeq" w:hAnsi="Alvi Nastaleeq" w:cs="Alvi Nastaleeq"/>
          <w:color w:val="000000" w:themeColor="text1"/>
          <w:sz w:val="36"/>
          <w:szCs w:val="36"/>
          <w:rtl/>
        </w:rPr>
        <w:t>برائت</w:t>
      </w:r>
      <w:r w:rsidR="00BF06FD" w:rsidRPr="00246774">
        <w:rPr>
          <w:rFonts w:ascii="Alvi Nastaleeq" w:hAnsi="Alvi Nastaleeq" w:cs="Alvi Nastaleeq"/>
          <w:color w:val="000000" w:themeColor="text1"/>
          <w:sz w:val="36"/>
          <w:szCs w:val="36"/>
          <w:rtl/>
        </w:rPr>
        <w:t>، ایک</w:t>
      </w:r>
      <w:r w:rsidRPr="00246774">
        <w:rPr>
          <w:rFonts w:ascii="Alvi Nastaleeq" w:hAnsi="Alvi Nastaleeq" w:cs="Alvi Nastaleeq"/>
          <w:color w:val="000000" w:themeColor="text1"/>
          <w:sz w:val="36"/>
          <w:szCs w:val="36"/>
          <w:rtl/>
        </w:rPr>
        <w:t xml:space="preserve"> ازلی و ابدی پیغام:</w:t>
      </w:r>
    </w:p>
    <w:p w:rsidR="00B61150" w:rsidRPr="00B23CAE" w:rsidRDefault="00B61150" w:rsidP="00BF06FD">
      <w:pPr>
        <w:rPr>
          <w:rFonts w:ascii="Alvi Nastaleeq" w:hAnsi="Alvi Nastaleeq" w:cs="Alvi Nastaleeq"/>
          <w:sz w:val="28"/>
          <w:szCs w:val="28"/>
          <w:rtl/>
        </w:rPr>
      </w:pPr>
      <w:r w:rsidRPr="00B23CAE">
        <w:rPr>
          <w:rFonts w:ascii="Alvi Nastaleeq" w:hAnsi="Alvi Nastaleeq" w:cs="Alvi Nastaleeq"/>
          <w:sz w:val="28"/>
          <w:szCs w:val="28"/>
          <w:rtl/>
        </w:rPr>
        <w:t xml:space="preserve">مشرکین سے اعلان برائت جہاں ادیان توحیدی کی عمر کو اپنے احاطے میں لئے ہوئے ہے اور "توحید اور یکتا پرستی" میں ایک رکن کی حیثیت رکھتا ہے، وہیں یہ ابدی اور ہمیشگی بھی ہے۔ قرآن کریم کی آیات میں خدا اور اس کے فرشتوں کی لعن و نفرین اس کے تداوم کی ایک نشانی ہے۔ اگرچہ ہر ایک آیت خاص </w:t>
      </w:r>
      <w:r w:rsidR="00BF06FD" w:rsidRPr="00B23CAE">
        <w:rPr>
          <w:rFonts w:ascii="Alvi Nastaleeq" w:hAnsi="Alvi Nastaleeq" w:cs="Alvi Nastaleeq"/>
          <w:sz w:val="28"/>
          <w:szCs w:val="28"/>
          <w:rtl/>
        </w:rPr>
        <w:t>صورت حال</w:t>
      </w:r>
      <w:r w:rsidRPr="00B23CAE">
        <w:rPr>
          <w:rFonts w:ascii="Alvi Nastaleeq" w:hAnsi="Alvi Nastaleeq" w:cs="Alvi Nastaleeq"/>
          <w:sz w:val="28"/>
          <w:szCs w:val="28"/>
          <w:rtl/>
        </w:rPr>
        <w:t xml:space="preserve"> کو بیان کرتی ہے اور اپنا ایک خاص شان نزول رکھتی ہے لیکن صرف ا</w:t>
      </w:r>
      <w:r w:rsidR="00BF06FD" w:rsidRPr="00B23CAE">
        <w:rPr>
          <w:rFonts w:ascii="Alvi Nastaleeq" w:hAnsi="Alvi Nastaleeq" w:cs="Alvi Nastaleeq"/>
          <w:sz w:val="28"/>
          <w:szCs w:val="28"/>
          <w:rtl/>
        </w:rPr>
        <w:t>س</w:t>
      </w:r>
      <w:r w:rsidR="001D6C4C" w:rsidRPr="00B23CAE">
        <w:rPr>
          <w:rFonts w:ascii="Alvi Nastaleeq" w:hAnsi="Alvi Nastaleeq" w:cs="Alvi Nastaleeq"/>
          <w:sz w:val="28"/>
          <w:szCs w:val="28"/>
        </w:rPr>
        <w:t xml:space="preserve"> </w:t>
      </w:r>
      <w:r w:rsidR="00BF06FD" w:rsidRPr="00B23CAE">
        <w:rPr>
          <w:rFonts w:ascii="Alvi Nastaleeq" w:hAnsi="Alvi Nastaleeq" w:cs="Alvi Nastaleeq"/>
          <w:b/>
          <w:bCs/>
          <w:sz w:val="28"/>
          <w:szCs w:val="28"/>
          <w:rtl/>
        </w:rPr>
        <w:t>(شان نزول)</w:t>
      </w:r>
      <w:r w:rsidR="001D6C4C" w:rsidRPr="00B23CAE">
        <w:rPr>
          <w:rFonts w:ascii="Alvi Nastaleeq" w:hAnsi="Alvi Nastaleeq" w:cs="Alvi Nastaleeq"/>
          <w:b/>
          <w:bCs/>
          <w:sz w:val="28"/>
          <w:szCs w:val="28"/>
        </w:rPr>
        <w:t xml:space="preserve"> </w:t>
      </w:r>
      <w:r w:rsidR="00BF06FD" w:rsidRPr="00B23CAE">
        <w:rPr>
          <w:rFonts w:ascii="Alvi Nastaleeq" w:hAnsi="Alvi Nastaleeq" w:cs="Alvi Nastaleeq"/>
          <w:sz w:val="28"/>
          <w:szCs w:val="28"/>
          <w:rtl/>
        </w:rPr>
        <w:t xml:space="preserve"> کے ساتھ مختص نہیں ہے</w:t>
      </w:r>
      <w:r w:rsidRPr="00B23CAE">
        <w:rPr>
          <w:rFonts w:ascii="Alvi Nastaleeq" w:hAnsi="Alvi Nastaleeq" w:cs="Alvi Nastaleeq"/>
          <w:sz w:val="28"/>
          <w:szCs w:val="28"/>
          <w:rtl/>
        </w:rPr>
        <w:t xml:space="preserve"> کیونکہ جن آیات میں پروردگارِعالم کی لعن و نفرین، کفر و شرک</w:t>
      </w:r>
      <w:r w:rsidRPr="00B23CAE">
        <w:rPr>
          <w:rStyle w:val="FootnoteReference"/>
          <w:rFonts w:ascii="Alvi Nastaleeq" w:hAnsi="Alvi Nastaleeq" w:cs="Alvi Nastaleeq"/>
          <w:sz w:val="28"/>
          <w:szCs w:val="28"/>
          <w:rtl/>
        </w:rPr>
        <w:footnoteReference w:id="97"/>
      </w:r>
      <w:r w:rsidRPr="00B23CAE">
        <w:rPr>
          <w:rFonts w:ascii="Alvi Nastaleeq" w:hAnsi="Alvi Nastaleeq" w:cs="Alvi Nastaleeq"/>
          <w:sz w:val="28"/>
          <w:szCs w:val="28"/>
          <w:rtl/>
        </w:rPr>
        <w:t>، بت پرستی</w:t>
      </w:r>
      <w:r w:rsidRPr="00B23CAE">
        <w:rPr>
          <w:rStyle w:val="FootnoteReference"/>
          <w:rFonts w:ascii="Alvi Nastaleeq" w:hAnsi="Alvi Nastaleeq" w:cs="Alvi Nastaleeq"/>
          <w:sz w:val="28"/>
          <w:szCs w:val="28"/>
          <w:rtl/>
        </w:rPr>
        <w:footnoteReference w:id="98"/>
      </w:r>
      <w:r w:rsidRPr="00B23CAE">
        <w:rPr>
          <w:rFonts w:ascii="Alvi Nastaleeq" w:hAnsi="Alvi Nastaleeq" w:cs="Alvi Nastaleeq"/>
          <w:sz w:val="28"/>
          <w:szCs w:val="28"/>
          <w:rtl/>
        </w:rPr>
        <w:t>، طاغوت کی پیروی</w:t>
      </w:r>
      <w:r w:rsidRPr="00B23CAE">
        <w:rPr>
          <w:rStyle w:val="FootnoteReference"/>
          <w:rFonts w:ascii="Alvi Nastaleeq" w:hAnsi="Alvi Nastaleeq" w:cs="Alvi Nastaleeq"/>
          <w:sz w:val="28"/>
          <w:szCs w:val="28"/>
          <w:rtl/>
        </w:rPr>
        <w:footnoteReference w:id="99"/>
      </w:r>
      <w:r w:rsidRPr="00B23CAE">
        <w:rPr>
          <w:rFonts w:ascii="Alvi Nastaleeq" w:hAnsi="Alvi Nastaleeq" w:cs="Alvi Nastaleeq"/>
          <w:sz w:val="28"/>
          <w:szCs w:val="28"/>
          <w:rtl/>
        </w:rPr>
        <w:t>، ظلم</w:t>
      </w:r>
      <w:r w:rsidRPr="00B23CAE">
        <w:rPr>
          <w:rStyle w:val="FootnoteReference"/>
          <w:rFonts w:ascii="Alvi Nastaleeq" w:hAnsi="Alvi Nastaleeq" w:cs="Alvi Nastaleeq"/>
          <w:sz w:val="28"/>
          <w:szCs w:val="28"/>
          <w:rtl/>
        </w:rPr>
        <w:footnoteReference w:id="100"/>
      </w:r>
      <w:r w:rsidRPr="00B23CAE">
        <w:rPr>
          <w:rFonts w:ascii="Alvi Nastaleeq" w:hAnsi="Alvi Nastaleeq" w:cs="Alvi Nastaleeq"/>
          <w:sz w:val="28"/>
          <w:szCs w:val="28"/>
          <w:rtl/>
        </w:rPr>
        <w:t>، نفاق</w:t>
      </w:r>
      <w:r w:rsidRPr="00B23CAE">
        <w:rPr>
          <w:rStyle w:val="FootnoteReference"/>
          <w:rFonts w:ascii="Alvi Nastaleeq" w:hAnsi="Alvi Nastaleeq" w:cs="Alvi Nastaleeq"/>
          <w:sz w:val="28"/>
          <w:szCs w:val="28"/>
          <w:rtl/>
        </w:rPr>
        <w:footnoteReference w:id="101"/>
      </w:r>
      <w:r w:rsidRPr="00B23CAE">
        <w:rPr>
          <w:rFonts w:ascii="Alvi Nastaleeq" w:hAnsi="Alvi Nastaleeq" w:cs="Alvi Nastaleeq"/>
          <w:sz w:val="28"/>
          <w:szCs w:val="28"/>
          <w:rtl/>
        </w:rPr>
        <w:t>، استکبار</w:t>
      </w:r>
      <w:r w:rsidRPr="00B23CAE">
        <w:rPr>
          <w:rStyle w:val="FootnoteReference"/>
          <w:rFonts w:ascii="Alvi Nastaleeq" w:hAnsi="Alvi Nastaleeq" w:cs="Alvi Nastaleeq"/>
          <w:sz w:val="28"/>
          <w:szCs w:val="28"/>
          <w:rtl/>
        </w:rPr>
        <w:footnoteReference w:id="102"/>
      </w:r>
      <w:r w:rsidRPr="00B23CAE">
        <w:rPr>
          <w:rFonts w:ascii="Alvi Nastaleeq" w:hAnsi="Alvi Nastaleeq" w:cs="Alvi Nastaleeq"/>
          <w:sz w:val="28"/>
          <w:szCs w:val="28"/>
          <w:rtl/>
        </w:rPr>
        <w:t xml:space="preserve"> اور فساد کے دائرے میں ہے، جس زمانے میں بھی یہ صفات وجود میں آئیں خدا کی لعنت و نفرین ان کے شامل حال ہے۔</w:t>
      </w:r>
    </w:p>
    <w:p w:rsidR="00B61150" w:rsidRPr="00B23CAE" w:rsidRDefault="00B61150" w:rsidP="00BF06FD">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آیات کے علاوہ دعاؤں اور زیارات میں حضرات معصومین علیہم السلام کی لعن و نفرین بھی اس فریضے کے ابدی ہونے کو بیان کرتی ہے۔ </w:t>
      </w:r>
      <w:r w:rsidR="00BF06FD" w:rsidRPr="00B23CAE">
        <w:rPr>
          <w:rFonts w:ascii="Alvi Nastaleeq" w:hAnsi="Alvi Nastaleeq" w:cs="Alvi Nastaleeq"/>
          <w:sz w:val="28"/>
          <w:szCs w:val="28"/>
          <w:rtl/>
        </w:rPr>
        <w:t>کیونکہ</w:t>
      </w:r>
      <w:r w:rsidRPr="00B23CAE">
        <w:rPr>
          <w:rFonts w:ascii="Alvi Nastaleeq" w:hAnsi="Alvi Nastaleeq" w:cs="Alvi Nastaleeq"/>
          <w:sz w:val="28"/>
          <w:szCs w:val="28"/>
          <w:rtl/>
        </w:rPr>
        <w:t xml:space="preserve"> ظہور اسلام یا بنی امیہ و بنی عباس کے دورمیں حجاز کے مشرکین پر لعن و نفرین اور نفرت کا اظہار، آج کے دور میں کیا فائدہ رکھتا ہے؟ یقیناً اس میں کوئی راز اور حکمت چھپی ہوئی ہے۔ آیا ابوجہل، ابولہب، ابوسفیان، معاویہ، شمر، یزید، عمرسعد اور ان کے دوسرے ساتھی جو گناہ اور ظلم و جنایات کے بوجھ تلے دبے ہوئے اس دنیا سے گئے ہیں، پر لعن و نفرین کیا صرف حضرت رسول خداﷺ اور ان کے اہلبیت علیہم السلام کے دلوں کو سکون پہنچانے کے لئے ہی ہو سکتی ہے؟ یقیناً ایسا خیال ان کے مقام و منزلت سے عدم شناخت کا نتیجہ ہے۔ یہ لعن و نفرین دراصل ایسے افراد  کا (لوگوں پر)ظلم اور(اولیاءاللہ کے ساتھ) بغض و عناد کا "نمونہ" ہونے کی وجہ سےہے جو کہ ہر زمانے میں مختلف مثالوں کے طور پر سامنے آتے رہتے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عصر حاضر کے مشرک و الحاد اور ظلم و بے عدالتی کے نمونے گزشتہ زمانوں کے نمونوں کے علاوہ ایک اور چیز ہیں۔ </w:t>
      </w:r>
    </w:p>
    <w:p w:rsidR="00B61150" w:rsidRPr="00246774" w:rsidRDefault="00B61150" w:rsidP="00B61150">
      <w:pPr>
        <w:rPr>
          <w:rFonts w:ascii="Alvi Nastaleeq" w:hAnsi="Alvi Nastaleeq" w:cs="Alvi Nastaleeq"/>
          <w:b/>
          <w:bCs/>
          <w:sz w:val="36"/>
          <w:szCs w:val="36"/>
          <w:rtl/>
        </w:rPr>
      </w:pPr>
      <w:r w:rsidRPr="00246774">
        <w:rPr>
          <w:rFonts w:ascii="Alvi Nastaleeq" w:hAnsi="Alvi Nastaleeq" w:cs="Alvi Nastaleeq"/>
          <w:b/>
          <w:bCs/>
          <w:sz w:val="36"/>
          <w:szCs w:val="36"/>
          <w:rtl/>
        </w:rPr>
        <w:t xml:space="preserve">امام خمینیؒ اس بارے میں کہتے ہیں: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مت سوچنا کہ حضرت ابراہیم و موسی علیہم و علی نبینا و آلہ السلام کا ہدف ایک خاص زمانے کے ساتھ مخصوص ہے۔ مشرکین سے برائت کسی خاص زمانے کے ساتھ مختص نہیں ہے۔ یہ ایسا حکم ہے جو ہمیشہ جاوید ہے۔ اب جبکہ حجاز کے مشرکین کی نسل منقرض ہو چکی ہے، "قیام الناس" کسی خاص زمانے کے ساتھ مختص نہیں ہے۔ اس میں ہر زمان و مکان کے لئے حکم موجود ہے جو ہر سال انسانی معاشروں میں قائم کیا جاتا ہے اور جوتاابد اہم عبادتوں میں شامل ہے۔ ائمہ مسلمین علیہم السلام نے اسی نکتہ پر تاکید کی ہے۔ حضرت سید مظلومینؑ کی عزاداری اور اہلبیت رسول ؐعلیہم السلام کی مظلومیت اور بنی امیہ لعنۃ اللہ علیہم اجمعین کے ظلم پر فریاد کرنے پر زور دیا ہے جبکہ بنی امیہ منقرض ہو چکے ہیں، لیکن یہ فریاد مظلوم کی ظالم پر فریاد ہے۔"</w:t>
      </w:r>
      <w:r w:rsidRPr="00B23CAE">
        <w:rPr>
          <w:rStyle w:val="FootnoteReference"/>
          <w:rFonts w:ascii="Alvi Nastaleeq" w:hAnsi="Alvi Nastaleeq" w:cs="Alvi Nastaleeq"/>
          <w:sz w:val="28"/>
          <w:szCs w:val="28"/>
          <w:rtl/>
        </w:rPr>
        <w:footnoteReference w:id="103"/>
      </w:r>
    </w:p>
    <w:p w:rsidR="00B61150" w:rsidRPr="00246774" w:rsidRDefault="00B61150" w:rsidP="00B61150">
      <w:pPr>
        <w:rPr>
          <w:rFonts w:ascii="Alvi Nastaleeq" w:hAnsi="Alvi Nastaleeq" w:cs="Alvi Nastaleeq"/>
          <w:b/>
          <w:bCs/>
          <w:sz w:val="32"/>
          <w:szCs w:val="32"/>
          <w:rtl/>
        </w:rPr>
      </w:pPr>
      <w:r w:rsidRPr="00246774">
        <w:rPr>
          <w:rFonts w:ascii="Alvi Nastaleeq" w:hAnsi="Alvi Nastaleeq" w:cs="Alvi Nastaleeq"/>
          <w:b/>
          <w:bCs/>
          <w:sz w:val="32"/>
          <w:szCs w:val="32"/>
          <w:rtl/>
        </w:rPr>
        <w:t>امام خمینیؒ اپنے پیغام کے ایک دوسرے حصے میں یوں فرماتے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"ہرگز یہ تصور نہیں کرنا چاہئے کہ انبیاء علیہم السلام کی بت اور بت پرستی کے ساتھ جنگ صرف لکڑی اور پتھر کے بتوں تک ہی محدود تھی اور نعوذباللہ ابراہیمؑ جیسے عظیم پیغمبر صرف بتوں کو توڑنے میں ہی </w:t>
      </w:r>
      <w:r w:rsidRPr="00B23CAE">
        <w:rPr>
          <w:rFonts w:ascii="Alvi Nastaleeq" w:hAnsi="Alvi Nastaleeq" w:cs="Alvi Nastaleeq"/>
          <w:sz w:val="28"/>
          <w:szCs w:val="28"/>
          <w:u w:val="single"/>
          <w:rtl/>
        </w:rPr>
        <w:t>پ</w:t>
      </w:r>
      <w:r w:rsidRPr="00B23CAE">
        <w:rPr>
          <w:rFonts w:ascii="Alvi Nastaleeq" w:hAnsi="Alvi Nastaleeq" w:cs="Alvi Nastaleeq"/>
          <w:sz w:val="28"/>
          <w:szCs w:val="28"/>
          <w:rtl/>
        </w:rPr>
        <w:t>یشقدم تھے اور ظالموں کے ساتھ مقابلے کا وقت آیا تو میدان خالی کر گئے۔ جبکہ دراصل حضرت ابراہیم علیہ السلام کی بت شکنی، جدوجہد اور نمرودیوں و ستارہ و ماہ و خورشید پرستوں کے خلاف جنگ ایک بہت بڑی ہجرت کا مقدمہ تھی۔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یہ سب ہجرتیں، سختیوں کا جھیلنا، "وادی غیر ذی ذرع" میں سکونت اور بیت اسماعیل کی یہاں تعمیر، یہ سب ایک ایسی عظیم بعثت اور رسالت کا مقدمہ تھا جس میں خاتم رسالت نے کعبہ کے بانیوں کے سب سے پہلے اور آخری ہدف کی تکرار کرنا تھی اور اپنی ابدی رسالت کا ابدی کلام </w:t>
      </w:r>
      <w:r w:rsidRPr="00B23CAE">
        <w:rPr>
          <w:rFonts w:ascii="Times New Roman" w:hAnsi="Times New Roman" w:cs="Times New Roman"/>
          <w:sz w:val="28"/>
          <w:szCs w:val="28"/>
          <w:rtl/>
        </w:rPr>
        <w:t>"انّی بریء مما تشرکون"</w:t>
      </w:r>
      <w:r w:rsidRPr="00B23CAE">
        <w:rPr>
          <w:rFonts w:ascii="Alvi Nastaleeq" w:hAnsi="Alvi Nastaleeq" w:cs="Alvi Nastaleeq"/>
          <w:sz w:val="28"/>
          <w:szCs w:val="28"/>
          <w:rtl/>
        </w:rPr>
        <w:t xml:space="preserve"> کے ساتھ ابلاغ کرنا تھا۔ اگر اس کے علاوہ کوئی اور تفسیر یا وضاحت بیان کی جائے تو اس کا مطلب یہ ہو گا کہ آج کے زمانے میں بت اور بت پرستی کا کوئی وجود نہیں ہے۔"</w:t>
      </w:r>
      <w:r w:rsidRPr="00B23CAE">
        <w:rPr>
          <w:rStyle w:val="FootnoteReference"/>
          <w:rFonts w:ascii="Alvi Nastaleeq" w:hAnsi="Alvi Nastaleeq" w:cs="Alvi Nastaleeq"/>
          <w:sz w:val="28"/>
          <w:szCs w:val="28"/>
          <w:rtl/>
        </w:rPr>
        <w:footnoteReference w:id="104"/>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ہماری دعائیں اور زیارات جو انسان سازی کے لئے بہترین نسخے اور معاشرہ اور افراد کی روحی اور فکری ارتقاء کا سبب ہیں، مشرک و بت پرستی، دشمنی خدا اور ظلم و بے عدالتی سے نفرت اور برائت کی فریادوں کے ساتھ بھری پڑی ہیں، یہ دعا </w:t>
      </w:r>
      <w:r w:rsidR="00167B23" w:rsidRPr="00B23CAE">
        <w:rPr>
          <w:rFonts w:ascii="Alvi Nastaleeq" w:hAnsi="Alvi Nastaleeq" w:cs="Alvi Nastaleeq"/>
          <w:sz w:val="28"/>
          <w:szCs w:val="28"/>
        </w:rPr>
        <w:t xml:space="preserve"> </w:t>
      </w:r>
      <w:r w:rsidRPr="00B23CAE">
        <w:rPr>
          <w:rFonts w:ascii="Alvi Nastaleeq" w:hAnsi="Alvi Nastaleeq" w:cs="Alvi Nastaleeq"/>
          <w:b/>
          <w:bCs/>
          <w:sz w:val="28"/>
          <w:szCs w:val="28"/>
          <w:rtl/>
        </w:rPr>
        <w:t>"برئنا من الجاحدین و الناکثین والمکذبین بیوم الدین"</w:t>
      </w:r>
      <w:r w:rsidRPr="00B23CAE">
        <w:rPr>
          <w:rStyle w:val="FootnoteReference"/>
          <w:rFonts w:ascii="Alvi Nastaleeq" w:hAnsi="Alvi Nastaleeq" w:cs="Alvi Nastaleeq"/>
          <w:b/>
          <w:bCs/>
          <w:sz w:val="28"/>
          <w:szCs w:val="28"/>
          <w:rtl/>
        </w:rPr>
        <w:footnoteReference w:id="105"/>
      </w:r>
      <w:r w:rsidRPr="00B23CAE">
        <w:rPr>
          <w:rFonts w:ascii="Alvi Nastaleeq" w:hAnsi="Alvi Nastaleeq" w:cs="Alvi Nastaleeq"/>
          <w:b/>
          <w:bCs/>
          <w:sz w:val="28"/>
          <w:szCs w:val="28"/>
          <w:rtl/>
        </w:rPr>
        <w:t>،</w:t>
      </w:r>
      <w:r w:rsidRPr="00B23CAE">
        <w:rPr>
          <w:rFonts w:ascii="Alvi Nastaleeq" w:hAnsi="Alvi Nastaleeq" w:cs="Alvi Nastaleeq"/>
          <w:sz w:val="28"/>
          <w:szCs w:val="28"/>
          <w:rtl/>
        </w:rPr>
        <w:t xml:space="preserve"> وہ بھی عید غدیر کے دن، ان موارد کا ایک نمونہ ہے۔ آرام پرست لوگوں کے لئے عید کا دن جشن و سرود کا دن ہے اور ظاہراً برائت جیسے پر صلابت اور انعطاف ناپذیر اعلان سے کوئی مناسبت نہیں رکھتا جبکہ شیعہ ثقافت کے اندر مشرکوں، پیمان شکنوں اور روز جزاء کو جھٹلانے والوں سے اعلان برئت کسی خاص زمانے کے ساتھ مخصوص نہیں ہے۔</w:t>
      </w:r>
    </w:p>
    <w:p w:rsidR="00246774" w:rsidRDefault="00B61150" w:rsidP="00BF06FD">
      <w:pPr>
        <w:rPr>
          <w:rFonts w:ascii="Alvi Nastaleeq" w:hAnsi="Alvi Nastaleeq" w:cs="Alvi Nastaleeq"/>
          <w:sz w:val="28"/>
          <w:szCs w:val="28"/>
        </w:rPr>
      </w:pPr>
      <w:r w:rsidRPr="00B23CAE">
        <w:rPr>
          <w:rFonts w:ascii="Alvi Nastaleeq" w:hAnsi="Alvi Nastaleeq" w:cs="Alvi Nastaleeq"/>
          <w:sz w:val="28"/>
          <w:szCs w:val="28"/>
          <w:rtl/>
        </w:rPr>
        <w:t xml:space="preserve">ائمہ معصومین علیہم السلام کی اسقدر قولی اور عملی برائت اہلبیت علیہم السلام کے اور خاص طور پر حضرت امیرالمومنین علی علیہ السلام کے دشمنوں پر </w:t>
      </w:r>
      <w:r w:rsidRPr="00B23CAE">
        <w:rPr>
          <w:rFonts w:ascii="Alvi Nastaleeq" w:hAnsi="Alvi Nastaleeq" w:cs="Alvi Nastaleeq"/>
          <w:sz w:val="28"/>
          <w:szCs w:val="28"/>
          <w:u w:val="single"/>
          <w:rtl/>
        </w:rPr>
        <w:t>مبنی</w:t>
      </w:r>
      <w:r w:rsidRPr="00B23CAE">
        <w:rPr>
          <w:rFonts w:ascii="Alvi Nastaleeq" w:hAnsi="Alvi Nastaleeq" w:cs="Alvi Nastaleeq"/>
          <w:sz w:val="28"/>
          <w:szCs w:val="28"/>
          <w:rtl/>
        </w:rPr>
        <w:t xml:space="preserve"> تھی، تاکہ اس کے ذریعے بنی امیہ کے زمانے میں حضرت علی علیہ السلام اور آپؑ کے افکار کو فراموشی کے سپرد ہونے سے روکا جا سکے۔ کیا یہاں سے یہ نتیجہ نہیں نکالا جا سکتا کہ جہاں بھی اسلام کو خطرہ پیش آئے اور کفار و مشرکین اسلام کی جڑوں کو کاٹ دینا چاہیں تو ان سے برائت و نفرین ضروری اور واجب ہے؟ عصر حاضر میں دین کے دشمنوں اور گزشتہ زمانے میں دین کے دشمنوں میں سوائے اس کے کیا فرق ہے کہ وہ آج کےدور میں آشکارا اور گستاخانہ طریقے سے دین پر حملہ آور ہو رہے ہیں؟ کیا حضرت امام جعفر الصادق علیہ السلام کے اس فرمان"۔۔۔ والبرأۃ من الانصاب والازلام ائمۃ الضلال و قادۃ الجور کلّہم اوّلہم و آخرہم و </w:t>
      </w:r>
      <w:r w:rsidRPr="00B23CAE">
        <w:rPr>
          <w:rFonts w:ascii="Alvi Nastaleeq" w:hAnsi="Alvi Nastaleeq" w:cs="Alvi Nastaleeq"/>
          <w:sz w:val="28"/>
          <w:szCs w:val="28"/>
          <w:u w:val="single"/>
          <w:rtl/>
        </w:rPr>
        <w:t>امیہ</w:t>
      </w:r>
      <w:r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06"/>
      </w:r>
      <w:r w:rsidRPr="00B23CAE">
        <w:rPr>
          <w:rFonts w:ascii="Alvi Nastaleeq" w:hAnsi="Alvi Nastaleeq" w:cs="Alvi Nastaleeq"/>
          <w:sz w:val="28"/>
          <w:szCs w:val="28"/>
          <w:rtl/>
        </w:rPr>
        <w:t xml:space="preserve">  </w:t>
      </w:r>
      <w:r w:rsidR="00167B23" w:rsidRPr="00B23CAE">
        <w:rPr>
          <w:rFonts w:ascii="Alvi Nastaleeq" w:hAnsi="Alvi Nastaleeq" w:cs="Alvi Nastaleeq"/>
          <w:sz w:val="28"/>
          <w:szCs w:val="28"/>
        </w:rPr>
        <w:t xml:space="preserve"> </w:t>
      </w:r>
      <w:r w:rsidRPr="00B23CAE">
        <w:rPr>
          <w:rFonts w:ascii="Alvi Nastaleeq" w:hAnsi="Alvi Nastaleeq" w:cs="Alvi Nastaleeq"/>
          <w:sz w:val="28"/>
          <w:szCs w:val="28"/>
          <w:rtl/>
        </w:rPr>
        <w:t>کا مطلب اس کے علاوہ کوئی اور چیز ہے؟ جب تک توحید اور یکتا پرستی قائم ہے، مشرکین سے برائت بھی، جو دراصل توحید کا باطن ہے، قائم ہے۔</w:t>
      </w:r>
    </w:p>
    <w:p w:rsidR="00B61150" w:rsidRPr="00B23CAE" w:rsidRDefault="00246774" w:rsidP="00BF06FD">
      <w:pPr>
        <w:rPr>
          <w:rFonts w:ascii="Alvi Nastaleeq" w:hAnsi="Alvi Nastaleeq" w:cs="Alvi Nastaleeq"/>
          <w:sz w:val="28"/>
          <w:szCs w:val="28"/>
          <w:rtl/>
        </w:rPr>
      </w:pPr>
      <w:r>
        <w:rPr>
          <w:rFonts w:ascii="Alvi Nastaleeq" w:hAnsi="Alvi Nastaleeq" w:cs="Alvi Nastaleeq"/>
          <w:sz w:val="28"/>
          <w:szCs w:val="28"/>
        </w:rPr>
        <w:t xml:space="preserve">                </w:t>
      </w:r>
      <w:r w:rsidR="00B61150" w:rsidRPr="00B23CAE">
        <w:rPr>
          <w:rFonts w:ascii="Alvi Nastaleeq" w:hAnsi="Alvi Nastaleeq" w:cs="Alvi Nastaleeq"/>
          <w:sz w:val="28"/>
          <w:szCs w:val="28"/>
          <w:rtl/>
        </w:rPr>
        <w:t xml:space="preserve"> اس وظیفے کو انجام دیئے بغیر کوئی حقیقی "موحد" نہیں بن سکتا۔ "شرک خفی" جو ایمان اور کردار کو خاموشی سے آلودہ کر دیتا ہے۔ مصادیق میں سے شاید ایک مصداق انسان کا </w:t>
      </w:r>
      <w:r w:rsidR="00B61150" w:rsidRPr="00B23CAE">
        <w:rPr>
          <w:rFonts w:ascii="Alvi Nastaleeq" w:hAnsi="Alvi Nastaleeq" w:cs="Alvi Nastaleeq"/>
          <w:sz w:val="28"/>
          <w:szCs w:val="28"/>
          <w:u w:val="single"/>
          <w:rtl/>
        </w:rPr>
        <w:t>پر آرامش</w:t>
      </w:r>
      <w:r w:rsidR="00B61150" w:rsidRPr="00B23CAE">
        <w:rPr>
          <w:rFonts w:ascii="Alvi Nastaleeq" w:hAnsi="Alvi Nastaleeq" w:cs="Alvi Nastaleeq"/>
          <w:sz w:val="28"/>
          <w:szCs w:val="28"/>
          <w:rtl/>
        </w:rPr>
        <w:t xml:space="preserve"> اور بے رنج زندگی گزارنے کے لئے شرک و بت پرستی اور ظلم و بے عدالتی کے مظاہر کے ساتھ سادگے سے گزر جانا اور اپنے اس عمل کی توجیہ کر کے اپنے سکوت پرپردہ ڈالنا ہے۔ اس طرح سے کہ جیسے ایران میں ظالمانہ شہنشاہی حکومت کے دوران بعض افراد "تقیہ"</w:t>
      </w:r>
      <w:r w:rsidR="00BF06FD" w:rsidRPr="00B23CAE">
        <w:rPr>
          <w:rFonts w:ascii="Alvi Nastaleeq" w:hAnsi="Alvi Nastaleeq" w:cs="Alvi Nastaleeq"/>
          <w:sz w:val="28"/>
          <w:szCs w:val="28"/>
          <w:rtl/>
        </w:rPr>
        <w:t>،</w:t>
      </w:r>
      <w:r w:rsidR="00B61150" w:rsidRPr="00B23CAE">
        <w:rPr>
          <w:rFonts w:ascii="Alvi Nastaleeq" w:hAnsi="Alvi Nastaleeq" w:cs="Alvi Nastaleeq"/>
          <w:sz w:val="28"/>
          <w:szCs w:val="28"/>
          <w:rtl/>
        </w:rPr>
        <w:t xml:space="preserve"> "حوزہ و روحانیت </w:t>
      </w:r>
      <w:r w:rsidR="00BF06FD" w:rsidRPr="00B23CAE">
        <w:rPr>
          <w:rFonts w:ascii="Alvi Nastaleeq" w:hAnsi="Alvi Nastaleeq" w:cs="Alvi Nastaleeq"/>
          <w:sz w:val="28"/>
          <w:szCs w:val="28"/>
          <w:rtl/>
        </w:rPr>
        <w:t xml:space="preserve">کی </w:t>
      </w:r>
      <w:r w:rsidR="00B61150" w:rsidRPr="00B23CAE">
        <w:rPr>
          <w:rFonts w:ascii="Alvi Nastaleeq" w:hAnsi="Alvi Nastaleeq" w:cs="Alvi Nastaleeq"/>
          <w:sz w:val="28"/>
          <w:szCs w:val="28"/>
          <w:rtl/>
        </w:rPr>
        <w:t>قداست شکنی"</w:t>
      </w:r>
      <w:r w:rsidR="00BF06FD" w:rsidRPr="00B23CAE">
        <w:rPr>
          <w:rFonts w:ascii="Alvi Nastaleeq" w:hAnsi="Alvi Nastaleeq" w:cs="Alvi Nastaleeq"/>
          <w:sz w:val="28"/>
          <w:szCs w:val="28"/>
          <w:rtl/>
        </w:rPr>
        <w:t>،</w:t>
      </w:r>
      <w:r w:rsidR="00B61150" w:rsidRPr="00B23CAE">
        <w:rPr>
          <w:rFonts w:ascii="Alvi Nastaleeq" w:hAnsi="Alvi Nastaleeq" w:cs="Alvi Nastaleeq"/>
          <w:sz w:val="28"/>
          <w:szCs w:val="28"/>
          <w:rtl/>
        </w:rPr>
        <w:t xml:space="preserve"> "توپ اور گولیوں کے سامنے مقابلے کا فقدان" اور دوسرے اسی قسم کے بہانوں </w:t>
      </w:r>
      <w:r w:rsidR="00B61150" w:rsidRPr="00B23CAE">
        <w:rPr>
          <w:rFonts w:ascii="Alvi Nastaleeq" w:hAnsi="Alvi Nastaleeq" w:cs="Alvi Nastaleeq"/>
          <w:sz w:val="28"/>
          <w:szCs w:val="28"/>
          <w:rtl/>
        </w:rPr>
        <w:lastRenderedPageBreak/>
        <w:t xml:space="preserve">کی اوٹ میں باوفا </w:t>
      </w:r>
      <w:r w:rsidR="00BF06FD" w:rsidRPr="00B23CAE">
        <w:rPr>
          <w:rFonts w:ascii="Alvi Nastaleeq" w:hAnsi="Alvi Nastaleeq" w:cs="Alvi Nastaleeq"/>
          <w:sz w:val="28"/>
          <w:szCs w:val="28"/>
          <w:rtl/>
        </w:rPr>
        <w:t>علماء</w:t>
      </w:r>
      <w:r w:rsidR="00B61150" w:rsidRPr="00B23CAE">
        <w:rPr>
          <w:rFonts w:ascii="Alvi Nastaleeq" w:hAnsi="Alvi Nastaleeq" w:cs="Alvi Nastaleeq"/>
          <w:sz w:val="28"/>
          <w:szCs w:val="28"/>
          <w:rtl/>
        </w:rPr>
        <w:t xml:space="preserve"> اور انقلابیوں کے قیام میں شریک ہونے سے اجتناب کرتے ہوئے پر آسائش و بے غم زندگی اور درس و بحث کی آسودہ محفلوں کو قائم کرنے، جنگ، جیل اور </w:t>
      </w:r>
      <w:r w:rsidR="00BF06FD" w:rsidRPr="00B23CAE">
        <w:rPr>
          <w:rFonts w:ascii="Alvi Nastaleeq" w:hAnsi="Alvi Nastaleeq" w:cs="Alvi Nastaleeq"/>
          <w:sz w:val="28"/>
          <w:szCs w:val="28"/>
          <w:rtl/>
        </w:rPr>
        <w:t>جلاوطنی</w:t>
      </w:r>
      <w:r w:rsidR="00B61150" w:rsidRPr="00B23CAE">
        <w:rPr>
          <w:rFonts w:ascii="Alvi Nastaleeq" w:hAnsi="Alvi Nastaleeq" w:cs="Alvi Nastaleeq"/>
          <w:sz w:val="28"/>
          <w:szCs w:val="28"/>
          <w:rtl/>
        </w:rPr>
        <w:t xml:space="preserve"> پر ترجیح دی۔</w:t>
      </w:r>
    </w:p>
    <w:p w:rsidR="00B61150" w:rsidRPr="00B23CAE" w:rsidRDefault="00B61150" w:rsidP="00BE5A21">
      <w:pPr>
        <w:pStyle w:val="Heading1"/>
        <w:jc w:val="center"/>
        <w:rPr>
          <w:rFonts w:ascii="Alvi Nastaleeq" w:hAnsi="Alvi Nastaleeq" w:cs="Alvi Nastaleeq"/>
          <w:rtl/>
        </w:rPr>
      </w:pPr>
      <w:r w:rsidRPr="00B23CAE">
        <w:rPr>
          <w:rFonts w:ascii="Alvi Nastaleeq" w:hAnsi="Alvi Nastaleeq" w:cs="Alvi Nastaleeq"/>
          <w:rtl/>
        </w:rPr>
        <w:br w:type="page"/>
      </w:r>
    </w:p>
    <w:p w:rsidR="00167B23" w:rsidRPr="00246774" w:rsidRDefault="00BE5A21" w:rsidP="00E51C5A">
      <w:pPr>
        <w:pStyle w:val="Heading1"/>
        <w:jc w:val="center"/>
        <w:rPr>
          <w:rFonts w:ascii="Alvi Nastaleeq" w:hAnsi="Alvi Nastaleeq" w:cs="Alvi Nastaleeq"/>
          <w:color w:val="000000" w:themeColor="text1"/>
          <w:sz w:val="36"/>
          <w:szCs w:val="36"/>
        </w:rPr>
      </w:pPr>
      <w:r w:rsidRPr="00246774">
        <w:rPr>
          <w:rFonts w:ascii="Alvi Nastaleeq" w:hAnsi="Alvi Nastaleeq" w:cs="Alvi Nastaleeq"/>
          <w:color w:val="000000" w:themeColor="text1"/>
          <w:sz w:val="36"/>
          <w:szCs w:val="36"/>
          <w:rtl/>
        </w:rPr>
        <w:lastRenderedPageBreak/>
        <w:t xml:space="preserve">فصل ششم: </w:t>
      </w:r>
    </w:p>
    <w:p w:rsidR="00E51C5A" w:rsidRPr="00246774" w:rsidRDefault="00BE5A21" w:rsidP="00E51C5A">
      <w:pPr>
        <w:pStyle w:val="Heading1"/>
        <w:jc w:val="center"/>
        <w:rPr>
          <w:rFonts w:ascii="Alvi Nastaleeq" w:hAnsi="Alvi Nastaleeq" w:cs="Alvi Nastaleeq"/>
          <w:color w:val="000000" w:themeColor="text1"/>
          <w:sz w:val="36"/>
          <w:szCs w:val="36"/>
        </w:rPr>
      </w:pPr>
      <w:r w:rsidRPr="00246774">
        <w:rPr>
          <w:rFonts w:ascii="Alvi Nastaleeq" w:hAnsi="Alvi Nastaleeq" w:cs="Alvi Nastaleeq"/>
          <w:color w:val="000000" w:themeColor="text1"/>
          <w:sz w:val="36"/>
          <w:szCs w:val="36"/>
          <w:rtl/>
        </w:rPr>
        <w:t>حج اور مشرکین سے برائت</w:t>
      </w:r>
    </w:p>
    <w:p w:rsidR="00167B23" w:rsidRPr="00B23CAE" w:rsidRDefault="00167B23" w:rsidP="00167B23">
      <w:pPr>
        <w:rPr>
          <w:sz w:val="28"/>
          <w:szCs w:val="28"/>
          <w:rtl/>
        </w:rPr>
      </w:pPr>
    </w:p>
    <w:p w:rsidR="00B61150" w:rsidRPr="00B23CAE" w:rsidRDefault="00E51C5A" w:rsidP="00E51C5A">
      <w:pPr>
        <w:rPr>
          <w:rFonts w:ascii="Alvi Nastaleeq" w:hAnsi="Alvi Nastaleeq" w:cs="Alvi Nastaleeq"/>
          <w:sz w:val="28"/>
          <w:szCs w:val="28"/>
          <w:rtl/>
        </w:rPr>
      </w:pPr>
      <w:r w:rsidRPr="00B23CAE">
        <w:rPr>
          <w:rFonts w:ascii="Alvi Nastaleeq" w:hAnsi="Alvi Nastaleeq" w:cs="Alvi Nastaleeq"/>
          <w:sz w:val="28"/>
          <w:szCs w:val="28"/>
          <w:rtl/>
        </w:rPr>
        <w:t>س</w:t>
      </w:r>
      <w:r w:rsidR="00B61150" w:rsidRPr="00B23CAE">
        <w:rPr>
          <w:rFonts w:ascii="Alvi Nastaleeq" w:hAnsi="Alvi Nastaleeq" w:cs="Alvi Nastaleeq"/>
          <w:sz w:val="28"/>
          <w:szCs w:val="28"/>
          <w:rtl/>
        </w:rPr>
        <w:t>رزمین حجاز، شر مکہ اور خانہ کعبہ توحید اور وحی کا مرکز ہے۔ کعبہ سب سے پہلا گھر ہے جو خداوندتعالیٰ کی پر عظمت بارگاہ میں لوگوں کی عبادت کے لئے بنایا گیا ہے۔ جیسا کہ حضرت ولی عصر ارواحنا فداہ مکہ میں ہی ظہور فرمائیں گے اور توحید کی صدا بلند کریں گے اور شرک و بت پرستی اور ظلم و بے عدالتی عدالتی کے خلاف اسی پائے سے اپنی جنگ کا آغاز کریں گے۔</w:t>
      </w:r>
    </w:p>
    <w:p w:rsidR="00B61150" w:rsidRPr="00B23CAE" w:rsidRDefault="00B61150" w:rsidP="0061035B">
      <w:pPr>
        <w:rPr>
          <w:rFonts w:ascii="Alvi Nastaleeq" w:hAnsi="Alvi Nastaleeq" w:cs="Alvi Nastaleeq"/>
          <w:sz w:val="28"/>
          <w:szCs w:val="28"/>
          <w:rtl/>
        </w:rPr>
      </w:pPr>
      <w:r w:rsidRPr="00B23CAE">
        <w:rPr>
          <w:rFonts w:ascii="Alvi Nastaleeq" w:hAnsi="Alvi Nastaleeq" w:cs="Alvi Nastaleeq"/>
          <w:sz w:val="28"/>
          <w:szCs w:val="28"/>
          <w:rtl/>
        </w:rPr>
        <w:t>اس کا مطلب یہ ہے کہ کعبہ توحید</w:t>
      </w:r>
      <w:r w:rsidR="0061035B"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 xml:space="preserve">کفر و شرک اور ظلم و ستم سے نفرت کے اعلان اور مشرکوں اور کافروں کے خلاف دنیا کے موحدوں کی فوج کو تشکیل دینے کا </w:t>
      </w:r>
      <w:r w:rsidR="0061035B" w:rsidRPr="00B23CAE">
        <w:rPr>
          <w:rFonts w:ascii="Alvi Nastaleeq" w:hAnsi="Alvi Nastaleeq" w:cs="Alvi Nastaleeq"/>
          <w:sz w:val="28"/>
          <w:szCs w:val="28"/>
          <w:rtl/>
        </w:rPr>
        <w:t xml:space="preserve">ابدی </w:t>
      </w:r>
      <w:r w:rsidRPr="00B23CAE">
        <w:rPr>
          <w:rFonts w:ascii="Alvi Nastaleeq" w:hAnsi="Alvi Nastaleeq" w:cs="Alvi Nastaleeq"/>
          <w:sz w:val="28"/>
          <w:szCs w:val="28"/>
          <w:rtl/>
        </w:rPr>
        <w:t>مرکز ہے۔ اسی طرح سے جیسے اس کی طوالت تاریخ توحیدی ادیان کی عمر کے برابر ہے۔</w:t>
      </w:r>
    </w:p>
    <w:p w:rsidR="00B61150" w:rsidRPr="00246774" w:rsidRDefault="0061035B" w:rsidP="0061035B">
      <w:pPr>
        <w:pStyle w:val="Heading2"/>
        <w:rPr>
          <w:rFonts w:ascii="Alvi Nastaleeq" w:hAnsi="Alvi Nastaleeq" w:cs="Alvi Nastaleeq"/>
          <w:color w:val="000000" w:themeColor="text1"/>
          <w:sz w:val="32"/>
          <w:szCs w:val="32"/>
          <w:rtl/>
        </w:rPr>
      </w:pPr>
      <w:r w:rsidRPr="00246774">
        <w:rPr>
          <w:rFonts w:ascii="Alvi Nastaleeq" w:hAnsi="Alvi Nastaleeq" w:cs="Alvi Nastaleeq"/>
          <w:color w:val="000000" w:themeColor="text1"/>
          <w:sz w:val="32"/>
          <w:szCs w:val="32"/>
          <w:rtl/>
        </w:rPr>
        <w:t xml:space="preserve">1۔ </w:t>
      </w:r>
      <w:r w:rsidR="00B61150" w:rsidRPr="00246774">
        <w:rPr>
          <w:rFonts w:ascii="Alvi Nastaleeq" w:hAnsi="Alvi Nastaleeq" w:cs="Alvi Nastaleeq"/>
          <w:color w:val="000000" w:themeColor="text1"/>
          <w:sz w:val="32"/>
          <w:szCs w:val="32"/>
          <w:rtl/>
        </w:rPr>
        <w:t>کعبہ، توحید اور یکتا پرستی کا مرکز:</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پیغمبروں کی بعثت کے اہداف کو بیان کرنے والی آیات و احادیث اور ابواب میں گزر جانے والی دیگر آیات و احادیث کے علاقہ ایسی آیات جو حضرت ابراہیم علیہ السلام کے توسط سے کعبہ کی بناء اور اعمال و مناسک حج کے بارے میں آئی ہیں وہ اس واقعیت کو اپنے اندر لئے ہوئے ہیں  کہ توحید اور یکتا پرستی کے اس مرکز میں موحدین عالم کے وظائف کا ایک جزو نہ صرف مشرکوں سے اعلان برائت ہے بلکہ مرکز کے اندر فریاد برائت واضح اور ضروری امر ہے۔ حج کے موسم میں دینی پیشواؤں کے ان تمام فرامین میں سے اعمال و مناسک حج اور ان کے اسرار کے بارے میں بیان ہوئے ہیں، خدا کے پرامن حرم میں مشرکوں سے برائت کی "حکمت و فلسفہ" کو اخذ کیا جا سکتا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(الف)</w:t>
      </w:r>
      <w:r w:rsidRPr="00B23CAE">
        <w:rPr>
          <w:rFonts w:ascii="Alvi Nastaleeq" w:hAnsi="Alvi Nastaleeq" w:cs="Alvi Nastaleeq"/>
          <w:sz w:val="28"/>
          <w:szCs w:val="28"/>
          <w:rtl/>
        </w:rPr>
        <w:tab/>
        <w:t>خدوندتعالیٰ نے کعبہ کی جگہ معین کرنے کے بعد جو سب سے پہلا وظیفہ حضرت ابراہیم علیہ السلام کے سپرد کیا وہ خدا کے لئے ہر قسم کے شریک کی نفی تھی۔</w:t>
      </w:r>
    </w:p>
    <w:p w:rsidR="00B61150" w:rsidRPr="00B23CAE" w:rsidRDefault="00167B23" w:rsidP="00B61150">
      <w:pPr>
        <w:rPr>
          <w:rFonts w:ascii="Times New Roman" w:hAnsi="Times New Roman" w:cs="Times New Roman"/>
          <w:sz w:val="28"/>
          <w:szCs w:val="28"/>
          <w:rtl/>
        </w:rPr>
      </w:pPr>
      <w:r w:rsidRPr="00B23CAE">
        <w:rPr>
          <w:rFonts w:ascii="Times New Roman" w:hAnsi="Times New Roman" w:cs="Times New Roman"/>
          <w:sz w:val="28"/>
          <w:szCs w:val="28"/>
        </w:rPr>
        <w:t xml:space="preserve">  </w:t>
      </w:r>
      <w:r w:rsidR="0061035B" w:rsidRPr="00B23CAE">
        <w:rPr>
          <w:rFonts w:ascii="Times New Roman" w:hAnsi="Times New Roman" w:cs="Times New Roman"/>
          <w:sz w:val="28"/>
          <w:szCs w:val="28"/>
          <w:rtl/>
        </w:rPr>
        <w:t>"</w:t>
      </w:r>
      <w:r w:rsidR="00B61150" w:rsidRPr="00B23CAE">
        <w:rPr>
          <w:rFonts w:ascii="Times New Roman" w:hAnsi="Times New Roman" w:cs="Times New Roman"/>
          <w:sz w:val="28"/>
          <w:szCs w:val="28"/>
          <w:rtl/>
        </w:rPr>
        <w:t>وَإِذْ بَوَّأْنَا لإبْرَاهِيمَ مَكَانَ الْبَيْ</w:t>
      </w:r>
      <w:r w:rsidR="0061035B" w:rsidRPr="00B23CAE">
        <w:rPr>
          <w:rFonts w:ascii="Times New Roman" w:hAnsi="Times New Roman" w:cs="Times New Roman"/>
          <w:sz w:val="28"/>
          <w:szCs w:val="28"/>
          <w:rtl/>
        </w:rPr>
        <w:t>تِ أَنْ لا تُشْرِكْ بِي شَيْئًا"</w:t>
      </w:r>
      <w:r w:rsidR="0061035B" w:rsidRPr="00B23CAE">
        <w:rPr>
          <w:rFonts w:ascii="Times New Roman" w:hAnsi="Times New Roman" w:cs="Alvi Nastaleeq"/>
          <w:sz w:val="28"/>
          <w:szCs w:val="28"/>
          <w:rtl/>
        </w:rPr>
        <w:t>۔</w:t>
      </w:r>
      <w:r w:rsidR="0061035B" w:rsidRPr="00B23CAE">
        <w:rPr>
          <w:rStyle w:val="FootnoteReference"/>
          <w:rFonts w:ascii="Times New Roman" w:hAnsi="Times New Roman" w:cs="Times New Roman"/>
          <w:sz w:val="28"/>
          <w:szCs w:val="28"/>
          <w:rtl/>
        </w:rPr>
        <w:footnoteReference w:id="107"/>
      </w:r>
    </w:p>
    <w:p w:rsidR="00B61150" w:rsidRPr="00B23CAE" w:rsidRDefault="0061035B" w:rsidP="0061035B">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اور وہ وقت یاد کرو جب ہم نے ابراہیمؑ کے لئے خانہ کعبہ کو جائیگاہ بنایا(اور آگاہ کیا) کہ میرے ساتھ کسی چیز کو شریک نہ بناؤ</w:t>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w:t>
      </w:r>
    </w:p>
    <w:p w:rsidR="00B61150" w:rsidRPr="00B23CAE" w:rsidRDefault="00167B23" w:rsidP="00B61150">
      <w:pPr>
        <w:rPr>
          <w:rFonts w:ascii="Times New Roman" w:hAnsi="Times New Roman" w:cs="Times New Roman"/>
          <w:sz w:val="28"/>
          <w:szCs w:val="28"/>
          <w:rtl/>
        </w:rPr>
      </w:pPr>
      <w:r w:rsidRPr="00B23CAE">
        <w:rPr>
          <w:rFonts w:ascii="Times New Roman" w:hAnsi="Times New Roman" w:cs="Times New Roman"/>
          <w:sz w:val="28"/>
          <w:szCs w:val="28"/>
        </w:rPr>
        <w:lastRenderedPageBreak/>
        <w:t xml:space="preserve">      </w:t>
      </w:r>
      <w:r w:rsidR="00A32C42" w:rsidRPr="00B23CAE">
        <w:rPr>
          <w:rFonts w:ascii="Times New Roman" w:hAnsi="Times New Roman" w:cs="Times New Roman"/>
          <w:sz w:val="28"/>
          <w:szCs w:val="28"/>
          <w:rtl/>
        </w:rPr>
        <w:t>"</w:t>
      </w:r>
      <w:r w:rsidR="00B61150" w:rsidRPr="00B23CAE">
        <w:rPr>
          <w:rFonts w:ascii="Times New Roman" w:hAnsi="Times New Roman" w:cs="Times New Roman"/>
          <w:sz w:val="28"/>
          <w:szCs w:val="28"/>
          <w:rtl/>
        </w:rPr>
        <w:t>وَطَهِّرْ بَيْتِيَ لِلطَّائِفِينَ وَالْقَائِمِينَ وَالرُّكَّعِ السُّجُودِ</w:t>
      </w:r>
      <w:r w:rsidR="00A32C42" w:rsidRPr="00B23CAE">
        <w:rPr>
          <w:rFonts w:ascii="Times New Roman" w:hAnsi="Times New Roman" w:cs="Times New Roman"/>
          <w:sz w:val="28"/>
          <w:szCs w:val="28"/>
          <w:rtl/>
        </w:rPr>
        <w:t>"</w:t>
      </w:r>
      <w:r w:rsidR="00A32C42" w:rsidRPr="00B23CAE">
        <w:rPr>
          <w:rFonts w:ascii="Times New Roman" w:hAnsi="Times New Roman" w:cs="Alvi Nastaleeq"/>
          <w:sz w:val="28"/>
          <w:szCs w:val="28"/>
          <w:rtl/>
        </w:rPr>
        <w:t>۔</w:t>
      </w:r>
      <w:r w:rsidR="00A32C42" w:rsidRPr="00B23CAE">
        <w:rPr>
          <w:rStyle w:val="FootnoteReference"/>
          <w:rFonts w:ascii="Times New Roman" w:hAnsi="Times New Roman" w:cs="Times New Roman"/>
          <w:sz w:val="28"/>
          <w:szCs w:val="28"/>
          <w:rtl/>
        </w:rPr>
        <w:footnoteReference w:id="108"/>
      </w:r>
    </w:p>
    <w:p w:rsidR="00B61150" w:rsidRPr="00B23CAE" w:rsidRDefault="00A32C42" w:rsidP="00A32C42">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اور میرے گھر کا طواف کرنے والوں، قیام کرنے والوں اور رکوع و سجود کرنے والوں کو(بتوں اور ہر طرح کی آلودگی سے)</w:t>
      </w:r>
      <w:r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tl/>
        </w:rPr>
        <w:t>پاک کرو</w:t>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w:t>
      </w:r>
    </w:p>
    <w:p w:rsidR="00B61150" w:rsidRPr="00B23CAE" w:rsidRDefault="00293795" w:rsidP="00293795">
      <w:pPr>
        <w:rPr>
          <w:rFonts w:ascii="Alvi Nastaleeq" w:hAnsi="Alvi Nastaleeq" w:cs="Alvi Nastaleeq"/>
          <w:sz w:val="28"/>
          <w:szCs w:val="28"/>
          <w:rtl/>
        </w:rPr>
      </w:pPr>
      <w:r w:rsidRPr="00B23CAE">
        <w:rPr>
          <w:rFonts w:ascii="Alvi Nastaleeq" w:hAnsi="Alvi Nastaleeq" w:cs="Alvi Nastaleeq"/>
          <w:sz w:val="28"/>
          <w:szCs w:val="28"/>
          <w:rtl/>
        </w:rPr>
        <w:t>تمام گناہوں میں سے "بتوں</w:t>
      </w:r>
      <w:r w:rsidR="00B61150" w:rsidRPr="00B23CAE">
        <w:rPr>
          <w:rFonts w:ascii="Alvi Nastaleeq" w:hAnsi="Alvi Nastaleeq" w:cs="Alvi Nastaleeq"/>
          <w:sz w:val="28"/>
          <w:szCs w:val="28"/>
          <w:rtl/>
        </w:rPr>
        <w:t xml:space="preserve"> سے تقرب" اور "ظلم و جھوٹ" جو حج اہلیان حجاز اور مشرکین مکہ میں سب سے زیادہ رائج مقام واجب الاجتناب شمار کیا گیا ہے اور باوجود یہ کہ اجتناب عام طور پر فعل سے کیا جاتا ہے، لیکن اس آیہ مبارکہ کو "فاجتنبو الرجس من الاوتان" مبالغے کی خاطر وجود خاجی سے نسبت دی گئی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کونسا رجس اور پلیدی "شرک و بت پرستی" سے بڑھ کر تصور کیا جا سکتا ہے جو ابراہیم علیہ السلام کے سب سے اہم وظائف میں سے قرار دیا گیا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قرآن کریم کی شہادت کے مطابق سب گناہ خداوند سبحان کی طرف سے مورد عفو و بخشش قرار پا سکتے ہیں، سوائے شرک و الحاد</w:t>
      </w:r>
      <w:r w:rsidRPr="00B23CAE">
        <w:rPr>
          <w:rStyle w:val="FootnoteReference"/>
          <w:rFonts w:ascii="Alvi Nastaleeq" w:hAnsi="Alvi Nastaleeq" w:cs="Alvi Nastaleeq"/>
          <w:sz w:val="28"/>
          <w:szCs w:val="28"/>
          <w:rtl/>
        </w:rPr>
        <w:footnoteReference w:id="109"/>
      </w:r>
      <w:r w:rsidRPr="00B23CAE">
        <w:rPr>
          <w:rFonts w:ascii="Alvi Nastaleeq" w:hAnsi="Alvi Nastaleeq" w:cs="Alvi Nastaleeq"/>
          <w:sz w:val="28"/>
          <w:szCs w:val="28"/>
          <w:rtl/>
        </w:rPr>
        <w:t xml:space="preserve"> اسی لئے خدا حضرت ابراہیم علیہ السلام کو خانہ خدا کی تطہیر کے لئے مامور کرتا ہے۔ ان کا وظیفہ تھا کہ خانہ خدا کو اہل عبادت کے لئے پلیدگیوں سے پاک رکھیں۔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آیا وہ کعبہ جو پتھر و لکڑی کے بتوں سے اور مظاہر شرک و بت پرستی کی انواع سے بھرا ہو، توحید پرستوں کی عبادت کے لئے آمادہ رکھنا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آیا وہ گھر جس کا اختیار غیروں اور مستکبر عناصر کے ہاتھ میں ہو اور وہ زائرین خانہ خدا کے اعمال کی کیفیت و حدود کو مقرر کریں۔ کیا وہ خالصانہ عبادت اور ابراہیمی حج کے مناسک کی انجام دہی کے لئے آمادہ ہے؟ فتح مکہ میں حضرت پیامبر اسلامﷺ کا بتوں کو توڑنا اور مشرکین کو گوشہ گیر کرنا انہی ذمہ داریوں میں سے ہے جو خدائے سبحان نے اپنے گھر کی تطہیر کے لئے ان کے کندھوں پر ڈالی تھی اور یہ پیروان ابراہیمؑ و محمدﷺ کے لئے درس ابدی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کعبہ کی بنیاد جو کہ ابد تک موحدین اور مسلمین کے اجتماع کا مرکز رہے گی، خالص اور ناب توحید (پر رکھی گئی) ہے جس کے اندر ہر قسم کے شرک کی نفی موجود ہے، چاہے وہ شرک جلی و آشکار ہو جو کہ "بت پرستی و طاغوت کے سامنے سر تسلیم خم کرنا"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یہی وجہ ہے کہ بیت اللہ الحرام کے زائر کی حرم امن الہی میں داخل ہوتے وقت اور لباس احرام پہنتے وقت سب سے پہلی فریاد </w:t>
      </w:r>
      <w:r w:rsidRPr="00B23CAE">
        <w:rPr>
          <w:rFonts w:ascii="Alvi Nastaleeq" w:hAnsi="Alvi Nastaleeq" w:cs="Alvi Nastaleeq"/>
          <w:b/>
          <w:bCs/>
          <w:sz w:val="28"/>
          <w:szCs w:val="28"/>
          <w:rtl/>
        </w:rPr>
        <w:t>"</w:t>
      </w:r>
      <w:r w:rsidRPr="00B23CAE">
        <w:rPr>
          <w:rFonts w:ascii="Alvi Nastaleeq" w:hAnsi="Alvi Nastaleeq" w:cs="Alvi Nastaleeq"/>
          <w:sz w:val="28"/>
          <w:szCs w:val="28"/>
          <w:rtl/>
        </w:rPr>
        <w:t>لبیک اللہم لبیک، لبیک لا شریک لک لبیک، ان الحمد ولنعمۃ لک و الملک، لا شریک لک لبیک" ہے جو کہ تمام مراتب میں شریک خدا کی نفی کرتی ہے۔ مسلمان اس کو تکرار کرتے ہوئے وہ خانہ خدا کے حریم میں داخل ہوتا ہے، وہ بھی بلند آواز کے ساتھ جو تمام اسلامی فرق کے نزدیک متفقہ طور پر مستحب ہے</w:t>
      </w:r>
      <w:r w:rsidRPr="00B23CAE">
        <w:rPr>
          <w:rStyle w:val="FootnoteReference"/>
          <w:rFonts w:ascii="Alvi Nastaleeq" w:hAnsi="Alvi Nastaleeq" w:cs="Alvi Nastaleeq"/>
          <w:sz w:val="28"/>
          <w:szCs w:val="28"/>
          <w:rtl/>
        </w:rPr>
        <w:footnoteReference w:id="110"/>
      </w:r>
      <w:r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اگر یہ نعرہ مشرکین و بت پرستوں کے خلاف نہیں ہے تو بلند آواز سے کیوں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نعرہ اس شرک آلود نعرے کے مقابلے میں ہے جو ظہور اسلام سے پہلے حجاز کے لوگوں میں رائج تھا۔ وہ کہتے تھے: "لبیک اللہم لبیک، لبیک لا شریک لک الا شریک ہو لک تملکہ و ماملک"</w:t>
      </w:r>
      <w:r w:rsidRPr="00B23CAE">
        <w:rPr>
          <w:rStyle w:val="FootnoteReference"/>
          <w:rFonts w:ascii="Alvi Nastaleeq" w:hAnsi="Alvi Nastaleeq" w:cs="Alvi Nastaleeq"/>
          <w:sz w:val="28"/>
          <w:szCs w:val="28"/>
          <w:rtl/>
        </w:rPr>
        <w:footnoteReference w:id="111"/>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اگر رمی جمرات جو شیطان کی اور اس کے مقابلے میں حضرت ابراہیمؑ کے قیام کی علامت ہے، اگر اندرونی اور بیرونی شیاطین جن کے بہترین مصادیق آمریت اور ظلم ہے، کو رمی کرنا اور پتھر مارنا نہیں ہے تو پھر اور کیا ہے؟ اگر اس میں ایسی حکمت اور راز موجود نہ ہو تو آیا فقط پتھر کے ستونوں کو رمی کرنا بیہودہ اور غیر عقلی کام نہیں ہے؟ اگرچہ ہم حکم اور اعمال مناسک حج کے تمام اسرار سے باخبر نہیں ہیں مگر ان میں سے کوئی بھی چیز حکمت اور فلسفے سے خالی نہیں ہے۔ ہرچند یہ ممکن ہے کہ اس میں امتحان کا پہلو موجود ہو تاکہ انسان کی خدا کے لئے عبودیت اور تسلیم ہونے کے میزان کا پتہ چل سکے۔ </w:t>
      </w:r>
    </w:p>
    <w:p w:rsidR="00B61150" w:rsidRPr="00B23CAE" w:rsidRDefault="00B61150" w:rsidP="00293795">
      <w:pPr>
        <w:rPr>
          <w:rFonts w:ascii="Alvi Nastaleeq" w:hAnsi="Alvi Nastaleeq" w:cs="Alvi Nastaleeq"/>
          <w:sz w:val="28"/>
          <w:szCs w:val="28"/>
          <w:rtl/>
        </w:rPr>
      </w:pPr>
      <w:r w:rsidRPr="00B23CAE">
        <w:rPr>
          <w:rFonts w:ascii="Alvi Nastaleeq" w:hAnsi="Alvi Nastaleeq" w:cs="Alvi Nastaleeq"/>
          <w:b/>
          <w:bCs/>
          <w:sz w:val="28"/>
          <w:szCs w:val="28"/>
          <w:rtl/>
        </w:rPr>
        <w:t>(ب)</w:t>
      </w:r>
      <w:r w:rsidR="00246774">
        <w:rPr>
          <w:rFonts w:ascii="Alvi Nastaleeq" w:hAnsi="Alvi Nastaleeq" w:cs="Alvi Nastaleeq"/>
          <w:b/>
          <w:bCs/>
          <w:sz w:val="28"/>
          <w:szCs w:val="28"/>
        </w:rPr>
        <w:t xml:space="preserve"> </w:t>
      </w:r>
      <w:r w:rsidR="00293795"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مشرکین سے برائت کی جو آیات حضرت رسول خداﷺ پر نازل ہوئیں، آپؐ کو انہیں "مرکز توحید و یکتا پرستی" کے اند رمسلمانوں تک پہنچانا تھا۔ حضرت علی علیہ السلام جو "نفس رسول خداؐ" ہیں اور حضرت جبرائیلؑ امین کے اس امر کے مطابق جو سورۂ برائت کے ابلاغ کے بارے میں انہوں نے کیا "لا یودّی عنک الا انت او رجل منک"</w:t>
      </w:r>
      <w:r w:rsidRPr="00B23CAE">
        <w:rPr>
          <w:rStyle w:val="FootnoteReference"/>
          <w:rFonts w:ascii="Alvi Nastaleeq" w:hAnsi="Alvi Nastaleeq" w:cs="Alvi Nastaleeq"/>
          <w:sz w:val="28"/>
          <w:szCs w:val="28"/>
          <w:rtl/>
        </w:rPr>
        <w:footnoteReference w:id="112"/>
      </w:r>
      <w:r w:rsidRPr="00B23CAE">
        <w:rPr>
          <w:rFonts w:ascii="Alvi Nastaleeq" w:hAnsi="Alvi Nastaleeq" w:cs="Alvi Nastaleeq"/>
          <w:sz w:val="28"/>
          <w:szCs w:val="28"/>
          <w:rtl/>
        </w:rPr>
        <w:t xml:space="preserve"> خاندان رسولﷺ کے ایک فرد ہیں یا منا کی سرزمین میں </w:t>
      </w:r>
      <w:r w:rsidRPr="00B23CAE">
        <w:rPr>
          <w:rFonts w:ascii="Alvi Nastaleeq" w:hAnsi="Alvi Nastaleeq" w:cs="Alvi Nastaleeq"/>
          <w:b/>
          <w:bCs/>
          <w:sz w:val="28"/>
          <w:szCs w:val="28"/>
          <w:rtl/>
        </w:rPr>
        <w:t>"الحج الاکبر"</w:t>
      </w:r>
      <w:r w:rsidRPr="00B23CAE">
        <w:rPr>
          <w:rFonts w:ascii="Alvi Nastaleeq" w:hAnsi="Alvi Nastaleeq" w:cs="Alvi Nastaleeq"/>
          <w:sz w:val="28"/>
          <w:szCs w:val="28"/>
          <w:rtl/>
        </w:rPr>
        <w:t xml:space="preserve"> کے دن خدا اور اس کے رسولؐ کی برائت کا پیغام لوگوں تک پہنچاتے ہیں</w:t>
      </w:r>
      <w:r w:rsidRPr="00B23CAE">
        <w:rPr>
          <w:rStyle w:val="FootnoteReference"/>
          <w:rFonts w:ascii="Alvi Nastaleeq" w:hAnsi="Alvi Nastaleeq" w:cs="Alvi Nastaleeq"/>
          <w:sz w:val="28"/>
          <w:szCs w:val="28"/>
          <w:rtl/>
        </w:rPr>
        <w:footnoteReference w:id="113"/>
      </w:r>
      <w:r w:rsidRPr="00B23CAE">
        <w:rPr>
          <w:rFonts w:ascii="Alvi Nastaleeq" w:hAnsi="Alvi Nastaleeq" w:cs="Alvi Nastaleeq"/>
          <w:sz w:val="28"/>
          <w:szCs w:val="28"/>
          <w:rtl/>
        </w:rPr>
        <w:t>۔ اس کے علاوہ وہ بعض دوسرے احکامات کو بھی لوگوں تک پہنچاتے ہیں اور ان کی اسقدر تکرار فرماتے ہیں کہ آپؑ کی آواز بیٹھ جاتی ہے، حتیٰ اصحاب کبارؓ بھی ان کی اسقدر تکرار کرتے ہیں سب لوگوں سن لیں</w:t>
      </w:r>
      <w:r w:rsidRPr="00B23CAE">
        <w:rPr>
          <w:rStyle w:val="FootnoteReference"/>
          <w:rFonts w:ascii="Alvi Nastaleeq" w:hAnsi="Alvi Nastaleeq" w:cs="Alvi Nastaleeq"/>
          <w:sz w:val="28"/>
          <w:szCs w:val="28"/>
          <w:rtl/>
        </w:rPr>
        <w:footnoteReference w:id="114"/>
      </w:r>
      <w:r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ہر چند اس دن مشرکین و ملورین کو عہدشکنی اس اعلان برائت کا سبب بنی لیکن بطور کلی یہ وظیفہ صرف پیمان شکن افراد کے مقابلے کے لئے ہی نہیں ہے بلکہ دوسرے بعض طبقات بھی اس میں شامل ہیں۔</w:t>
      </w:r>
    </w:p>
    <w:p w:rsidR="00B61150" w:rsidRPr="00B23CAE" w:rsidRDefault="00B61150" w:rsidP="00293795">
      <w:pPr>
        <w:rPr>
          <w:rFonts w:ascii="Alvi Nastaleeq" w:hAnsi="Alvi Nastaleeq" w:cs="Alvi Nastaleeq"/>
          <w:sz w:val="28"/>
          <w:szCs w:val="28"/>
          <w:rtl/>
        </w:rPr>
      </w:pPr>
      <w:r w:rsidRPr="00B23CAE">
        <w:rPr>
          <w:rFonts w:ascii="Alvi Nastaleeq" w:hAnsi="Alvi Nastaleeq" w:cs="Alvi Nastaleeq"/>
          <w:sz w:val="28"/>
          <w:szCs w:val="28"/>
        </w:rPr>
        <w:lastRenderedPageBreak/>
        <w:sym w:font="HQPB4" w:char="F0D7"/>
      </w:r>
      <w:r w:rsidRPr="00B23CAE">
        <w:rPr>
          <w:rFonts w:ascii="Alvi Nastaleeq" w:hAnsi="Alvi Nastaleeq" w:cs="Alvi Nastaleeq"/>
          <w:sz w:val="28"/>
          <w:szCs w:val="28"/>
        </w:rPr>
        <w:sym w:font="HQPB2" w:char="F062"/>
      </w:r>
      <w:r w:rsidRPr="00B23CAE">
        <w:rPr>
          <w:rFonts w:ascii="Alvi Nastaleeq" w:hAnsi="Alvi Nastaleeq" w:cs="Alvi Nastaleeq"/>
          <w:sz w:val="28"/>
          <w:szCs w:val="28"/>
        </w:rPr>
        <w:sym w:font="HQPB2" w:char="F0BA"/>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8C"/>
      </w:r>
      <w:r w:rsidRPr="00B23CAE">
        <w:rPr>
          <w:rFonts w:ascii="Alvi Nastaleeq" w:hAnsi="Alvi Nastaleeq" w:cs="Alvi Nastaleeq"/>
          <w:sz w:val="28"/>
          <w:szCs w:val="28"/>
        </w:rPr>
        <w:sym w:font="HQPB5" w:char="F072"/>
      </w:r>
      <w:r w:rsidRPr="00B23CAE">
        <w:rPr>
          <w:rFonts w:ascii="Alvi Nastaleeq" w:hAnsi="Alvi Nastaleeq" w:cs="Alvi Nastaleeq"/>
          <w:sz w:val="28"/>
          <w:szCs w:val="28"/>
        </w:rPr>
        <w:sym w:font="HQPB1" w:char="F026"/>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00293795" w:rsidRPr="00B23CAE">
        <w:rPr>
          <w:rFonts w:ascii="Alvi Nastaleeq" w:hAnsi="Alvi Nastaleeq" w:cs="Alvi Nastaleeq"/>
          <w:sz w:val="28"/>
          <w:szCs w:val="28"/>
        </w:rPr>
        <w:t>"</w:t>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A"/>
      </w:r>
      <w:r w:rsidRPr="00B23CAE">
        <w:rPr>
          <w:rFonts w:ascii="Alvi Nastaleeq" w:hAnsi="Alvi Nastaleeq" w:cs="Alvi Nastaleeq"/>
          <w:sz w:val="28"/>
          <w:szCs w:val="28"/>
        </w:rPr>
        <w:sym w:font="HQPB2" w:char="F0C6"/>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4" w:char="F069"/>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B"/>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F"/>
      </w:r>
      <w:r w:rsidRPr="00B23CAE">
        <w:rPr>
          <w:rFonts w:ascii="Alvi Nastaleeq" w:hAnsi="Alvi Nastaleeq" w:cs="Alvi Nastaleeq"/>
          <w:sz w:val="28"/>
          <w:szCs w:val="28"/>
        </w:rPr>
        <w:sym w:font="HQPB2" w:char="F0BE"/>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6"/>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3" w:char="F021"/>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1" w:char="F09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1" w:char="F091"/>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5" w:char="F06E"/>
      </w:r>
      <w:r w:rsidRPr="00B23CAE">
        <w:rPr>
          <w:rFonts w:ascii="Alvi Nastaleeq" w:hAnsi="Alvi Nastaleeq" w:cs="Alvi Nastaleeq"/>
          <w:sz w:val="28"/>
          <w:szCs w:val="28"/>
        </w:rPr>
        <w:sym w:font="HQPB2" w:char="F03C"/>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4"/>
      </w:r>
      <w:r w:rsidRPr="00B23CAE">
        <w:rPr>
          <w:rFonts w:ascii="Alvi Nastaleeq" w:hAnsi="Alvi Nastaleeq" w:cs="Alvi Nastaleeq"/>
          <w:sz w:val="28"/>
          <w:szCs w:val="28"/>
        </w:rPr>
        <w:sym w:font="HQPB1" w:char="F0A8"/>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4" w:char="F0A8"/>
      </w:r>
      <w:r w:rsidRPr="00B23CAE">
        <w:rPr>
          <w:rFonts w:ascii="Alvi Nastaleeq" w:hAnsi="Alvi Nastaleeq" w:cs="Alvi Nastaleeq"/>
          <w:sz w:val="28"/>
          <w:szCs w:val="28"/>
        </w:rPr>
        <w:sym w:font="HQPB2" w:char="F05A"/>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50"/>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8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6"/>
      </w:r>
      <w:r w:rsidRPr="00B23CAE">
        <w:rPr>
          <w:rFonts w:ascii="Alvi Nastaleeq" w:hAnsi="Alvi Nastaleeq" w:cs="Alvi Nastaleeq"/>
          <w:sz w:val="28"/>
          <w:szCs w:val="28"/>
        </w:rPr>
        <w:sym w:font="HQPB4" w:char="F064"/>
      </w:r>
      <w:r w:rsidRPr="00B23CAE">
        <w:rPr>
          <w:rFonts w:ascii="Alvi Nastaleeq" w:hAnsi="Alvi Nastaleeq" w:cs="Alvi Nastaleeq"/>
          <w:sz w:val="28"/>
          <w:szCs w:val="28"/>
        </w:rPr>
        <w:sym w:font="HQPB1" w:char="F06B"/>
      </w:r>
      <w:r w:rsidRPr="00B23CAE">
        <w:rPr>
          <w:rFonts w:ascii="Alvi Nastaleeq" w:hAnsi="Alvi Nastaleeq" w:cs="Alvi Nastaleeq"/>
          <w:sz w:val="28"/>
          <w:szCs w:val="28"/>
        </w:rPr>
        <w:sym w:font="HQPB5" w:char="F070"/>
      </w:r>
      <w:r w:rsidRPr="00B23CAE">
        <w:rPr>
          <w:rFonts w:ascii="Alvi Nastaleeq" w:hAnsi="Alvi Nastaleeq" w:cs="Alvi Nastaleeq"/>
          <w:sz w:val="28"/>
          <w:szCs w:val="28"/>
        </w:rPr>
        <w:sym w:font="HQPB1" w:char="F074"/>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A"/>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8E"/>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39"/>
      </w:r>
      <w:r w:rsidRPr="00B23CAE">
        <w:rPr>
          <w:rFonts w:ascii="Alvi Nastaleeq" w:hAnsi="Alvi Nastaleeq" w:cs="Alvi Nastaleeq"/>
          <w:sz w:val="28"/>
          <w:szCs w:val="28"/>
        </w:rPr>
        <w:sym w:font="HQPB4" w:char="F0F2"/>
      </w:r>
      <w:r w:rsidRPr="00B23CAE">
        <w:rPr>
          <w:rFonts w:ascii="Alvi Nastaleeq" w:hAnsi="Alvi Nastaleeq" w:cs="Alvi Nastaleeq"/>
          <w:sz w:val="28"/>
          <w:szCs w:val="28"/>
        </w:rPr>
        <w:sym w:font="HQPB2" w:char="F032"/>
      </w:r>
      <w:r w:rsidRPr="00B23CAE">
        <w:rPr>
          <w:rFonts w:ascii="Alvi Nastaleeq" w:hAnsi="Alvi Nastaleeq" w:cs="Alvi Nastaleeq"/>
          <w:sz w:val="28"/>
          <w:szCs w:val="28"/>
        </w:rPr>
        <w:sym w:font="HQPB5" w:char="F046"/>
      </w:r>
      <w:r w:rsidRPr="00B23CAE">
        <w:rPr>
          <w:rFonts w:ascii="Alvi Nastaleeq" w:hAnsi="Alvi Nastaleeq" w:cs="Alvi Nastaleeq"/>
          <w:sz w:val="28"/>
          <w:szCs w:val="28"/>
        </w:rPr>
        <w:sym w:font="HQPB2" w:char="F07B"/>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A8"/>
      </w:r>
      <w:r w:rsidRPr="00B23CAE">
        <w:rPr>
          <w:rFonts w:ascii="Alvi Nastaleeq" w:hAnsi="Alvi Nastaleeq" w:cs="Alvi Nastaleeq"/>
          <w:sz w:val="28"/>
          <w:szCs w:val="28"/>
        </w:rPr>
        <w:sym w:font="HQPB2" w:char="F062"/>
      </w:r>
      <w:r w:rsidRPr="00B23CAE">
        <w:rPr>
          <w:rFonts w:ascii="Alvi Nastaleeq" w:hAnsi="Alvi Nastaleeq" w:cs="Alvi Nastaleeq"/>
          <w:sz w:val="28"/>
          <w:szCs w:val="28"/>
        </w:rPr>
        <w:sym w:font="HQPB5" w:char="F072"/>
      </w:r>
      <w:r w:rsidRPr="00B23CAE">
        <w:rPr>
          <w:rFonts w:ascii="Alvi Nastaleeq" w:hAnsi="Alvi Nastaleeq" w:cs="Alvi Nastaleeq"/>
          <w:sz w:val="28"/>
          <w:szCs w:val="28"/>
        </w:rPr>
        <w:sym w:font="HQPB1" w:char="F026"/>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9"/>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D6"/>
      </w:r>
      <w:r w:rsidRPr="00B23CAE">
        <w:rPr>
          <w:rFonts w:ascii="Alvi Nastaleeq" w:hAnsi="Alvi Nastaleeq" w:cs="Alvi Nastaleeq"/>
          <w:sz w:val="28"/>
          <w:szCs w:val="28"/>
        </w:rPr>
        <w:sym w:font="HQPB2" w:char="F0E4"/>
      </w:r>
      <w:r w:rsidRPr="00B23CAE">
        <w:rPr>
          <w:rFonts w:ascii="Alvi Nastaleeq" w:hAnsi="Alvi Nastaleeq" w:cs="Alvi Nastaleeq"/>
          <w:sz w:val="28"/>
          <w:szCs w:val="28"/>
        </w:rPr>
        <w:sym w:font="HQPB4" w:char="F0FC"/>
      </w:r>
      <w:r w:rsidRPr="00B23CAE">
        <w:rPr>
          <w:rFonts w:ascii="Alvi Nastaleeq" w:hAnsi="Alvi Nastaleeq" w:cs="Alvi Nastaleeq"/>
          <w:sz w:val="28"/>
          <w:szCs w:val="28"/>
        </w:rPr>
        <w:sym w:font="HQPB2" w:char="F093"/>
      </w:r>
      <w:r w:rsidRPr="00B23CAE">
        <w:rPr>
          <w:rFonts w:ascii="Alvi Nastaleeq" w:hAnsi="Alvi Nastaleeq" w:cs="Alvi Nastaleeq"/>
          <w:sz w:val="28"/>
          <w:szCs w:val="28"/>
        </w:rPr>
        <w:sym w:font="HQPB4" w:char="F0CC"/>
      </w:r>
      <w:r w:rsidRPr="00B23CAE">
        <w:rPr>
          <w:rFonts w:ascii="Alvi Nastaleeq" w:hAnsi="Alvi Nastaleeq" w:cs="Alvi Nastaleeq"/>
          <w:sz w:val="28"/>
          <w:szCs w:val="28"/>
        </w:rPr>
        <w:sym w:font="HQPB1" w:char="F08D"/>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2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A"/>
      </w:r>
      <w:r w:rsidRPr="00B23CAE">
        <w:rPr>
          <w:rFonts w:ascii="Alvi Nastaleeq" w:hAnsi="Alvi Nastaleeq" w:cs="Alvi Nastaleeq"/>
          <w:sz w:val="28"/>
          <w:szCs w:val="28"/>
        </w:rPr>
        <w:sym w:font="HQPB2" w:char="F060"/>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4" w:char="F069"/>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FB"/>
      </w:r>
      <w:r w:rsidRPr="00B23CAE">
        <w:rPr>
          <w:rFonts w:ascii="Alvi Nastaleeq" w:hAnsi="Alvi Nastaleeq" w:cs="Alvi Nastaleeq"/>
          <w:sz w:val="28"/>
          <w:szCs w:val="28"/>
        </w:rPr>
        <w:sym w:font="HQPB2" w:char="F0FC"/>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2E"/>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8E"/>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1" w:char="F0B3"/>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0"/>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BC"/>
      </w:r>
      <w:r w:rsidRPr="00B23CAE">
        <w:rPr>
          <w:rFonts w:ascii="Alvi Nastaleeq" w:hAnsi="Alvi Nastaleeq" w:cs="Alvi Nastaleeq"/>
          <w:sz w:val="28"/>
          <w:szCs w:val="28"/>
        </w:rPr>
        <w:sym w:font="HQPB4" w:char="F0E3"/>
      </w:r>
      <w:r w:rsidRPr="00B23CAE">
        <w:rPr>
          <w:rFonts w:ascii="Alvi Nastaleeq" w:hAnsi="Alvi Nastaleeq" w:cs="Alvi Nastaleeq"/>
          <w:sz w:val="28"/>
          <w:szCs w:val="28"/>
        </w:rPr>
        <w:sym w:font="HQPB3" w:char="F026"/>
      </w:r>
      <w:r w:rsidRPr="00B23CAE">
        <w:rPr>
          <w:rFonts w:ascii="Alvi Nastaleeq" w:hAnsi="Alvi Nastaleeq" w:cs="Alvi Nastaleeq"/>
          <w:sz w:val="28"/>
          <w:szCs w:val="28"/>
        </w:rPr>
        <w:sym w:font="HQPB4" w:char="F0E8"/>
      </w:r>
      <w:r w:rsidRPr="00B23CAE">
        <w:rPr>
          <w:rFonts w:ascii="Alvi Nastaleeq" w:hAnsi="Alvi Nastaleeq" w:cs="Alvi Nastaleeq"/>
          <w:sz w:val="28"/>
          <w:szCs w:val="28"/>
        </w:rPr>
        <w:sym w:font="HQPB3" w:char="F021"/>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1" w:char="F09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1" w:char="F091"/>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34"/>
      </w:r>
      <w:r w:rsidR="00293795"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15"/>
      </w:r>
    </w:p>
    <w:p w:rsidR="00293795" w:rsidRPr="00B23CAE" w:rsidRDefault="00293795" w:rsidP="00B61150">
      <w:pPr>
        <w:rPr>
          <w:rFonts w:ascii="Alvi Nastaleeq" w:hAnsi="Alvi Nastaleeq" w:cs="Alvi Nastaleeq"/>
          <w:sz w:val="28"/>
          <w:szCs w:val="28"/>
          <w:rtl/>
        </w:rPr>
      </w:pPr>
      <w:r w:rsidRPr="00B23CAE">
        <w:rPr>
          <w:rFonts w:ascii="Alvi Nastaleeq" w:hAnsi="Alvi Nastaleeq" w:cs="Alvi Nastaleeq"/>
          <w:sz w:val="28"/>
          <w:szCs w:val="28"/>
          <w:rtl/>
        </w:rPr>
        <w:t>"[یہ آیات] خدا اور اسکے رسول کی طرف سے لوگوں کیلئے حج اکبر کے دن اس بات کا اعلان ہیں کہ خدا اور اسکا رسول مشرکین سے بیزار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آیت حج کے دنوں میں خدا اور اس کے رسولؐ کی مشرکین سے برائت کی واضح دلیل ہے۔ "اذان" کی حقیقت اعلان ہے نہ ذکر</w:t>
      </w:r>
      <w:r w:rsidRPr="00B23CAE">
        <w:rPr>
          <w:rStyle w:val="FootnoteReference"/>
          <w:rFonts w:ascii="Alvi Nastaleeq" w:hAnsi="Alvi Nastaleeq" w:cs="Alvi Nastaleeq"/>
          <w:sz w:val="28"/>
          <w:szCs w:val="28"/>
          <w:rtl/>
        </w:rPr>
        <w:footnoteReference w:id="116"/>
      </w:r>
      <w:r w:rsidRPr="00B23CAE">
        <w:rPr>
          <w:rFonts w:ascii="Alvi Nastaleeq" w:hAnsi="Alvi Nastaleeq" w:cs="Alvi Nastaleeq"/>
          <w:sz w:val="28"/>
          <w:szCs w:val="28"/>
          <w:rtl/>
        </w:rPr>
        <w:t>، جیسا کہ نماز کہ آذان کا یہی مطلب ہے جس سے لوگ نماز کے وقت سے مطلع ہو جاتے ہیں اور اس کی ادائیگی کے لئے نکل پڑتے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خدا سورۂ توبہ کی شروع میں فرماتا ہے: </w:t>
      </w:r>
    </w:p>
    <w:p w:rsidR="00B61150" w:rsidRPr="00B23CAE" w:rsidRDefault="00B61150" w:rsidP="00200393">
      <w:pPr>
        <w:rPr>
          <w:rFonts w:ascii="Alvi Nastaleeq" w:hAnsi="Alvi Nastaleeq" w:cs="Alvi Nastaleeq"/>
          <w:sz w:val="28"/>
          <w:szCs w:val="28"/>
          <w:rtl/>
        </w:rPr>
      </w:pPr>
      <w:r w:rsidRPr="00B23CAE">
        <w:rPr>
          <w:rFonts w:ascii="Alvi Nastaleeq" w:hAnsi="Alvi Nastaleeq" w:cs="Alvi Nastaleeq"/>
          <w:sz w:val="28"/>
          <w:szCs w:val="28"/>
        </w:rPr>
        <w:sym w:font="HQPB4" w:char="F0D7"/>
      </w:r>
      <w:r w:rsidRPr="00B23CAE">
        <w:rPr>
          <w:rFonts w:ascii="Alvi Nastaleeq" w:hAnsi="Alvi Nastaleeq" w:cs="Alvi Nastaleeq"/>
          <w:sz w:val="28"/>
          <w:szCs w:val="28"/>
        </w:rPr>
        <w:sym w:font="HQPB2" w:char="F06F"/>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E4"/>
      </w:r>
      <w:r w:rsidRPr="00B23CAE">
        <w:rPr>
          <w:rFonts w:ascii="Alvi Nastaleeq" w:hAnsi="Alvi Nastaleeq" w:cs="Alvi Nastaleeq"/>
          <w:sz w:val="28"/>
          <w:szCs w:val="28"/>
        </w:rPr>
        <w:sym w:font="HQPB5" w:char="F021"/>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8D"/>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2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A"/>
      </w:r>
      <w:r w:rsidRPr="00B23CAE">
        <w:rPr>
          <w:rFonts w:ascii="Alvi Nastaleeq" w:hAnsi="Alvi Nastaleeq" w:cs="Alvi Nastaleeq"/>
          <w:sz w:val="28"/>
          <w:szCs w:val="28"/>
        </w:rPr>
        <w:sym w:font="HQPB2" w:char="F060"/>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4" w:char="F069"/>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B"/>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F"/>
      </w:r>
      <w:r w:rsidRPr="00B23CAE">
        <w:rPr>
          <w:rFonts w:ascii="Alvi Nastaleeq" w:hAnsi="Alvi Nastaleeq" w:cs="Alvi Nastaleeq"/>
          <w:sz w:val="28"/>
          <w:szCs w:val="28"/>
        </w:rPr>
        <w:sym w:font="HQPB2" w:char="F0BE"/>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6"/>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3" w:char="F021"/>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1" w:char="F09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1" w:char="F091"/>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5" w:char="F06E"/>
      </w:r>
      <w:r w:rsidRPr="00B23CAE">
        <w:rPr>
          <w:rFonts w:ascii="Alvi Nastaleeq" w:hAnsi="Alvi Nastaleeq" w:cs="Alvi Nastaleeq"/>
          <w:sz w:val="28"/>
          <w:szCs w:val="28"/>
        </w:rPr>
        <w:sym w:font="HQPB2" w:char="F03C"/>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FB"/>
      </w:r>
      <w:r w:rsidRPr="00B23CAE">
        <w:rPr>
          <w:rFonts w:ascii="Alvi Nastaleeq" w:hAnsi="Alvi Nastaleeq" w:cs="Alvi Nastaleeq"/>
          <w:sz w:val="28"/>
          <w:szCs w:val="28"/>
        </w:rPr>
        <w:sym w:font="HQPB2" w:char="F0EF"/>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5"/>
      </w:r>
      <w:r w:rsidRPr="00B23CAE">
        <w:rPr>
          <w:rFonts w:ascii="Alvi Nastaleeq" w:hAnsi="Alvi Nastaleeq" w:cs="Alvi Nastaleeq"/>
          <w:sz w:val="28"/>
          <w:szCs w:val="28"/>
        </w:rPr>
        <w:sym w:font="HQPB4" w:char="F0A9"/>
      </w:r>
      <w:r w:rsidRPr="00B23CAE">
        <w:rPr>
          <w:rFonts w:ascii="Alvi Nastaleeq" w:hAnsi="Alvi Nastaleeq" w:cs="Alvi Nastaleeq"/>
          <w:sz w:val="28"/>
          <w:szCs w:val="28"/>
        </w:rPr>
        <w:sym w:font="HQPB3"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4" w:char="F09B"/>
      </w:r>
      <w:r w:rsidRPr="00B23CAE">
        <w:rPr>
          <w:rFonts w:ascii="Alvi Nastaleeq" w:hAnsi="Alvi Nastaleeq" w:cs="Alvi Nastaleeq"/>
          <w:sz w:val="28"/>
          <w:szCs w:val="28"/>
        </w:rPr>
        <w:sym w:font="HQPB1" w:char="F03F"/>
      </w:r>
      <w:r w:rsidRPr="00B23CAE">
        <w:rPr>
          <w:rFonts w:ascii="Alvi Nastaleeq" w:hAnsi="Alvi Nastaleeq" w:cs="Alvi Nastaleeq"/>
          <w:sz w:val="28"/>
          <w:szCs w:val="28"/>
        </w:rPr>
        <w:sym w:font="HQPB1" w:char="F089"/>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E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A"/>
      </w:r>
      <w:r w:rsidRPr="00B23CAE">
        <w:rPr>
          <w:rFonts w:ascii="Alvi Nastaleeq" w:hAnsi="Alvi Nastaleeq" w:cs="Alvi Nastaleeq"/>
          <w:sz w:val="28"/>
          <w:szCs w:val="28"/>
        </w:rPr>
        <w:sym w:font="HQPB2" w:char="F060"/>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4" w:char="F069"/>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00200393" w:rsidRPr="00B23CAE">
        <w:rPr>
          <w:rFonts w:ascii="Times New Roman" w:hAnsi="Times New Roman" w:cs="Times New Roman"/>
          <w:sz w:val="28"/>
          <w:szCs w:val="28"/>
        </w:rPr>
        <w:t xml:space="preserve">  </w:t>
      </w:r>
      <w:r w:rsidRPr="00B23CAE">
        <w:rPr>
          <w:rFonts w:ascii="Times New Roman" w:hAnsi="Times New Roman" w:cs="Times New Roman"/>
          <w:sz w:val="28"/>
          <w:szCs w:val="28"/>
        </w:rPr>
        <w:sym w:font="HQPB2" w:char="F0FB"/>
      </w:r>
      <w:r w:rsidRPr="00B23CAE">
        <w:rPr>
          <w:rFonts w:ascii="Times New Roman" w:hAnsi="Times New Roman" w:cs="Times New Roman"/>
          <w:sz w:val="28"/>
          <w:szCs w:val="28"/>
        </w:rPr>
        <w:sym w:font="HQPB2" w:char="F0FC"/>
      </w:r>
      <w:r w:rsidRPr="00B23CAE">
        <w:rPr>
          <w:rFonts w:ascii="Times New Roman" w:hAnsi="Times New Roman" w:cs="Times New Roman"/>
          <w:sz w:val="28"/>
          <w:szCs w:val="28"/>
        </w:rPr>
        <w:sym w:font="HQPB4" w:char="F0CF"/>
      </w:r>
      <w:r w:rsidRPr="00B23CAE">
        <w:rPr>
          <w:rFonts w:ascii="Times New Roman" w:hAnsi="Times New Roman" w:cs="Times New Roman"/>
          <w:sz w:val="28"/>
          <w:szCs w:val="28"/>
        </w:rPr>
        <w:sym w:font="HQPB2" w:char="F02E"/>
      </w:r>
      <w:r w:rsidRPr="00B23CAE">
        <w:rPr>
          <w:rFonts w:ascii="Times New Roman" w:hAnsi="Times New Roman" w:cs="Times New Roman"/>
          <w:sz w:val="28"/>
          <w:szCs w:val="28"/>
        </w:rPr>
        <w:sym w:font="HQPB4" w:char="F0CE"/>
      </w:r>
      <w:r w:rsidRPr="00B23CAE">
        <w:rPr>
          <w:rFonts w:ascii="Times New Roman" w:hAnsi="Times New Roman" w:cs="Times New Roman"/>
          <w:sz w:val="28"/>
          <w:szCs w:val="28"/>
        </w:rPr>
        <w:sym w:font="HQPB1" w:char="F08E"/>
      </w:r>
      <w:r w:rsidRPr="00B23CAE">
        <w:rPr>
          <w:rFonts w:ascii="Times New Roman" w:hAnsi="Times New Roman" w:cs="Times New Roman"/>
          <w:sz w:val="28"/>
          <w:szCs w:val="28"/>
        </w:rPr>
        <w:sym w:font="HQPB4" w:char="F0F4"/>
      </w:r>
      <w:r w:rsidRPr="00B23CAE">
        <w:rPr>
          <w:rFonts w:ascii="Times New Roman" w:hAnsi="Times New Roman" w:cs="Times New Roman"/>
          <w:sz w:val="28"/>
          <w:szCs w:val="28"/>
        </w:rPr>
        <w:sym w:font="HQPB1" w:char="F0B3"/>
      </w:r>
      <w:r w:rsidRPr="00B23CAE">
        <w:rPr>
          <w:rFonts w:ascii="Times New Roman" w:hAnsi="Times New Roman" w:cs="Times New Roman"/>
          <w:sz w:val="28"/>
          <w:szCs w:val="28"/>
        </w:rPr>
        <w:sym w:font="HQPB4" w:char="F0DF"/>
      </w:r>
      <w:r w:rsidRPr="00B23CAE">
        <w:rPr>
          <w:rFonts w:ascii="Times New Roman" w:hAnsi="Times New Roman" w:cs="Times New Roman"/>
          <w:sz w:val="28"/>
          <w:szCs w:val="28"/>
        </w:rPr>
        <w:sym w:font="HQPB2" w:char="F04A"/>
      </w:r>
      <w:r w:rsidRPr="00B23CAE">
        <w:rPr>
          <w:rFonts w:ascii="Times New Roman" w:hAnsi="Times New Roman" w:cs="Times New Roman"/>
          <w:sz w:val="28"/>
          <w:szCs w:val="28"/>
        </w:rPr>
        <w:sym w:font="HQPB4" w:char="F0F8"/>
      </w:r>
      <w:r w:rsidRPr="00B23CAE">
        <w:rPr>
          <w:rFonts w:ascii="Times New Roman" w:hAnsi="Times New Roman" w:cs="Times New Roman"/>
          <w:sz w:val="28"/>
          <w:szCs w:val="28"/>
        </w:rPr>
        <w:sym w:font="HQPB2" w:char="F039"/>
      </w:r>
      <w:r w:rsidRPr="00B23CAE">
        <w:rPr>
          <w:rFonts w:ascii="Times New Roman" w:hAnsi="Times New Roman" w:cs="Times New Roman"/>
          <w:sz w:val="28"/>
          <w:szCs w:val="28"/>
        </w:rPr>
        <w:sym w:font="HQPB5" w:char="F024"/>
      </w:r>
      <w:r w:rsidRPr="00B23CAE">
        <w:rPr>
          <w:rFonts w:ascii="Times New Roman" w:hAnsi="Times New Roman" w:cs="Times New Roman"/>
          <w:sz w:val="28"/>
          <w:szCs w:val="28"/>
        </w:rPr>
        <w:sym w:font="HQPB1" w:char="F023"/>
      </w:r>
      <w:r w:rsidR="00200393" w:rsidRPr="00B23CAE">
        <w:rPr>
          <w:rFonts w:ascii="Times New Roman" w:hAnsi="Times New Roman" w:cs="Times New Roman"/>
          <w:sz w:val="28"/>
          <w:szCs w:val="28"/>
          <w:rtl/>
        </w:rPr>
        <w:t>فَسِيحُواْ فىِ الْأَرْضِ أَرْبَعَةَ أَشهْرٍ وَ اعْلَمُواْ أَنَّكمُ‏ْ غَيرْ مُعْجِزِى اللَّهِ  وَ أَنَّ اللَّهَ مخُزِى الْكَافِرِين</w:t>
      </w:r>
      <w:r w:rsidR="00A0173E" w:rsidRPr="00B23CAE">
        <w:rPr>
          <w:rFonts w:ascii="Times New Roman" w:hAnsi="Times New Roman" w:cs="Times New Roman"/>
          <w:sz w:val="28"/>
          <w:szCs w:val="28"/>
          <w:rtl/>
        </w:rPr>
        <w:t>"</w:t>
      </w:r>
      <w:r w:rsidR="00A0173E"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Pr>
        <w:footnoteReference w:id="117"/>
      </w:r>
    </w:p>
    <w:p w:rsidR="00A0173E" w:rsidRPr="00B23CAE" w:rsidRDefault="00A0173E" w:rsidP="00A0173E">
      <w:pPr>
        <w:rPr>
          <w:rFonts w:ascii="Alvi Nastaleeq" w:hAnsi="Alvi Nastaleeq" w:cs="Alvi Nastaleeq"/>
          <w:sz w:val="28"/>
          <w:szCs w:val="28"/>
          <w:rtl/>
        </w:rPr>
      </w:pPr>
      <w:r w:rsidRPr="00B23CAE">
        <w:rPr>
          <w:rFonts w:ascii="Alvi Nastaleeq" w:hAnsi="Alvi Nastaleeq" w:cs="Alvi Nastaleeq"/>
          <w:sz w:val="28"/>
          <w:szCs w:val="28"/>
          <w:rtl/>
        </w:rPr>
        <w:t>"</w:t>
      </w:r>
      <w:r w:rsidR="00725198" w:rsidRPr="00B23CAE">
        <w:rPr>
          <w:rFonts w:ascii="Alvi Nastaleeq" w:hAnsi="Alvi Nastaleeq" w:cs="Alvi Nastaleeq"/>
          <w:sz w:val="28"/>
          <w:szCs w:val="28"/>
          <w:rtl/>
        </w:rPr>
        <w:t>خدا اور اسکے رسول کی طرف سے بیزاری کا اعلان ہے ان مشرکین کی نسبت جن سے تم معاہدہ کر چکے ہو۔ پس اگر [اے مشرکین] مزید چار ماہ تک آزادی سے گھومو پھرو اور جان لو کہ تم لوگ خدا کو عاجز نہیں کر سکتے اور خدا کافروں کو رسوا کرنے والا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سورہ کے شروع میں "اظہار برائت" کے بارے میں شیعہ اور سنی مفسرین نے چند مطالب کی طرف اشارہ کیا ہے۔ امین الاسلام طبرسی پہلی آیت میں موجود برائت کو مشرکین کے ساتھ عہدوپیمان کے نقض کے لئے اور دوسری آیت میں اس کے وجود کو مشرکوں کے ساتھ دوستی اور ان پر احسان کو ختم کرنے کے لئے ایک حکم سمجھتے ہیں</w:t>
      </w:r>
      <w:r w:rsidRPr="00B23CAE">
        <w:rPr>
          <w:rStyle w:val="FootnoteReference"/>
          <w:rFonts w:ascii="Alvi Nastaleeq" w:hAnsi="Alvi Nastaleeq" w:cs="Alvi Nastaleeq"/>
          <w:sz w:val="28"/>
          <w:szCs w:val="28"/>
          <w:rtl/>
        </w:rPr>
        <w:footnoteReference w:id="118"/>
      </w:r>
      <w:r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علامہ طباطبائیؒ بھی اگرچہ ان دونوں کو ایک ہی معنی کی طرف پلٹتا سمجھتے ہیں جو وہی "مشرکین سے برائت" کا معنی ہے لیکن پھر بھی پہلی آیت کو "۔۔۔ </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5" w:char="F06E"/>
      </w:r>
      <w:r w:rsidRPr="00B23CAE">
        <w:rPr>
          <w:rFonts w:ascii="Alvi Nastaleeq" w:hAnsi="Alvi Nastaleeq" w:cs="Alvi Nastaleeq"/>
          <w:sz w:val="28"/>
          <w:szCs w:val="28"/>
        </w:rPr>
        <w:sym w:font="HQPB2" w:char="F03C"/>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FB"/>
      </w:r>
      <w:r w:rsidRPr="00B23CAE">
        <w:rPr>
          <w:rFonts w:ascii="Alvi Nastaleeq" w:hAnsi="Alvi Nastaleeq" w:cs="Alvi Nastaleeq"/>
          <w:sz w:val="28"/>
          <w:szCs w:val="28"/>
        </w:rPr>
        <w:sym w:font="HQPB2" w:char="F0EF"/>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5"/>
      </w:r>
      <w:r w:rsidRPr="00B23CAE">
        <w:rPr>
          <w:rFonts w:ascii="Alvi Nastaleeq" w:hAnsi="Alvi Nastaleeq" w:cs="Alvi Nastaleeq"/>
          <w:sz w:val="28"/>
          <w:szCs w:val="28"/>
        </w:rPr>
        <w:sym w:font="HQPB4" w:char="F0A9"/>
      </w:r>
      <w:r w:rsidRPr="00B23CAE">
        <w:rPr>
          <w:rFonts w:ascii="Alvi Nastaleeq" w:hAnsi="Alvi Nastaleeq" w:cs="Alvi Nastaleeq"/>
          <w:sz w:val="28"/>
          <w:szCs w:val="28"/>
        </w:rPr>
        <w:sym w:font="HQPB3"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4" w:char="F09B"/>
      </w:r>
      <w:r w:rsidRPr="00B23CAE">
        <w:rPr>
          <w:rFonts w:ascii="Alvi Nastaleeq" w:hAnsi="Alvi Nastaleeq" w:cs="Alvi Nastaleeq"/>
          <w:sz w:val="28"/>
          <w:szCs w:val="28"/>
        </w:rPr>
        <w:sym w:font="HQPB1" w:char="F03F"/>
      </w:r>
      <w:r w:rsidRPr="00B23CAE">
        <w:rPr>
          <w:rFonts w:ascii="Alvi Nastaleeq" w:hAnsi="Alvi Nastaleeq" w:cs="Alvi Nastaleeq"/>
          <w:sz w:val="28"/>
          <w:szCs w:val="28"/>
        </w:rPr>
        <w:sym w:font="HQPB1" w:char="F089"/>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E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A"/>
      </w:r>
      <w:r w:rsidRPr="00B23CAE">
        <w:rPr>
          <w:rFonts w:ascii="Alvi Nastaleeq" w:hAnsi="Alvi Nastaleeq" w:cs="Alvi Nastaleeq"/>
          <w:sz w:val="28"/>
          <w:szCs w:val="28"/>
        </w:rPr>
        <w:sym w:font="HQPB2" w:char="F060"/>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4" w:char="F069"/>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FB"/>
      </w:r>
      <w:r w:rsidRPr="00B23CAE">
        <w:rPr>
          <w:rFonts w:ascii="Alvi Nastaleeq" w:hAnsi="Alvi Nastaleeq" w:cs="Alvi Nastaleeq"/>
          <w:sz w:val="28"/>
          <w:szCs w:val="28"/>
        </w:rPr>
        <w:sym w:font="HQPB2" w:char="F0FC"/>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2E"/>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8E"/>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1" w:char="F0B3"/>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کے قرینہ کی بناء پر مشرکوں سے اعلان برائت سمجھتے ہیں اور دوسری آیت کو "۔۔۔ </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5" w:char="F06E"/>
      </w:r>
      <w:r w:rsidRPr="00B23CAE">
        <w:rPr>
          <w:rFonts w:ascii="Alvi Nastaleeq" w:hAnsi="Alvi Nastaleeq" w:cs="Alvi Nastaleeq"/>
          <w:sz w:val="28"/>
          <w:szCs w:val="28"/>
        </w:rPr>
        <w:sym w:font="HQPB2" w:char="F03C"/>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lastRenderedPageBreak/>
        <w:sym w:font="HQPB4" w:char="F0C4"/>
      </w:r>
      <w:r w:rsidRPr="00B23CAE">
        <w:rPr>
          <w:rFonts w:ascii="Alvi Nastaleeq" w:hAnsi="Alvi Nastaleeq" w:cs="Alvi Nastaleeq"/>
          <w:sz w:val="28"/>
          <w:szCs w:val="28"/>
        </w:rPr>
        <w:sym w:font="HQPB1" w:char="F0A8"/>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4" w:char="F0A8"/>
      </w:r>
      <w:r w:rsidRPr="00B23CAE">
        <w:rPr>
          <w:rFonts w:ascii="Alvi Nastaleeq" w:hAnsi="Alvi Nastaleeq" w:cs="Alvi Nastaleeq"/>
          <w:sz w:val="28"/>
          <w:szCs w:val="28"/>
        </w:rPr>
        <w:sym w:font="HQPB2" w:char="F05A"/>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کے قرینے کی بناء پر اس کا سب لوگوں سے مخاطب ہونا سمجھتے ہیں تاکہ لوگوں کوخدا اور اس کے رسولؐ کی مشرکین سے برائت کا علم ہو جائے اور وہ خود کو مشرکین کے بارے میں امر الہی کے اجراء یعنی چار ماہ کے بعد ان کے قتل کر دینے کے حکم کے لئے آمادہ کر سکیں</w:t>
      </w:r>
      <w:r w:rsidRPr="00B23CAE">
        <w:rPr>
          <w:rStyle w:val="FootnoteReference"/>
          <w:rFonts w:ascii="Alvi Nastaleeq" w:hAnsi="Alvi Nastaleeq" w:cs="Alvi Nastaleeq"/>
          <w:sz w:val="28"/>
          <w:szCs w:val="28"/>
          <w:rtl/>
        </w:rPr>
        <w:footnoteReference w:id="119"/>
      </w:r>
      <w:r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فخر رازی  نے اس بارے میں چند مطالب کا ذکر کیا ہے جو قابل ملاحظہ ہیں۔ وہ کہتا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پہلی آیت سے مراد ثبوت برائت کی خبر ہے اور دوسری آیت سے مراد لوگوں کو اس کی اطلاع دینا ہے تاکہ جو کچھ ثابت ہو چکا ہے، لوگ اس کے متعلق جان جائیں۔۔۔ اور</w:t>
      </w:r>
      <w:r w:rsidRPr="00B23CAE">
        <w:rPr>
          <w:rFonts w:ascii="Alvi Nastaleeq" w:hAnsi="Alvi Nastaleeq" w:cs="Alvi Nastaleeq"/>
          <w:b/>
          <w:bCs/>
          <w:sz w:val="28"/>
          <w:szCs w:val="28"/>
          <w:rtl/>
        </w:rPr>
        <w:t>(دوسرا مطلب</w:t>
      </w:r>
      <w:r w:rsidRPr="00B23CAE">
        <w:rPr>
          <w:rFonts w:ascii="Alvi Nastaleeq" w:hAnsi="Alvi Nastaleeq" w:cs="Alvi Nastaleeq"/>
          <w:sz w:val="28"/>
          <w:szCs w:val="28"/>
          <w:rtl/>
        </w:rPr>
        <w:t>) یہ کہ خداوندتعالیٰ پہلی آیت میں ایسے پیمان شکن مشرکوں سے برائت کا اعلان کرتا ہے کہ جنہوں نے مسلمانوں کے ساتھ پیمان باندھا تھا اور بعد والی آیت میں خد بطور کلی ان لوگوں سمیت کہ جنہوں نےپیمان باندھا ور پیمان شکنی کی تھی، ان سے برائت کا اعلان کرتا ہے۔ یہاں خدا "بیان سبب برائت" کے مقام ہے جو (سبب) ان کا کفروشرک ہے۔"</w:t>
      </w:r>
      <w:r w:rsidRPr="00B23CAE">
        <w:rPr>
          <w:rStyle w:val="FootnoteReference"/>
          <w:rFonts w:ascii="Alvi Nastaleeq" w:hAnsi="Alvi Nastaleeq" w:cs="Alvi Nastaleeq"/>
          <w:sz w:val="28"/>
          <w:szCs w:val="28"/>
          <w:rtl/>
        </w:rPr>
        <w:footnoteReference w:id="120"/>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فخر رازی کے اس کلام کا پہلا مطلب وہی علامہ طباطبائیؒ والا ہے اور دوسرا مطلب طبرسی کے مطلب کے نزدیک ہے۔ پہلے مطلب کی بناء پر مشرکین سے برائت کا میزان "کفار و مشرکین کی پیمان شکنی" ہے اور اس کی تکرار کا راز کفار کو برائت کی اطلاع دینے کے ساتھ ساتھ لوگوں کو بھی اس سے مطلع کرنا ہے۔ دوسرے مطلب کی بناء پر مشرکین سے برائت دو نکات پر مبنی ہے۔ "پیمان شکنی" اور "کفر و شرک"۔</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پس آیت مبارکہ کے اس معنی کے بناء پر مشرکین سے برائت کا اعلان فقط پیمان شکنوں کے ساتھ ہی مختص نہیں ہے بلکہ کفر و شرک کو بھی اپنے اند لئے ہوئے ہے۔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آیت کے ابلاغ کی تاریخ کے بعد سے کسی بھی مشرک کو بیت اللہ الحرام میں طواف کرنے اور حج بجا لانے کی اجازت نہیں دی گئی۔</w:t>
      </w:r>
    </w:p>
    <w:p w:rsidR="00B61150" w:rsidRPr="00B23CAE" w:rsidRDefault="00B61150" w:rsidP="0091723C">
      <w:pPr>
        <w:rPr>
          <w:rFonts w:ascii="Alvi Nastaleeq" w:hAnsi="Alvi Nastaleeq" w:cs="Alvi Nastaleeq"/>
          <w:sz w:val="28"/>
          <w:szCs w:val="28"/>
          <w:rtl/>
        </w:rPr>
      </w:pP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4" w:char="F095"/>
      </w:r>
      <w:r w:rsidRPr="00B23CAE">
        <w:rPr>
          <w:rFonts w:ascii="Alvi Nastaleeq" w:hAnsi="Alvi Nastaleeq" w:cs="Alvi Nastaleeq"/>
          <w:sz w:val="28"/>
          <w:szCs w:val="28"/>
        </w:rPr>
        <w:sym w:font="HQPB2" w:char="F083"/>
      </w:r>
      <w:r w:rsidRPr="00B23CAE">
        <w:rPr>
          <w:rFonts w:ascii="Alvi Nastaleeq" w:hAnsi="Alvi Nastaleeq" w:cs="Alvi Nastaleeq"/>
          <w:sz w:val="28"/>
          <w:szCs w:val="28"/>
        </w:rPr>
        <w:sym w:font="HQPB5" w:char="F072"/>
      </w:r>
      <w:r w:rsidRPr="00B23CAE">
        <w:rPr>
          <w:rFonts w:ascii="Alvi Nastaleeq" w:hAnsi="Alvi Nastaleeq" w:cs="Alvi Nastaleeq"/>
          <w:sz w:val="28"/>
          <w:szCs w:val="28"/>
        </w:rPr>
        <w:sym w:font="HQPB1" w:char="F027"/>
      </w:r>
      <w:r w:rsidRPr="00B23CAE">
        <w:rPr>
          <w:rFonts w:ascii="Alvi Nastaleeq" w:hAnsi="Alvi Nastaleeq" w:cs="Alvi Nastaleeq"/>
          <w:sz w:val="28"/>
          <w:szCs w:val="28"/>
        </w:rPr>
        <w:sym w:font="HQPB5" w:char="F0AF"/>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8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A"/>
      </w:r>
      <w:r w:rsidRPr="00B23CAE">
        <w:rPr>
          <w:rFonts w:ascii="Alvi Nastaleeq" w:hAnsi="Alvi Nastaleeq" w:cs="Alvi Nastaleeq"/>
          <w:sz w:val="28"/>
          <w:szCs w:val="28"/>
        </w:rPr>
        <w:sym w:font="HQPB2" w:char="F0FA"/>
      </w:r>
      <w:r w:rsidRPr="00B23CAE">
        <w:rPr>
          <w:rFonts w:ascii="Alvi Nastaleeq" w:hAnsi="Alvi Nastaleeq" w:cs="Alvi Nastaleeq"/>
          <w:sz w:val="28"/>
          <w:szCs w:val="28"/>
        </w:rPr>
        <w:sym w:font="HQPB2" w:char="F0EF"/>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5"/>
      </w:r>
      <w:r w:rsidRPr="00B23CAE">
        <w:rPr>
          <w:rFonts w:ascii="Alvi Nastaleeq" w:hAnsi="Alvi Nastaleeq" w:cs="Alvi Nastaleeq"/>
          <w:sz w:val="28"/>
          <w:szCs w:val="28"/>
        </w:rPr>
        <w:sym w:font="HQPB4" w:char="F0A9"/>
      </w:r>
      <w:r w:rsidRPr="00B23CAE">
        <w:rPr>
          <w:rFonts w:ascii="Alvi Nastaleeq" w:hAnsi="Alvi Nastaleeq" w:cs="Alvi Nastaleeq"/>
          <w:sz w:val="28"/>
          <w:szCs w:val="28"/>
        </w:rPr>
        <w:sym w:font="HQPB3"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8"/>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4" w:char="F0FE"/>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3"/>
      </w:r>
      <w:r w:rsidRPr="00B23CAE">
        <w:rPr>
          <w:rFonts w:ascii="Alvi Nastaleeq" w:hAnsi="Alvi Nastaleeq" w:cs="Alvi Nastaleeq"/>
          <w:sz w:val="28"/>
          <w:szCs w:val="28"/>
        </w:rPr>
        <w:sym w:font="HQPB2" w:char="F05A"/>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42"/>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E4"/>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AF"/>
      </w:r>
      <w:r w:rsidRPr="00B23CAE">
        <w:rPr>
          <w:rFonts w:ascii="Alvi Nastaleeq" w:hAnsi="Alvi Nastaleeq" w:cs="Alvi Nastaleeq"/>
          <w:sz w:val="28"/>
          <w:szCs w:val="28"/>
        </w:rPr>
        <w:sym w:font="HQPB2" w:char="F052"/>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A"/>
      </w:r>
      <w:r w:rsidRPr="00B23CAE">
        <w:rPr>
          <w:rFonts w:ascii="Alvi Nastaleeq" w:hAnsi="Alvi Nastaleeq" w:cs="Alvi Nastaleeq"/>
          <w:sz w:val="28"/>
          <w:szCs w:val="28"/>
        </w:rPr>
        <w:sym w:font="HQPB2" w:char="F063"/>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4"/>
      </w:r>
      <w:r w:rsidRPr="00B23CAE">
        <w:rPr>
          <w:rFonts w:ascii="Alvi Nastaleeq" w:hAnsi="Alvi Nastaleeq" w:cs="Alvi Nastaleeq"/>
          <w:sz w:val="28"/>
          <w:szCs w:val="28"/>
        </w:rPr>
        <w:sym w:font="HQPB2" w:char="F02E"/>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8E"/>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1" w:char="F0B3"/>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D3"/>
      </w:r>
      <w:r w:rsidRPr="00B23CAE">
        <w:rPr>
          <w:rFonts w:ascii="Alvi Nastaleeq" w:hAnsi="Alvi Nastaleeq" w:cs="Alvi Nastaleeq"/>
          <w:sz w:val="28"/>
          <w:szCs w:val="28"/>
        </w:rPr>
        <w:sym w:font="HQPB1" w:char="F0A7"/>
      </w:r>
      <w:r w:rsidRPr="00B23CAE">
        <w:rPr>
          <w:rFonts w:ascii="Alvi Nastaleeq" w:hAnsi="Alvi Nastaleeq" w:cs="Alvi Nastaleeq"/>
          <w:sz w:val="28"/>
          <w:szCs w:val="28"/>
        </w:rPr>
        <w:sym w:font="HQPB5" w:char="F070"/>
      </w:r>
      <w:r w:rsidRPr="00B23CAE">
        <w:rPr>
          <w:rFonts w:ascii="Alvi Nastaleeq" w:hAnsi="Alvi Nastaleeq" w:cs="Alvi Nastaleeq"/>
          <w:sz w:val="28"/>
          <w:szCs w:val="28"/>
        </w:rPr>
        <w:sym w:font="HQPB1" w:char="F067"/>
      </w:r>
      <w:r w:rsidRPr="00B23CAE">
        <w:rPr>
          <w:rFonts w:ascii="Alvi Nastaleeq" w:hAnsi="Alvi Nastaleeq" w:cs="Alvi Nastaleeq"/>
          <w:sz w:val="28"/>
          <w:szCs w:val="28"/>
        </w:rPr>
        <w:sym w:font="HQPB5" w:char="F077"/>
      </w:r>
      <w:r w:rsidRPr="00B23CAE">
        <w:rPr>
          <w:rFonts w:ascii="Alvi Nastaleeq" w:hAnsi="Alvi Nastaleeq" w:cs="Alvi Nastaleeq"/>
          <w:sz w:val="28"/>
          <w:szCs w:val="28"/>
        </w:rPr>
        <w:sym w:font="HQPB2" w:char="F055"/>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F"/>
      </w:r>
      <w:r w:rsidRPr="00B23CAE">
        <w:rPr>
          <w:rFonts w:ascii="Alvi Nastaleeq" w:hAnsi="Alvi Nastaleeq" w:cs="Alvi Nastaleeq"/>
          <w:sz w:val="28"/>
          <w:szCs w:val="28"/>
        </w:rPr>
        <w:sym w:font="HQPB2" w:char="F078"/>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F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8"/>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7"/>
      </w:r>
      <w:r w:rsidRPr="00B23CAE">
        <w:rPr>
          <w:rFonts w:ascii="Alvi Nastaleeq" w:hAnsi="Alvi Nastaleeq" w:cs="Alvi Nastaleeq"/>
          <w:sz w:val="28"/>
          <w:szCs w:val="28"/>
        </w:rPr>
        <w:sym w:font="HQPB1" w:char="F02F"/>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8D"/>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29"/>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8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89"/>
      </w:r>
      <w:r w:rsidRPr="00B23CAE">
        <w:rPr>
          <w:rFonts w:ascii="Alvi Nastaleeq" w:hAnsi="Alvi Nastaleeq" w:cs="Alvi Nastaleeq"/>
          <w:sz w:val="28"/>
          <w:szCs w:val="28"/>
        </w:rPr>
        <w:sym w:font="HQPB4" w:char="F0C9"/>
      </w:r>
      <w:r w:rsidRPr="00B23CAE">
        <w:rPr>
          <w:rFonts w:ascii="Alvi Nastaleeq" w:hAnsi="Alvi Nastaleeq" w:cs="Alvi Nastaleeq"/>
          <w:sz w:val="28"/>
          <w:szCs w:val="28"/>
        </w:rPr>
        <w:sym w:font="HQPB1" w:char="F066"/>
      </w:r>
      <w:r w:rsidRPr="00B23CAE">
        <w:rPr>
          <w:rFonts w:ascii="Alvi Nastaleeq" w:hAnsi="Alvi Nastaleeq" w:cs="Alvi Nastaleeq"/>
          <w:sz w:val="28"/>
          <w:szCs w:val="28"/>
        </w:rPr>
        <w:sym w:font="HQPB4" w:char="F0F3"/>
      </w:r>
      <w:r w:rsidRPr="00B23CAE">
        <w:rPr>
          <w:rFonts w:ascii="Alvi Nastaleeq" w:hAnsi="Alvi Nastaleeq" w:cs="Alvi Nastaleeq"/>
          <w:sz w:val="28"/>
          <w:szCs w:val="28"/>
        </w:rPr>
        <w:sym w:font="HQPB1" w:char="F0A1"/>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50"/>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8D"/>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73"/>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89"/>
      </w:r>
      <w:r w:rsidRPr="00B23CAE">
        <w:rPr>
          <w:rFonts w:ascii="Alvi Nastaleeq" w:hAnsi="Alvi Nastaleeq" w:cs="Alvi Nastaleeq"/>
          <w:sz w:val="28"/>
          <w:szCs w:val="28"/>
        </w:rPr>
        <w:sym w:font="HQPB4" w:char="F0F7"/>
      </w:r>
      <w:r w:rsidRPr="00B23CAE">
        <w:rPr>
          <w:rFonts w:ascii="Alvi Nastaleeq" w:hAnsi="Alvi Nastaleeq" w:cs="Alvi Nastaleeq"/>
          <w:sz w:val="28"/>
          <w:szCs w:val="28"/>
        </w:rPr>
        <w:sym w:font="HQPB1" w:char="F0E8"/>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2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42"/>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E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5" w:char="F078"/>
      </w:r>
      <w:r w:rsidRPr="00B23CAE">
        <w:rPr>
          <w:rFonts w:ascii="Alvi Nastaleeq" w:hAnsi="Alvi Nastaleeq" w:cs="Alvi Nastaleeq"/>
          <w:sz w:val="28"/>
          <w:szCs w:val="28"/>
        </w:rPr>
        <w:sym w:font="HQPB1" w:char="F08B"/>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64"/>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34"/>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7"/>
      </w:r>
      <w:r w:rsidRPr="00B23CAE">
        <w:rPr>
          <w:rFonts w:ascii="Alvi Nastaleeq" w:hAnsi="Alvi Nastaleeq" w:cs="Alvi Nastaleeq"/>
          <w:sz w:val="28"/>
          <w:szCs w:val="28"/>
        </w:rPr>
        <w:sym w:font="HQPB2" w:char="F062"/>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3"/>
      </w:r>
      <w:r w:rsidRPr="00B23CAE">
        <w:rPr>
          <w:rFonts w:ascii="Alvi Nastaleeq" w:hAnsi="Alvi Nastaleeq" w:cs="Alvi Nastaleeq"/>
          <w:sz w:val="28"/>
          <w:szCs w:val="28"/>
        </w:rPr>
        <w:sym w:font="HQPB2" w:char="F04F"/>
      </w:r>
      <w:r w:rsidRPr="00B23CAE">
        <w:rPr>
          <w:rFonts w:ascii="Alvi Nastaleeq" w:hAnsi="Alvi Nastaleeq" w:cs="Alvi Nastaleeq"/>
          <w:sz w:val="28"/>
          <w:szCs w:val="28"/>
        </w:rPr>
        <w:sym w:font="HQPB4" w:char="F0E7"/>
      </w:r>
      <w:r w:rsidRPr="00B23CAE">
        <w:rPr>
          <w:rFonts w:ascii="Alvi Nastaleeq" w:hAnsi="Alvi Nastaleeq" w:cs="Alvi Nastaleeq"/>
          <w:sz w:val="28"/>
          <w:szCs w:val="28"/>
        </w:rPr>
        <w:sym w:font="HQPB1" w:char="F046"/>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1" w:char="F0FF"/>
      </w:r>
      <w:r w:rsidRPr="00B23CAE">
        <w:rPr>
          <w:rFonts w:ascii="Alvi Nastaleeq" w:hAnsi="Alvi Nastaleeq" w:cs="Alvi Nastaleeq"/>
          <w:sz w:val="28"/>
          <w:szCs w:val="28"/>
        </w:rPr>
        <w:sym w:font="HQPB4" w:char="F0C5"/>
      </w:r>
      <w:r w:rsidRPr="00B23CAE">
        <w:rPr>
          <w:rFonts w:ascii="Alvi Nastaleeq" w:hAnsi="Alvi Nastaleeq" w:cs="Alvi Nastaleeq"/>
          <w:sz w:val="28"/>
          <w:szCs w:val="28"/>
        </w:rPr>
        <w:sym w:font="HQPB1" w:char="F07A"/>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5C"/>
      </w:r>
      <w:r w:rsidRPr="00B23CAE">
        <w:rPr>
          <w:rFonts w:ascii="Alvi Nastaleeq" w:hAnsi="Alvi Nastaleeq" w:cs="Alvi Nastaleeq"/>
          <w:sz w:val="28"/>
          <w:szCs w:val="28"/>
        </w:rPr>
        <w:sym w:font="HQPB3" w:char="F027"/>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3" w:char="F023"/>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E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24"/>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5" w:char="F07C"/>
      </w:r>
      <w:r w:rsidRPr="00B23CAE">
        <w:rPr>
          <w:rFonts w:ascii="Alvi Nastaleeq" w:hAnsi="Alvi Nastaleeq" w:cs="Alvi Nastaleeq"/>
          <w:sz w:val="28"/>
          <w:szCs w:val="28"/>
        </w:rPr>
        <w:sym w:font="HQPB1" w:char="F0A1"/>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F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E3"/>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4" w:char="F0E4"/>
      </w:r>
      <w:r w:rsidRPr="00B23CAE">
        <w:rPr>
          <w:rFonts w:ascii="Alvi Nastaleeq" w:hAnsi="Alvi Nastaleeq" w:cs="Alvi Nastaleeq"/>
          <w:sz w:val="28"/>
          <w:szCs w:val="28"/>
        </w:rPr>
        <w:sym w:font="HQPB2" w:char="F033"/>
      </w:r>
      <w:r w:rsidRPr="00B23CAE">
        <w:rPr>
          <w:rFonts w:ascii="Alvi Nastaleeq" w:hAnsi="Alvi Nastaleeq" w:cs="Alvi Nastaleeq"/>
          <w:sz w:val="28"/>
          <w:szCs w:val="28"/>
        </w:rPr>
        <w:sym w:font="HQPB2" w:char="F08B"/>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5A"/>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1" w:char="F0F3"/>
      </w:r>
      <w:r w:rsidRPr="00B23CAE">
        <w:rPr>
          <w:rFonts w:ascii="Alvi Nastaleeq" w:hAnsi="Alvi Nastaleeq" w:cs="Alvi Nastaleeq"/>
          <w:sz w:val="28"/>
          <w:szCs w:val="28"/>
        </w:rPr>
        <w:sym w:font="HQPB4" w:char="F0E3"/>
      </w:r>
      <w:r w:rsidRPr="00B23CAE">
        <w:rPr>
          <w:rFonts w:ascii="Alvi Nastaleeq" w:hAnsi="Alvi Nastaleeq" w:cs="Alvi Nastaleeq"/>
          <w:sz w:val="28"/>
          <w:szCs w:val="28"/>
        </w:rPr>
        <w:sym w:font="HQPB2" w:char="F08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A"/>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60"/>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F"/>
      </w:r>
      <w:r w:rsidRPr="00B23CAE">
        <w:rPr>
          <w:rFonts w:ascii="Alvi Nastaleeq" w:hAnsi="Alvi Nastaleeq" w:cs="Alvi Nastaleeq"/>
          <w:sz w:val="28"/>
          <w:szCs w:val="28"/>
        </w:rPr>
        <w:sym w:font="HQPB2" w:char="F0BE"/>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6"/>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3" w:char="F023"/>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1" w:char="F0D2"/>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F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62"/>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E4"/>
      </w:r>
      <w:r w:rsidRPr="00B23CAE">
        <w:rPr>
          <w:rFonts w:ascii="Alvi Nastaleeq" w:hAnsi="Alvi Nastaleeq" w:cs="Alvi Nastaleeq"/>
          <w:sz w:val="28"/>
          <w:szCs w:val="28"/>
        </w:rPr>
        <w:sym w:font="HQPB5" w:char="F021"/>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8"/>
      </w:r>
      <w:r w:rsidRPr="00B23CAE">
        <w:rPr>
          <w:rFonts w:ascii="Alvi Nastaleeq" w:hAnsi="Alvi Nastaleeq" w:cs="Alvi Nastaleeq"/>
          <w:sz w:val="28"/>
          <w:szCs w:val="28"/>
        </w:rPr>
        <w:sym w:font="HQPB1" w:char="F0A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34"/>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9E"/>
      </w:r>
      <w:r w:rsidRPr="00B23CAE">
        <w:rPr>
          <w:rFonts w:ascii="Alvi Nastaleeq" w:hAnsi="Alvi Nastaleeq" w:cs="Alvi Nastaleeq"/>
          <w:sz w:val="28"/>
          <w:szCs w:val="28"/>
        </w:rPr>
        <w:sym w:font="HQPB2" w:char="F063"/>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9"/>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ED"/>
      </w:r>
      <w:r w:rsidRPr="00B23CAE">
        <w:rPr>
          <w:rFonts w:ascii="Alvi Nastaleeq" w:hAnsi="Alvi Nastaleeq" w:cs="Alvi Nastaleeq"/>
          <w:sz w:val="28"/>
          <w:szCs w:val="28"/>
        </w:rPr>
        <w:sym w:font="HQPB2" w:char="F04F"/>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2" w:char="F03D"/>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E6"/>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D2"/>
      </w:r>
      <w:r w:rsidRPr="00B23CAE">
        <w:rPr>
          <w:rFonts w:ascii="Alvi Nastaleeq" w:hAnsi="Alvi Nastaleeq" w:cs="Alvi Nastaleeq"/>
          <w:sz w:val="28"/>
          <w:szCs w:val="28"/>
        </w:rPr>
        <w:sym w:font="HQPB2" w:char="F04F"/>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4" w:char="F0C5"/>
      </w:r>
      <w:r w:rsidRPr="00B23CAE">
        <w:rPr>
          <w:rFonts w:ascii="Alvi Nastaleeq" w:hAnsi="Alvi Nastaleeq" w:cs="Alvi Nastaleeq"/>
          <w:sz w:val="28"/>
          <w:szCs w:val="28"/>
        </w:rPr>
        <w:sym w:font="HQPB2" w:char="F036"/>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6D"/>
      </w:r>
      <w:r w:rsidR="0091723C"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21"/>
      </w:r>
    </w:p>
    <w:p w:rsidR="00B61150" w:rsidRPr="00B23CAE" w:rsidRDefault="0091723C" w:rsidP="00B61150">
      <w:pPr>
        <w:rPr>
          <w:rFonts w:ascii="Alvi Nastaleeq" w:hAnsi="Alvi Nastaleeq" w:cs="Alvi Nastaleeq"/>
          <w:sz w:val="28"/>
          <w:szCs w:val="28"/>
          <w:rtl/>
        </w:rPr>
      </w:pPr>
      <w:r w:rsidRPr="00B23CAE">
        <w:rPr>
          <w:rFonts w:ascii="Alvi Nastaleeq" w:hAnsi="Alvi Nastaleeq" w:cs="Alvi Nastaleeq"/>
          <w:sz w:val="28"/>
          <w:szCs w:val="28"/>
          <w:rtl/>
        </w:rPr>
        <w:t>"اے ایمان والو، حقیقت یہ ہے کہ مشرک نجس ہیں پس اگلے سال سے انکا مسجد الحرام میں آنا منع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مسجد الحرام میں ورود باب بنی شیبہ کے راستے ہو</w:t>
      </w:r>
      <w:r w:rsidRPr="00B23CAE">
        <w:rPr>
          <w:rStyle w:val="FootnoteReference"/>
          <w:rFonts w:ascii="Alvi Nastaleeq" w:hAnsi="Alvi Nastaleeq" w:cs="Alvi Nastaleeq"/>
          <w:sz w:val="28"/>
          <w:szCs w:val="28"/>
          <w:rtl/>
        </w:rPr>
        <w:footnoteReference w:id="122"/>
      </w:r>
      <w:r w:rsidRPr="00B23CAE">
        <w:rPr>
          <w:rFonts w:ascii="Alvi Nastaleeq" w:hAnsi="Alvi Nastaleeq" w:cs="Alvi Nastaleeq"/>
          <w:sz w:val="28"/>
          <w:szCs w:val="28"/>
          <w:rtl/>
        </w:rPr>
        <w:t xml:space="preserve"> تاکہ بت ہبل جو اس کے سامنے مدفون ہے، پیروں تلے روندا جائے اور شرک و بت پرستی کا یہ </w:t>
      </w:r>
      <w:r w:rsidRPr="00B23CAE">
        <w:rPr>
          <w:rFonts w:ascii="Alvi Nastaleeq" w:hAnsi="Alvi Nastaleeq" w:cs="Alvi Nastaleeq"/>
          <w:sz w:val="28"/>
          <w:szCs w:val="28"/>
        </w:rPr>
        <w:t>Symbol</w:t>
      </w:r>
      <w:r w:rsidRPr="00B23CAE">
        <w:rPr>
          <w:rFonts w:ascii="Alvi Nastaleeq" w:hAnsi="Alvi Nastaleeq" w:cs="Alvi Nastaleeq"/>
          <w:sz w:val="28"/>
          <w:szCs w:val="28"/>
          <w:rtl/>
        </w:rPr>
        <w:t xml:space="preserve"> پیروں کے نیچے آ کر حقارت کا نمونہ بن جائے۔ اس لئے کہ ایک موحد انسان ہر قسم کے شرک و بت پرستی اور ان کے مظاہر کی نفی کے بغیر توحید کے مرکز میں پاؤں نہیں رکھ سکتا۔ شرک و بت پرستی کے آثار کے خاتمے کے لئے ایک عرصے تک حتی مجسمہ سازی بھی ممنوع اور حرام کر دی گئی۔</w:t>
      </w:r>
    </w:p>
    <w:p w:rsidR="00B61150" w:rsidRPr="00B23CAE" w:rsidRDefault="00B61150" w:rsidP="00B61150">
      <w:pPr>
        <w:rPr>
          <w:rFonts w:ascii="Times New Roman" w:hAnsi="Times New Roman" w:cs="Times New Roman"/>
          <w:sz w:val="28"/>
          <w:szCs w:val="28"/>
          <w:rtl/>
        </w:rPr>
      </w:pPr>
      <w:r w:rsidRPr="00B23CAE">
        <w:rPr>
          <w:rFonts w:ascii="Alvi Nastaleeq" w:hAnsi="Alvi Nastaleeq" w:cs="Alvi Nastaleeq"/>
          <w:sz w:val="28"/>
          <w:szCs w:val="28"/>
          <w:rtl/>
        </w:rPr>
        <w:t xml:space="preserve">اعمال و مناسک حج کے گوشے گوشے سے مشرکین سے برائت پھوٹتی نطر آتی ہے۔ روز عرفہ کی دعا میں جو عرفات کی سرزمین میں پڑھی جاتی ہے، ہم یہ پڑھتے ہیں: </w:t>
      </w:r>
      <w:r w:rsidRPr="00B23CAE">
        <w:rPr>
          <w:rFonts w:ascii="Times New Roman" w:hAnsi="Times New Roman" w:cs="Times New Roman"/>
          <w:sz w:val="28"/>
          <w:szCs w:val="28"/>
          <w:rtl/>
        </w:rPr>
        <w:t>"برائت من الجبت و الطاغوت واللّات العزّی"</w:t>
      </w:r>
      <w:r w:rsidRPr="00B23CAE">
        <w:rPr>
          <w:rStyle w:val="FootnoteReference"/>
          <w:rFonts w:ascii="Times New Roman" w:hAnsi="Times New Roman" w:cs="Times New Roman"/>
          <w:sz w:val="28"/>
          <w:szCs w:val="28"/>
          <w:rtl/>
        </w:rPr>
        <w:footnoteReference w:id="123"/>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اس نکتے کی پر غور کرنے سے کہ آج کے دور میں نہ لات ہے نہ عزّی، ہمیں یہ پتہ چلتا ہے کہ ان سے اعلان برائت "بت پرستی اور شرک و الحاد کے </w:t>
      </w:r>
      <w:r w:rsidRPr="00B23CAE">
        <w:rPr>
          <w:rFonts w:ascii="Alvi Nastaleeq" w:hAnsi="Alvi Nastaleeq" w:cs="Alvi Nastaleeq"/>
          <w:sz w:val="28"/>
          <w:szCs w:val="28"/>
        </w:rPr>
        <w:t>symbol</w:t>
      </w:r>
      <w:r w:rsidRPr="00B23CAE">
        <w:rPr>
          <w:rFonts w:ascii="Alvi Nastaleeq" w:hAnsi="Alvi Nastaleeq" w:cs="Alvi Nastaleeq"/>
          <w:sz w:val="28"/>
          <w:szCs w:val="28"/>
          <w:rtl/>
        </w:rPr>
        <w:t xml:space="preserve"> ہونے کے عنوان سے ہے جو کہ ہر زمانے میں ایک خاس شکل و صورت میں ظاہر ہوتا ہے۔ جیسا کہ طاغوت ہر زمانے میں اپنے خاص مصادیق رکھتا ہے، ایسی عام اور کلی تعابیر کو بھی شرک و بت پرستی و کفر و الحاد سے برائت کے دائمی اور ابدی ہونے کے لئے استعمال کیا جا سکتا ہے۔</w:t>
      </w:r>
    </w:p>
    <w:p w:rsidR="00B61150" w:rsidRPr="00246774" w:rsidRDefault="0091723C" w:rsidP="0091723C">
      <w:pPr>
        <w:pStyle w:val="Heading2"/>
        <w:rPr>
          <w:rFonts w:ascii="Alvi Nastaleeq" w:hAnsi="Alvi Nastaleeq" w:cs="Alvi Nastaleeq"/>
          <w:color w:val="000000" w:themeColor="text1"/>
          <w:sz w:val="32"/>
          <w:szCs w:val="32"/>
          <w:rtl/>
        </w:rPr>
      </w:pPr>
      <w:r w:rsidRPr="00246774">
        <w:rPr>
          <w:rFonts w:ascii="Alvi Nastaleeq" w:hAnsi="Alvi Nastaleeq" w:cs="Alvi Nastaleeq"/>
          <w:color w:val="000000" w:themeColor="text1"/>
          <w:sz w:val="32"/>
          <w:szCs w:val="32"/>
          <w:rtl/>
        </w:rPr>
        <w:t>2</w:t>
      </w:r>
      <w:r w:rsidR="00B61150" w:rsidRPr="00246774">
        <w:rPr>
          <w:rFonts w:ascii="Alvi Nastaleeq" w:hAnsi="Alvi Nastaleeq" w:cs="Alvi Nastaleeq"/>
          <w:color w:val="000000" w:themeColor="text1"/>
          <w:sz w:val="32"/>
          <w:szCs w:val="32"/>
          <w:rtl/>
        </w:rPr>
        <w:t>۔</w:t>
      </w:r>
      <w:r w:rsidRPr="00246774">
        <w:rPr>
          <w:rFonts w:ascii="Alvi Nastaleeq" w:hAnsi="Alvi Nastaleeq" w:cs="Alvi Nastaleeq"/>
          <w:color w:val="000000" w:themeColor="text1"/>
          <w:sz w:val="32"/>
          <w:szCs w:val="32"/>
          <w:rtl/>
        </w:rPr>
        <w:t xml:space="preserve"> </w:t>
      </w:r>
      <w:r w:rsidR="00B61150" w:rsidRPr="00246774">
        <w:rPr>
          <w:rFonts w:ascii="Alvi Nastaleeq" w:hAnsi="Alvi Nastaleeq" w:cs="Alvi Nastaleeq"/>
          <w:color w:val="000000" w:themeColor="text1"/>
          <w:sz w:val="32"/>
          <w:szCs w:val="32"/>
          <w:rtl/>
        </w:rPr>
        <w:t>کعبہ، حریّت اور آزادگی کا محور و مرکز:</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کعبہ کو "بیت عتیق" کے نام سے بھی یاد کیا جاتا ہے۔ ائمۂ معصومین علیہم السلام کے فرامین میں اس کے دو معانی دیکھنے کو ملتے ہیں</w:t>
      </w:r>
      <w:r w:rsidRPr="00B23CAE">
        <w:rPr>
          <w:rStyle w:val="FootnoteReference"/>
          <w:rFonts w:ascii="Alvi Nastaleeq" w:hAnsi="Alvi Nastaleeq" w:cs="Alvi Nastaleeq"/>
          <w:sz w:val="28"/>
          <w:szCs w:val="28"/>
          <w:rtl/>
        </w:rPr>
        <w:footnoteReference w:id="124"/>
      </w:r>
      <w:r w:rsidRPr="00B23CAE">
        <w:rPr>
          <w:rFonts w:ascii="Alvi Nastaleeq" w:hAnsi="Alvi Nastaleeq" w:cs="Alvi Nastaleeq"/>
          <w:sz w:val="28"/>
          <w:szCs w:val="28"/>
          <w:rtl/>
        </w:rPr>
        <w:t>۔ اہل لغت بھی انہی معانی کو بیان کرتے ہیں۔</w:t>
      </w:r>
    </w:p>
    <w:p w:rsidR="00B61150" w:rsidRPr="00B23CAE" w:rsidRDefault="0091723C" w:rsidP="0091723C">
      <w:pPr>
        <w:rPr>
          <w:rFonts w:ascii="Alvi Nastaleeq" w:hAnsi="Alvi Nastaleeq" w:cs="Alvi Nastaleeq"/>
          <w:sz w:val="28"/>
          <w:szCs w:val="28"/>
          <w:rtl/>
        </w:rPr>
      </w:pPr>
      <w:r w:rsidRPr="00B23CAE">
        <w:rPr>
          <w:rFonts w:ascii="Alvi Nastaleeq" w:hAnsi="Alvi Nastaleeq" w:cs="Alvi Nastaleeq"/>
          <w:sz w:val="28"/>
          <w:szCs w:val="28"/>
          <w:rtl/>
        </w:rPr>
        <w:t>1</w:t>
      </w:r>
      <w:r w:rsidRPr="00246774">
        <w:rPr>
          <w:rFonts w:ascii="Alvi Nastaleeq" w:hAnsi="Alvi Nastaleeq" w:cs="Alvi Nastaleeq"/>
          <w:sz w:val="32"/>
          <w:szCs w:val="32"/>
          <w:rtl/>
        </w:rPr>
        <w:t>۔</w:t>
      </w:r>
      <w:r w:rsidR="00B61150" w:rsidRPr="00246774">
        <w:rPr>
          <w:rFonts w:ascii="Alvi Nastaleeq" w:hAnsi="Alvi Nastaleeq" w:cs="Alvi Nastaleeq"/>
          <w:b/>
          <w:bCs/>
          <w:sz w:val="32"/>
          <w:szCs w:val="32"/>
          <w:rtl/>
        </w:rPr>
        <w:t>"عتیق"</w:t>
      </w:r>
      <w:r w:rsidR="00246774">
        <w:rPr>
          <w:rFonts w:ascii="Alvi Nastaleeq" w:hAnsi="Alvi Nastaleeq" w:cs="Alvi Nastaleeq"/>
          <w:b/>
          <w:bCs/>
          <w:sz w:val="32"/>
          <w:szCs w:val="32"/>
        </w:rPr>
        <w:t xml:space="preserve"> </w:t>
      </w:r>
      <w:r w:rsidR="00B61150" w:rsidRPr="00B23CAE">
        <w:rPr>
          <w:rFonts w:ascii="Alvi Nastaleeq" w:hAnsi="Alvi Nastaleeq" w:cs="Alvi Nastaleeq"/>
          <w:b/>
          <w:bCs/>
          <w:sz w:val="28"/>
          <w:szCs w:val="28"/>
          <w:rtl/>
        </w:rPr>
        <w:t xml:space="preserve"> </w:t>
      </w:r>
      <w:r w:rsidR="00B61150" w:rsidRPr="00B23CAE">
        <w:rPr>
          <w:rFonts w:ascii="Alvi Nastaleeq" w:hAnsi="Alvi Nastaleeq" w:cs="Alvi Nastaleeq"/>
          <w:sz w:val="28"/>
          <w:szCs w:val="28"/>
          <w:rtl/>
        </w:rPr>
        <w:t>قدیمی اور نفیس چیز کو کہا جاتا ہے۔</w:t>
      </w:r>
      <w:r w:rsidR="00B61150" w:rsidRPr="00B23CAE">
        <w:rPr>
          <w:rStyle w:val="FootnoteReference"/>
          <w:rFonts w:ascii="Alvi Nastaleeq" w:hAnsi="Alvi Nastaleeq" w:cs="Alvi Nastaleeq"/>
          <w:sz w:val="28"/>
          <w:szCs w:val="28"/>
          <w:rtl/>
        </w:rPr>
        <w:footnoteReference w:id="125"/>
      </w:r>
      <w:r w:rsidR="00B61150" w:rsidRPr="00B23CAE">
        <w:rPr>
          <w:rFonts w:ascii="Alvi Nastaleeq" w:hAnsi="Alvi Nastaleeq" w:cs="Alvi Nastaleeq"/>
          <w:sz w:val="28"/>
          <w:szCs w:val="28"/>
          <w:rtl/>
        </w:rPr>
        <w:t xml:space="preserve"> ہر چند کعبہ کی بناء حضرت ابراہیمؑ خلیل اللہ اور ان کے فرزند حضرت اسماعیلؑ کے ہاتھ سے رکھی گئی لیکن روایات کے مطابق کعبہ کی جگہ سے زمین کو بچھانا شروع کیا گیا</w:t>
      </w:r>
      <w:r w:rsidR="00B61150" w:rsidRPr="00B23CAE">
        <w:rPr>
          <w:rStyle w:val="FootnoteReference"/>
          <w:rFonts w:ascii="Alvi Nastaleeq" w:hAnsi="Alvi Nastaleeq" w:cs="Alvi Nastaleeq"/>
          <w:sz w:val="28"/>
          <w:szCs w:val="28"/>
          <w:rtl/>
        </w:rPr>
        <w:footnoteReference w:id="126"/>
      </w:r>
      <w:r w:rsidR="00B61150" w:rsidRPr="00B23CAE">
        <w:rPr>
          <w:rFonts w:ascii="Alvi Nastaleeq" w:hAnsi="Alvi Nastaleeq" w:cs="Alvi Nastaleeq"/>
          <w:sz w:val="28"/>
          <w:szCs w:val="28"/>
          <w:rtl/>
        </w:rPr>
        <w:t>۔ لہذا اس مقام کو بہت قدیمی اور نفیس ہونے کی وجہ سے "بیت عتیق" کے نام سے پکارا گیا۔</w:t>
      </w:r>
    </w:p>
    <w:p w:rsidR="00B61150" w:rsidRPr="00B23CAE" w:rsidRDefault="0091723C" w:rsidP="0091723C">
      <w:pPr>
        <w:rPr>
          <w:rFonts w:ascii="Alvi Nastaleeq" w:hAnsi="Alvi Nastaleeq" w:cs="Alvi Nastaleeq"/>
          <w:sz w:val="28"/>
          <w:szCs w:val="28"/>
          <w:rtl/>
        </w:rPr>
      </w:pPr>
      <w:r w:rsidRPr="00B23CAE">
        <w:rPr>
          <w:rFonts w:ascii="Alvi Nastaleeq" w:hAnsi="Alvi Nastaleeq" w:cs="Alvi Nastaleeq"/>
          <w:sz w:val="28"/>
          <w:szCs w:val="28"/>
          <w:rtl/>
        </w:rPr>
        <w:t xml:space="preserve">2۔ </w:t>
      </w:r>
      <w:r w:rsidR="00B61150" w:rsidRPr="00B23CAE">
        <w:rPr>
          <w:rFonts w:ascii="Alvi Nastaleeq" w:hAnsi="Alvi Nastaleeq" w:cs="Alvi Nastaleeq"/>
          <w:sz w:val="28"/>
          <w:szCs w:val="28"/>
          <w:rtl/>
        </w:rPr>
        <w:t>چونکہ (خلائق میں سے)کعبہ کا مالک کونہیں اور وہ ہر قسم کے غلبے اور تسلط سے آزاد ہے</w:t>
      </w:r>
      <w:r w:rsidR="00B61150" w:rsidRPr="00B23CAE">
        <w:rPr>
          <w:rStyle w:val="FootnoteReference"/>
          <w:rFonts w:ascii="Alvi Nastaleeq" w:hAnsi="Alvi Nastaleeq" w:cs="Alvi Nastaleeq"/>
          <w:sz w:val="28"/>
          <w:szCs w:val="28"/>
          <w:rtl/>
        </w:rPr>
        <w:footnoteReference w:id="127"/>
      </w:r>
      <w:r w:rsidR="00B61150" w:rsidRPr="00B23CAE">
        <w:rPr>
          <w:rFonts w:ascii="Alvi Nastaleeq" w:hAnsi="Alvi Nastaleeq" w:cs="Alvi Nastaleeq"/>
          <w:sz w:val="28"/>
          <w:szCs w:val="28"/>
          <w:rtl/>
        </w:rPr>
        <w:t xml:space="preserve"> اس لئے بھی اسے عتیق کہا گیا ہے۔ اس طرح سے کہ جیسے کوئی ملکیت "عتیق" کے ذریعے ہر قسم کی ملکیت سے آزاد ہو جاتی ہے، کعبہ بھی ہرغلبے اور ملکیت سے آزاد ہے۔</w:t>
      </w:r>
    </w:p>
    <w:p w:rsidR="0091723C"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ابوحمزہ ثمالیؓ کی یہ روایت کی طرف جو ان دونوں معانی کو بیان کرتی ہے توجہ طلب ہے۔ ابوحمزہ ثمالیؓ کہتے ہیں: میں مسجد الحرام میں حضرت امام محمد باقر علیہ السلام کی خدمت میں پہنچا اور عرض کی:</w:t>
      </w:r>
    </w:p>
    <w:p w:rsidR="0091723C" w:rsidRPr="00B23CAE" w:rsidRDefault="00B61150" w:rsidP="0091723C">
      <w:pPr>
        <w:rPr>
          <w:rFonts w:ascii="Alvi Nastaleeq" w:hAnsi="Alvi Nastaleeq" w:cs="Alvi Nastaleeq"/>
          <w:sz w:val="28"/>
          <w:szCs w:val="28"/>
          <w:rtl/>
        </w:rPr>
      </w:pPr>
      <w:r w:rsidRPr="00B23CAE">
        <w:rPr>
          <w:rFonts w:ascii="Alvi Nastaleeq" w:hAnsi="Alvi Nastaleeq" w:cs="Alvi Nastaleeq"/>
          <w:sz w:val="28"/>
          <w:szCs w:val="28"/>
          <w:rtl/>
        </w:rPr>
        <w:t>"لایّ شیء</w:t>
      </w:r>
      <w:r w:rsidR="0091723C" w:rsidRPr="00B23CAE">
        <w:rPr>
          <w:rFonts w:ascii="Alvi Nastaleeq" w:hAnsi="Alvi Nastaleeq" w:cs="Alvi Nastaleeq"/>
          <w:sz w:val="28"/>
          <w:szCs w:val="28"/>
          <w:rtl/>
        </w:rPr>
        <w:t xml:space="preserve"> سماہ اللہ العتیق؟ فقال: انہ لیس من بیت وضعہ علی وجہ الارض الا لہ رب و سکان یسکنونہ غیر ھذا البیت، فانہ لا رب لہ الا اللہ عز و جل و ھو حر۔ ثم قال: ان اللہ عز و جل خلقہ قبل الارض، ثم خلق الارض من بعدہ </w:t>
      </w:r>
      <w:r w:rsidRPr="00B23CAE">
        <w:rPr>
          <w:rFonts w:ascii="Alvi Nastaleeq" w:hAnsi="Alvi Nastaleeq" w:cs="Alvi Nastaleeq"/>
          <w:sz w:val="28"/>
          <w:szCs w:val="28"/>
          <w:rtl/>
        </w:rPr>
        <w:t>فدحاھا من تحتہ"</w:t>
      </w:r>
      <w:r w:rsidR="0091723C"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28"/>
      </w:r>
    </w:p>
    <w:p w:rsidR="00B61150" w:rsidRPr="00B23CAE" w:rsidRDefault="00B61150" w:rsidP="0091723C">
      <w:pPr>
        <w:rPr>
          <w:rFonts w:ascii="Alvi Nastaleeq" w:hAnsi="Alvi Nastaleeq" w:cs="Alvi Nastaleeq"/>
          <w:sz w:val="28"/>
          <w:szCs w:val="28"/>
          <w:rtl/>
        </w:rPr>
      </w:pPr>
      <w:r w:rsidRPr="00B23CAE">
        <w:rPr>
          <w:rFonts w:ascii="Alvi Nastaleeq" w:hAnsi="Alvi Nastaleeq" w:cs="Alvi Nastaleeq"/>
          <w:sz w:val="28"/>
          <w:szCs w:val="28"/>
          <w:rtl/>
        </w:rPr>
        <w:t xml:space="preserve">"خانہ کعبہ کو </w:t>
      </w:r>
      <w:r w:rsidR="0091723C" w:rsidRPr="00B23CAE">
        <w:rPr>
          <w:rFonts w:ascii="Alvi Nastaleeq" w:hAnsi="Alvi Nastaleeq" w:cs="Alvi Nastaleeq"/>
          <w:sz w:val="28"/>
          <w:szCs w:val="28"/>
          <w:rtl/>
        </w:rPr>
        <w:t>کیوں</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 xml:space="preserve">"عتیق" </w:t>
      </w:r>
      <w:r w:rsidRPr="00B23CAE">
        <w:rPr>
          <w:rFonts w:ascii="Alvi Nastaleeq" w:hAnsi="Alvi Nastaleeq" w:cs="Alvi Nastaleeq"/>
          <w:sz w:val="28"/>
          <w:szCs w:val="28"/>
          <w:rtl/>
        </w:rPr>
        <w:t>کے نام سے پکارا گیا ہے؟</w:t>
      </w:r>
      <w:r w:rsidR="0091723C" w:rsidRPr="00B23CAE">
        <w:rPr>
          <w:rFonts w:ascii="Alvi Nastaleeq" w:hAnsi="Alvi Nastaleeq" w:cs="Alvi Nastaleeq"/>
          <w:sz w:val="28"/>
          <w:szCs w:val="28"/>
          <w:rtl/>
        </w:rPr>
        <w:t xml:space="preserve"> حضرت نے فرمایا: کیونکہ کوئی ایسا گھر نہیں ہے جسے خدا نے زمین پر بنایا ہو اور اس میں رہنے والا نہ ہو مگر یہ گھر۔ یہ گھر سوائے خدای عز وجل کے کوئی اہل خانہ نہیں رکھتا اور وہ آزاد ہے۔ اسکے بعد حضرت نے فرمایا: خدای عزوجل نے زمین سے پہلے اس گھر کو خلق کیا، اسکے بعد زمین کو خلق کیا اور اس گھر کے نیچے زمین کو پھیلا دیا</w:t>
      </w:r>
      <w:r w:rsidRPr="00B23CAE">
        <w:rPr>
          <w:rFonts w:ascii="Alvi Nastaleeq" w:hAnsi="Alvi Nastaleeq" w:cs="Alvi Nastaleeq"/>
          <w:sz w:val="28"/>
          <w:szCs w:val="28"/>
          <w:rtl/>
        </w:rPr>
        <w:t>"</w:t>
      </w:r>
      <w:r w:rsidR="0091723C"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بناء پر سوائے ایسے آزاد افراد کے جو ہر قسم کے اندرونی و بیرونی غلبے سے آزاد ہوں، اس کے گرد طواف نہیں کر سکتے۔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در اصل کعبہ ایک ایسا مرکز ہے جس میں افراد خود کو نفس امارہ اور طاغوتی تسلط سے نجات دلا سکتے ہیں۔ فقط </w:t>
      </w:r>
      <w:r w:rsidR="00946FFE" w:rsidRPr="00B23CAE">
        <w:rPr>
          <w:rFonts w:ascii="Alvi Nastaleeq" w:hAnsi="Alvi Nastaleeq" w:cs="Alvi Nastaleeq"/>
          <w:sz w:val="28"/>
          <w:szCs w:val="28"/>
        </w:rPr>
        <w:t xml:space="preserve"> </w:t>
      </w:r>
      <w:r w:rsidRPr="00B23CAE">
        <w:rPr>
          <w:rFonts w:ascii="Alvi Nastaleeq" w:hAnsi="Alvi Nastaleeq" w:cs="Alvi Nastaleeq"/>
          <w:b/>
          <w:bCs/>
          <w:sz w:val="28"/>
          <w:szCs w:val="28"/>
          <w:rtl/>
        </w:rPr>
        <w:t>"احرار(آزاد افراد)"</w:t>
      </w:r>
      <w:r w:rsidRPr="00B23CAE">
        <w:rPr>
          <w:rFonts w:ascii="Alvi Nastaleeq" w:hAnsi="Alvi Nastaleeq" w:cs="Alvi Nastaleeq"/>
          <w:sz w:val="28"/>
          <w:szCs w:val="28"/>
          <w:rtl/>
        </w:rPr>
        <w:t xml:space="preserve"> </w:t>
      </w:r>
      <w:r w:rsidR="00946FFE" w:rsidRPr="00B23CAE">
        <w:rPr>
          <w:rFonts w:ascii="Alvi Nastaleeq" w:hAnsi="Alvi Nastaleeq" w:cs="Alvi Nastaleeq"/>
          <w:sz w:val="28"/>
          <w:szCs w:val="28"/>
        </w:rPr>
        <w:t xml:space="preserve"> </w:t>
      </w:r>
      <w:r w:rsidRPr="00B23CAE">
        <w:rPr>
          <w:rFonts w:ascii="Alvi Nastaleeq" w:hAnsi="Alvi Nastaleeq" w:cs="Alvi Nastaleeq"/>
          <w:sz w:val="28"/>
          <w:szCs w:val="28"/>
          <w:rtl/>
        </w:rPr>
        <w:t xml:space="preserve">اس بیت عتیق و حرّ کے گرد طواف کی لیاقت رکھتے ہیں۔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ایسےہی جیسے نماز انسان کو فحشاء اور منکر سے باز رکھتی ہے طواف بھی انسان کو شرک و غلامی اور ظلم پذیری سے آزاد کر دیتا ہے۔ کیونکہ انسان بیت عتیق کے گرد طواف کرنے کا وظیفہ رکھتا ہے۔ </w:t>
      </w:r>
    </w:p>
    <w:p w:rsidR="00B61150" w:rsidRPr="00B23CAE" w:rsidRDefault="00B61150" w:rsidP="009D7D7A">
      <w:pPr>
        <w:rPr>
          <w:rFonts w:ascii="Alvi Nastaleeq" w:hAnsi="Alvi Nastaleeq" w:cs="Alvi Nastaleeq"/>
          <w:sz w:val="28"/>
          <w:szCs w:val="28"/>
          <w:rtl/>
        </w:rPr>
      </w:pPr>
      <w:r w:rsidRPr="00B23CAE">
        <w:rPr>
          <w:rFonts w:ascii="Alvi Nastaleeq" w:hAnsi="Alvi Nastaleeq" w:cs="Alvi Nastaleeq"/>
          <w:sz w:val="28"/>
          <w:szCs w:val="28"/>
        </w:rPr>
        <w:sym w:font="HQPB4" w:char="F0A2"/>
      </w:r>
      <w:r w:rsidRPr="00B23CAE">
        <w:rPr>
          <w:rFonts w:ascii="Alvi Nastaleeq" w:hAnsi="Alvi Nastaleeq" w:cs="Alvi Nastaleeq"/>
          <w:sz w:val="28"/>
          <w:szCs w:val="28"/>
        </w:rPr>
        <w:sym w:font="HQPB2" w:char="F04F"/>
      </w:r>
      <w:r w:rsidRPr="00B23CAE">
        <w:rPr>
          <w:rFonts w:ascii="Alvi Nastaleeq" w:hAnsi="Alvi Nastaleeq" w:cs="Alvi Nastaleeq"/>
          <w:sz w:val="28"/>
          <w:szCs w:val="28"/>
        </w:rPr>
        <w:sym w:font="HQPB4" w:char="F0E8"/>
      </w:r>
      <w:r w:rsidRPr="00B23CAE">
        <w:rPr>
          <w:rFonts w:ascii="Alvi Nastaleeq" w:hAnsi="Alvi Nastaleeq" w:cs="Alvi Nastaleeq"/>
          <w:sz w:val="28"/>
          <w:szCs w:val="28"/>
        </w:rPr>
        <w:sym w:font="HQPB1" w:char="F04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8"/>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0"/>
      </w:r>
      <w:r w:rsidRPr="00B23CAE">
        <w:rPr>
          <w:rFonts w:ascii="Alvi Nastaleeq" w:hAnsi="Alvi Nastaleeq" w:cs="Alvi Nastaleeq"/>
          <w:sz w:val="28"/>
          <w:szCs w:val="28"/>
        </w:rPr>
        <w:sym w:font="HQPB1" w:char="F0D2"/>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2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8B"/>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57"/>
      </w:r>
      <w:r w:rsidRPr="00B23CAE">
        <w:rPr>
          <w:rFonts w:ascii="Alvi Nastaleeq" w:hAnsi="Alvi Nastaleeq" w:cs="Alvi Nastaleeq"/>
          <w:sz w:val="28"/>
          <w:szCs w:val="28"/>
        </w:rPr>
        <w:sym w:font="HQPB5" w:char="F078"/>
      </w:r>
      <w:r w:rsidRPr="00B23CAE">
        <w:rPr>
          <w:rFonts w:ascii="Alvi Nastaleeq" w:hAnsi="Alvi Nastaleeq" w:cs="Alvi Nastaleeq"/>
          <w:sz w:val="28"/>
          <w:szCs w:val="28"/>
        </w:rPr>
        <w:sym w:font="HQPB1" w:char="F0FF"/>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3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8"/>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8"/>
      </w:r>
      <w:r w:rsidRPr="00B23CAE">
        <w:rPr>
          <w:rFonts w:ascii="Alvi Nastaleeq" w:hAnsi="Alvi Nastaleeq" w:cs="Alvi Nastaleeq"/>
          <w:sz w:val="28"/>
          <w:szCs w:val="28"/>
        </w:rPr>
        <w:sym w:font="HQPB1" w:char="F0F9"/>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3"/>
      </w:r>
      <w:r w:rsidRPr="00B23CAE">
        <w:rPr>
          <w:rFonts w:ascii="Alvi Nastaleeq" w:hAnsi="Alvi Nastaleeq" w:cs="Alvi Nastaleeq"/>
          <w:sz w:val="28"/>
          <w:szCs w:val="28"/>
        </w:rPr>
        <w:sym w:font="HQPB2" w:char="F08B"/>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4" w:char="F0E8"/>
      </w:r>
      <w:r w:rsidRPr="00B23CAE">
        <w:rPr>
          <w:rFonts w:ascii="Alvi Nastaleeq" w:hAnsi="Alvi Nastaleeq" w:cs="Alvi Nastaleeq"/>
          <w:sz w:val="28"/>
          <w:szCs w:val="28"/>
        </w:rPr>
        <w:sym w:font="HQPB2" w:char="F064"/>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1" w:char="F091"/>
      </w:r>
      <w:r w:rsidRPr="00B23CAE">
        <w:rPr>
          <w:rFonts w:ascii="Alvi Nastaleeq" w:hAnsi="Alvi Nastaleeq" w:cs="Alvi Nastaleeq"/>
          <w:sz w:val="28"/>
          <w:szCs w:val="28"/>
        </w:rPr>
        <w:sym w:font="HQPB2" w:char="F072"/>
      </w:r>
      <w:r w:rsidRPr="00B23CAE">
        <w:rPr>
          <w:rFonts w:ascii="Alvi Nastaleeq" w:hAnsi="Alvi Nastaleeq" w:cs="Alvi Nastaleeq"/>
          <w:sz w:val="28"/>
          <w:szCs w:val="28"/>
        </w:rPr>
        <w:sym w:font="HQPB4" w:char="F0E4"/>
      </w:r>
      <w:r w:rsidRPr="00B23CAE">
        <w:rPr>
          <w:rFonts w:ascii="Alvi Nastaleeq" w:hAnsi="Alvi Nastaleeq" w:cs="Alvi Nastaleeq"/>
          <w:sz w:val="28"/>
          <w:szCs w:val="28"/>
        </w:rPr>
        <w:sym w:font="HQPB1" w:char="F08B"/>
      </w:r>
      <w:r w:rsidRPr="00B23CAE">
        <w:rPr>
          <w:rFonts w:ascii="Alvi Nastaleeq" w:hAnsi="Alvi Nastaleeq" w:cs="Alvi Nastaleeq"/>
          <w:sz w:val="28"/>
          <w:szCs w:val="28"/>
        </w:rPr>
        <w:sym w:font="HQPB4" w:char="F0E7"/>
      </w:r>
      <w:r w:rsidRPr="00B23CAE">
        <w:rPr>
          <w:rFonts w:ascii="Alvi Nastaleeq" w:hAnsi="Alvi Nastaleeq" w:cs="Alvi Nastaleeq"/>
          <w:sz w:val="28"/>
          <w:szCs w:val="28"/>
        </w:rPr>
        <w:sym w:font="HQPB2" w:char="F05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8"/>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E8"/>
      </w:r>
      <w:r w:rsidRPr="00B23CAE">
        <w:rPr>
          <w:rFonts w:ascii="Alvi Nastaleeq" w:hAnsi="Alvi Nastaleeq" w:cs="Alvi Nastaleeq"/>
          <w:sz w:val="28"/>
          <w:szCs w:val="28"/>
        </w:rPr>
        <w:sym w:font="HQPB1" w:char="F0F9"/>
      </w:r>
      <w:r w:rsidRPr="00B23CAE">
        <w:rPr>
          <w:rFonts w:ascii="Alvi Nastaleeq" w:hAnsi="Alvi Nastaleeq" w:cs="Alvi Nastaleeq"/>
          <w:sz w:val="28"/>
          <w:szCs w:val="28"/>
        </w:rPr>
        <w:sym w:font="HQPB4" w:char="F0A7"/>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A9"/>
      </w:r>
      <w:r w:rsidRPr="00B23CAE">
        <w:rPr>
          <w:rFonts w:ascii="Alvi Nastaleeq" w:hAnsi="Alvi Nastaleeq" w:cs="Alvi Nastaleeq"/>
          <w:sz w:val="28"/>
          <w:szCs w:val="28"/>
        </w:rPr>
        <w:sym w:font="HQPB1" w:char="F0DC"/>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8B"/>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1" w:char="F04D"/>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37"/>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8"/>
      </w:r>
      <w:r w:rsidRPr="00B23CAE">
        <w:rPr>
          <w:rFonts w:ascii="Alvi Nastaleeq" w:hAnsi="Alvi Nastaleeq" w:cs="Alvi Nastaleeq"/>
          <w:sz w:val="28"/>
          <w:szCs w:val="28"/>
        </w:rPr>
        <w:sym w:font="HQPB2" w:char="F02C"/>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1" w:char="F046"/>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E8"/>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009D7D7A"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29"/>
      </w:r>
      <w:r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لطیف بیان سے ظاہر ہوتا ہے کہ جو گھر پتھر اور لکڑی کے بتوں سے بھرا ہو یا مشرکین و ملحدین اور آمین و ظالمین نے اس کا محاصرہ کیا ہو، وہ "عتیق" نہیں ہے۔</w:t>
      </w:r>
    </w:p>
    <w:p w:rsidR="00B61150" w:rsidRPr="00B23CAE" w:rsidRDefault="00B61150" w:rsidP="00B61150">
      <w:pPr>
        <w:rPr>
          <w:rFonts w:ascii="Alvi Nastaleeq" w:hAnsi="Alvi Nastaleeq" w:cs="Alvi Nastaleeq"/>
          <w:sz w:val="28"/>
          <w:szCs w:val="28"/>
        </w:rPr>
      </w:pPr>
      <w:r w:rsidRPr="00B23CAE">
        <w:rPr>
          <w:rFonts w:ascii="Alvi Nastaleeq" w:hAnsi="Alvi Nastaleeq" w:cs="Alvi Nastaleeq"/>
          <w:sz w:val="28"/>
          <w:szCs w:val="28"/>
          <w:rtl/>
        </w:rPr>
        <w:t>کعبہ کے اندر موجود بتوں کو توڑنے، مشرکین و آمرین کی قدرت و دبدبہ کو توڑنے اور ان کے ہاتھوں کو کاٹ ڈالنے کے بعد ہی بیت اللہ الحرام، عتیق بن سکتا ہے۔ اس وقت اس کے گرد طواف بیت عتیق کے گرد طواف کے معنی پیدا کرے گا۔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یہ کیسے ممکن ہے کہ کعبہ کی فضا بتوں سے پر ہو، اس کا اختیار مشرکوں اور آمروں کے ہاتھ میں ہو اور اس کے زائر اس بات کے مدعی ہوں کہ ہم بیت عتیق کے گرد طواف کر رہے ہیں؟ اس وجہ سے حضرت رسول اکرمﷺ نے سال نہم ہجری میں "مشرکین سے برائت" کی صدا کو بلند کرنے سے فتح مکہ کا زمینہ ہموار کیا اور کعبہ کے بتوں کو ایک ایک کر کے توڑ ڈالا، جس کے بعد ابوسفیان اور اس جیسے دوسرے افراد کی قدرت و تسلط بھی اپنا دم توڑ گئی۔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پس "مشرکین سے اعلان برائت" بیت اللہ الحرام کو شرک و الحاد کے بتوں سے چھڑانے اور جہالت و انحراف کی زنجیر سے آزادی دلانے کے لئے زمینہ ساز بنا، تاکہ اس طریقے سے کعبہ بھی قید سے آزاد ہو جائے اور مسلمانوں کی سرزمین بھی آمروں اور ظالموں کے تسلط سے آزاد ہو جائے۔ یہ بات واضح ہے کہ صرف اسی صورت میں کعبہ "عتیق" ہو سکتا ہے اور فقط "احرار" ہی اپنے مرکز کے گرد طواف کرنے کی لیاقت رکھتے ہیں۔</w:t>
      </w:r>
    </w:p>
    <w:p w:rsidR="00B61150" w:rsidRPr="00246774" w:rsidRDefault="009D7D7A" w:rsidP="009D7D7A">
      <w:pPr>
        <w:pStyle w:val="Heading2"/>
        <w:rPr>
          <w:rFonts w:ascii="Alvi Nastaleeq" w:hAnsi="Alvi Nastaleeq" w:cs="Alvi Nastaleeq"/>
          <w:color w:val="000000" w:themeColor="text1"/>
          <w:sz w:val="32"/>
          <w:szCs w:val="32"/>
          <w:rtl/>
        </w:rPr>
      </w:pPr>
      <w:r w:rsidRPr="00246774">
        <w:rPr>
          <w:rFonts w:ascii="Alvi Nastaleeq" w:hAnsi="Alvi Nastaleeq" w:cs="Alvi Nastaleeq"/>
          <w:color w:val="000000" w:themeColor="text1"/>
          <w:sz w:val="32"/>
          <w:szCs w:val="32"/>
          <w:rtl/>
        </w:rPr>
        <w:t>3</w:t>
      </w:r>
      <w:r w:rsidR="00B61150" w:rsidRPr="00246774">
        <w:rPr>
          <w:rFonts w:ascii="Alvi Nastaleeq" w:hAnsi="Alvi Nastaleeq" w:cs="Alvi Nastaleeq"/>
          <w:color w:val="000000" w:themeColor="text1"/>
          <w:sz w:val="32"/>
          <w:szCs w:val="32"/>
          <w:rtl/>
        </w:rPr>
        <w:t>۔</w:t>
      </w:r>
      <w:r w:rsidRPr="00246774">
        <w:rPr>
          <w:rFonts w:ascii="Alvi Nastaleeq" w:hAnsi="Alvi Nastaleeq" w:cs="Alvi Nastaleeq"/>
          <w:color w:val="000000" w:themeColor="text1"/>
          <w:sz w:val="32"/>
          <w:szCs w:val="32"/>
          <w:rtl/>
        </w:rPr>
        <w:t xml:space="preserve"> </w:t>
      </w:r>
      <w:r w:rsidR="00B61150" w:rsidRPr="00246774">
        <w:rPr>
          <w:rFonts w:ascii="Alvi Nastaleeq" w:hAnsi="Alvi Nastaleeq" w:cs="Alvi Nastaleeq"/>
          <w:color w:val="000000" w:themeColor="text1"/>
          <w:sz w:val="32"/>
          <w:szCs w:val="32"/>
          <w:rtl/>
        </w:rPr>
        <w:t>کعبہ "قیام الناس" کا مرکز:</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خدائے تعالیٰ نے اپنے گھر کو بیت الحرام قرار دیا تاکہ قیام الناس کے لئے ایک مرکز اور ٹھکانے کی حیثیت اختیار کرے اور ان کے لئے سہولت فراہم کر سکے:</w:t>
      </w:r>
    </w:p>
    <w:p w:rsidR="00B61150" w:rsidRPr="00B23CAE" w:rsidRDefault="00B61150" w:rsidP="009D7D7A">
      <w:pPr>
        <w:rPr>
          <w:rFonts w:ascii="Alvi Nastaleeq" w:hAnsi="Alvi Nastaleeq" w:cs="Alvi Nastaleeq"/>
          <w:sz w:val="28"/>
          <w:szCs w:val="28"/>
          <w:rtl/>
        </w:rPr>
      </w:pPr>
      <w:r w:rsidRPr="00B23CAE">
        <w:rPr>
          <w:rFonts w:ascii="Alvi Nastaleeq" w:hAnsi="Alvi Nastaleeq" w:cs="Alvi Nastaleeq"/>
          <w:sz w:val="28"/>
          <w:szCs w:val="28"/>
        </w:rPr>
        <w:sym w:font="HQPB5" w:char="F09F"/>
      </w:r>
      <w:r w:rsidRPr="00B23CAE">
        <w:rPr>
          <w:rFonts w:ascii="Alvi Nastaleeq" w:hAnsi="Alvi Nastaleeq" w:cs="Alvi Nastaleeq"/>
          <w:sz w:val="28"/>
          <w:szCs w:val="28"/>
        </w:rPr>
        <w:sym w:font="HQPB2" w:char="F040"/>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E8"/>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5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A"/>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2" w:char="F070"/>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36"/>
      </w:r>
      <w:r w:rsidRPr="00B23CAE">
        <w:rPr>
          <w:rFonts w:ascii="Alvi Nastaleeq" w:hAnsi="Alvi Nastaleeq" w:cs="Alvi Nastaleeq"/>
          <w:sz w:val="28"/>
          <w:szCs w:val="28"/>
        </w:rPr>
        <w:sym w:font="HQPB4" w:char="F0F7"/>
      </w:r>
      <w:r w:rsidRPr="00B23CAE">
        <w:rPr>
          <w:rFonts w:ascii="Alvi Nastaleeq" w:hAnsi="Alvi Nastaleeq" w:cs="Alvi Nastaleeq"/>
          <w:sz w:val="28"/>
          <w:szCs w:val="28"/>
        </w:rPr>
        <w:sym w:font="HQPB1" w:char="F0E8"/>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2" w:char="F033"/>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C"/>
      </w:r>
      <w:r w:rsidRPr="00B23CAE">
        <w:rPr>
          <w:rFonts w:ascii="Alvi Nastaleeq" w:hAnsi="Alvi Nastaleeq" w:cs="Alvi Nastaleeq"/>
          <w:sz w:val="28"/>
          <w:szCs w:val="28"/>
        </w:rPr>
        <w:sym w:font="HQPB1" w:char="F04D"/>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37"/>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50"/>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8D"/>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73"/>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4" w:char="F056"/>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25"/>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4"/>
      </w:r>
      <w:r w:rsidRPr="00B23CAE">
        <w:rPr>
          <w:rFonts w:ascii="Alvi Nastaleeq" w:hAnsi="Alvi Nastaleeq" w:cs="Alvi Nastaleeq"/>
          <w:sz w:val="28"/>
          <w:szCs w:val="28"/>
        </w:rPr>
        <w:sym w:font="HQPB1" w:char="F0A8"/>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4" w:char="F0A8"/>
      </w:r>
      <w:r w:rsidRPr="00B23CAE">
        <w:rPr>
          <w:rFonts w:ascii="Alvi Nastaleeq" w:hAnsi="Alvi Nastaleeq" w:cs="Alvi Nastaleeq"/>
          <w:sz w:val="28"/>
          <w:szCs w:val="28"/>
        </w:rPr>
        <w:sym w:font="HQPB2" w:char="F05A"/>
      </w:r>
      <w:r w:rsidRPr="00B23CAE">
        <w:rPr>
          <w:rFonts w:ascii="Alvi Nastaleeq" w:hAnsi="Alvi Nastaleeq" w:cs="Alvi Nastaleeq"/>
          <w:sz w:val="28"/>
          <w:szCs w:val="28"/>
        </w:rPr>
        <w:sym w:font="HQPB2" w:char="F03D"/>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4" w:char="F06A"/>
      </w:r>
      <w:r w:rsidRPr="00B23CAE">
        <w:rPr>
          <w:rFonts w:ascii="Alvi Nastaleeq" w:hAnsi="Alvi Nastaleeq" w:cs="Alvi Nastaleeq"/>
          <w:sz w:val="28"/>
          <w:szCs w:val="28"/>
        </w:rPr>
        <w:sym w:font="HQPB2" w:char="F039"/>
      </w:r>
      <w:r w:rsidR="009D7D7A"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30"/>
      </w:r>
      <w:r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علامہ طباطبائیؒ نے اہل لغت کے کلام سے استفادہ کرتے ہوئے آیہ مبارکہ کے لفظ "قیام" کا "ھا یقوم بر الشی" معنی کیا ہے، جس کا مطلب ہے کہ  خداوندتعالیٰ نے بیت اللہ الحرام کو لوگوں کے لئَ ایا مرکز قرار دیا ہے جس کے ساتھ لوگوں کی دنیا و آخرت قائم ہے۔</w:t>
      </w:r>
      <w:r w:rsidRPr="00B23CAE">
        <w:rPr>
          <w:rStyle w:val="FootnoteReference"/>
          <w:rFonts w:ascii="Alvi Nastaleeq" w:hAnsi="Alvi Nastaleeq" w:cs="Alvi Nastaleeq"/>
          <w:sz w:val="28"/>
          <w:szCs w:val="28"/>
          <w:rtl/>
        </w:rPr>
        <w:footnoteReference w:id="131"/>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خدا نے بیت الحرام اور حرام مہینوں کے درمیان احکام و مناسک حج کے ذریعے رابطہ قائم کر کے لوگوں کے لئے پرسعادت معاشرتی زندگی کی راہ ہموار کر دی ہے۔ حرام مہینوں اور بیت عتیق کی برکات پر تھوڑی سی توجہ دینے سے ہمیں پتہ چلتا ہے کے یہ مہینے بیشمار مستقل و قتی فائدوں اور برکات کے حامل رہے ہیں۔ صلہ رحم، دوستانہ ارتباط، فقراء کے لئے انفاق، اقتصادی منفعت اور کسب و کار، قوموں کے درمیان دوستی، دوسرے ممالک کے مسلمانوں سے آشنائی، قلوب کی نزدیکی، پاکیزگی روح، مسلمانوں کی قوت میں اظافہ، اقوام کی ترقی، حیات دین اور حق و حقیقت اور توحید و یکتا پرستی کی سرفرازی وغیرہ سب حج کی برکات میں سے ہیں۔</w:t>
      </w:r>
      <w:r w:rsidRPr="00B23CAE">
        <w:rPr>
          <w:rStyle w:val="FootnoteReference"/>
          <w:rFonts w:ascii="Alvi Nastaleeq" w:hAnsi="Alvi Nastaleeq" w:cs="Alvi Nastaleeq"/>
          <w:sz w:val="28"/>
          <w:szCs w:val="28"/>
          <w:rtl/>
        </w:rPr>
        <w:footnoteReference w:id="132"/>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حتی روایات میں آیا ہے کہ اگر کوئی خانہ خدا کے لئے نذر یا ہدیہ دے تو وہ اس کے زوار کا حق ہے۔ ان ہدایا کو بیچ کر محتاج افراد کی مدد کی جا سکتی ہے۔</w:t>
      </w:r>
      <w:r w:rsidRPr="00B23CAE">
        <w:rPr>
          <w:rStyle w:val="FootnoteReference"/>
          <w:rFonts w:ascii="Alvi Nastaleeq" w:hAnsi="Alvi Nastaleeq" w:cs="Alvi Nastaleeq"/>
          <w:sz w:val="28"/>
          <w:szCs w:val="28"/>
          <w:rtl/>
        </w:rPr>
        <w:footnoteReference w:id="133"/>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آیت مبارکہ دراصل ایسے افراد کا جواب دیتی ہے جو یہ سمجھتے ہیں کہ حج کے اعمال بے فائدہ ہیں۔ اس آیت میں ارشاد ہوتا ہے:</w:t>
      </w:r>
    </w:p>
    <w:p w:rsidR="00B61150" w:rsidRPr="00B23CAE" w:rsidRDefault="00B61150" w:rsidP="009D7D7A">
      <w:pPr>
        <w:rPr>
          <w:rFonts w:ascii="Alvi Nastaleeq" w:hAnsi="Alvi Nastaleeq" w:cs="Alvi Nastaleeq"/>
          <w:sz w:val="28"/>
          <w:szCs w:val="28"/>
          <w:rtl/>
        </w:rPr>
      </w:pP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37"/>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2" w:char="F0BA"/>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8C"/>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8"/>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4" w:char="F0FE"/>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5" w:char="F06E"/>
      </w:r>
      <w:r w:rsidRPr="00B23CAE">
        <w:rPr>
          <w:rFonts w:ascii="Alvi Nastaleeq" w:hAnsi="Alvi Nastaleeq" w:cs="Alvi Nastaleeq"/>
          <w:sz w:val="28"/>
          <w:szCs w:val="28"/>
        </w:rPr>
        <w:sym w:font="HQPB2" w:char="F03D"/>
      </w:r>
      <w:r w:rsidRPr="00B23CAE">
        <w:rPr>
          <w:rFonts w:ascii="Alvi Nastaleeq" w:hAnsi="Alvi Nastaleeq" w:cs="Alvi Nastaleeq"/>
          <w:sz w:val="28"/>
          <w:szCs w:val="28"/>
        </w:rPr>
        <w:sym w:font="HQPB4" w:char="F0F7"/>
      </w:r>
      <w:r w:rsidRPr="00B23CAE">
        <w:rPr>
          <w:rFonts w:ascii="Alvi Nastaleeq" w:hAnsi="Alvi Nastaleeq" w:cs="Alvi Nastaleeq"/>
          <w:sz w:val="28"/>
          <w:szCs w:val="28"/>
        </w:rPr>
        <w:sym w:font="HQPB1" w:char="F0E8"/>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47"/>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3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A8"/>
      </w:r>
      <w:r w:rsidRPr="00B23CAE">
        <w:rPr>
          <w:rFonts w:ascii="Alvi Nastaleeq" w:hAnsi="Alvi Nastaleeq" w:cs="Alvi Nastaleeq"/>
          <w:sz w:val="28"/>
          <w:szCs w:val="28"/>
        </w:rPr>
        <w:sym w:font="HQPB2" w:char="F062"/>
      </w:r>
      <w:r w:rsidRPr="00B23CAE">
        <w:rPr>
          <w:rFonts w:ascii="Alvi Nastaleeq" w:hAnsi="Alvi Nastaleeq" w:cs="Alvi Nastaleeq"/>
          <w:sz w:val="28"/>
          <w:szCs w:val="28"/>
        </w:rPr>
        <w:sym w:font="HQPB5" w:char="F072"/>
      </w:r>
      <w:r w:rsidRPr="00B23CAE">
        <w:rPr>
          <w:rFonts w:ascii="Alvi Nastaleeq" w:hAnsi="Alvi Nastaleeq" w:cs="Alvi Nastaleeq"/>
          <w:sz w:val="28"/>
          <w:szCs w:val="28"/>
        </w:rPr>
        <w:sym w:font="HQPB1" w:char="F026"/>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9"/>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E3"/>
      </w:r>
      <w:r w:rsidRPr="00B23CAE">
        <w:rPr>
          <w:rFonts w:ascii="Alvi Nastaleeq" w:hAnsi="Alvi Nastaleeq" w:cs="Alvi Nastaleeq"/>
          <w:sz w:val="28"/>
          <w:szCs w:val="28"/>
        </w:rPr>
        <w:sym w:font="HQPB2" w:char="F04E"/>
      </w:r>
      <w:r w:rsidRPr="00B23CAE">
        <w:rPr>
          <w:rFonts w:ascii="Alvi Nastaleeq" w:hAnsi="Alvi Nastaleeq" w:cs="Alvi Nastaleeq"/>
          <w:sz w:val="28"/>
          <w:szCs w:val="28"/>
        </w:rPr>
        <w:sym w:font="HQPB5" w:char="F06E"/>
      </w:r>
      <w:r w:rsidRPr="00B23CAE">
        <w:rPr>
          <w:rFonts w:ascii="Alvi Nastaleeq" w:hAnsi="Alvi Nastaleeq" w:cs="Alvi Nastaleeq"/>
          <w:sz w:val="28"/>
          <w:szCs w:val="28"/>
        </w:rPr>
        <w:sym w:font="HQPB2" w:char="F03D"/>
      </w:r>
      <w:r w:rsidRPr="00B23CAE">
        <w:rPr>
          <w:rFonts w:ascii="Alvi Nastaleeq" w:hAnsi="Alvi Nastaleeq" w:cs="Alvi Nastaleeq"/>
          <w:sz w:val="28"/>
          <w:szCs w:val="28"/>
        </w:rPr>
        <w:sym w:font="HQPB4" w:char="F0F7"/>
      </w:r>
      <w:r w:rsidRPr="00B23CAE">
        <w:rPr>
          <w:rFonts w:ascii="Alvi Nastaleeq" w:hAnsi="Alvi Nastaleeq" w:cs="Alvi Nastaleeq"/>
          <w:sz w:val="28"/>
          <w:szCs w:val="28"/>
        </w:rPr>
        <w:sym w:font="HQPB1" w:char="F0E8"/>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8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FB"/>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1" w:char="F04E"/>
      </w:r>
      <w:r w:rsidRPr="00B23CAE">
        <w:rPr>
          <w:rFonts w:ascii="Alvi Nastaleeq" w:hAnsi="Alvi Nastaleeq" w:cs="Alvi Nastaleeq"/>
          <w:sz w:val="28"/>
          <w:szCs w:val="28"/>
        </w:rPr>
        <w:sym w:font="HQPB2" w:char="F0BA"/>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A1"/>
      </w:r>
      <w:r w:rsidRPr="00B23CAE">
        <w:rPr>
          <w:rFonts w:ascii="Alvi Nastaleeq" w:hAnsi="Alvi Nastaleeq" w:cs="Alvi Nastaleeq"/>
          <w:sz w:val="28"/>
          <w:szCs w:val="28"/>
        </w:rPr>
        <w:sym w:font="HQPB1" w:char="F0A1"/>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42"/>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FB"/>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7"/>
      </w:r>
      <w:r w:rsidRPr="00B23CAE">
        <w:rPr>
          <w:rFonts w:ascii="Alvi Nastaleeq" w:hAnsi="Alvi Nastaleeq" w:cs="Alvi Nastaleeq"/>
          <w:sz w:val="28"/>
          <w:szCs w:val="28"/>
        </w:rPr>
        <w:sym w:font="HQPB1" w:char="F0DA"/>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1" w:char="F091"/>
      </w:r>
      <w:r w:rsidRPr="00B23CAE">
        <w:rPr>
          <w:rFonts w:ascii="Alvi Nastaleeq" w:hAnsi="Alvi Nastaleeq" w:cs="Alvi Nastaleeq"/>
          <w:sz w:val="28"/>
          <w:szCs w:val="28"/>
        </w:rPr>
        <w:sym w:font="HQPB5" w:char="F046"/>
      </w:r>
      <w:r w:rsidRPr="00B23CAE">
        <w:rPr>
          <w:rFonts w:ascii="Alvi Nastaleeq" w:hAnsi="Alvi Nastaleeq" w:cs="Alvi Nastaleeq"/>
          <w:sz w:val="28"/>
          <w:szCs w:val="28"/>
        </w:rPr>
        <w:sym w:font="HQPB2" w:char="F07B"/>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9E"/>
      </w:r>
      <w:r w:rsidRPr="00B23CAE">
        <w:rPr>
          <w:rFonts w:ascii="Alvi Nastaleeq" w:hAnsi="Alvi Nastaleeq" w:cs="Alvi Nastaleeq"/>
          <w:sz w:val="28"/>
          <w:szCs w:val="28"/>
        </w:rPr>
        <w:sym w:font="HQPB2" w:char="F063"/>
      </w:r>
      <w:r w:rsidRPr="00B23CAE">
        <w:rPr>
          <w:rFonts w:ascii="Alvi Nastaleeq" w:hAnsi="Alvi Nastaleeq" w:cs="Alvi Nastaleeq"/>
          <w:sz w:val="28"/>
          <w:szCs w:val="28"/>
        </w:rPr>
        <w:sym w:font="HQPB5" w:char="F072"/>
      </w:r>
      <w:r w:rsidRPr="00B23CAE">
        <w:rPr>
          <w:rFonts w:ascii="Alvi Nastaleeq" w:hAnsi="Alvi Nastaleeq" w:cs="Alvi Nastaleeq"/>
          <w:sz w:val="28"/>
          <w:szCs w:val="28"/>
        </w:rPr>
        <w:sym w:font="HQPB1" w:char="F026"/>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A9"/>
      </w:r>
      <w:r w:rsidRPr="00B23CAE">
        <w:rPr>
          <w:rFonts w:ascii="Alvi Nastaleeq" w:hAnsi="Alvi Nastaleeq" w:cs="Alvi Nastaleeq"/>
          <w:sz w:val="28"/>
          <w:szCs w:val="28"/>
        </w:rPr>
        <w:sym w:font="HQPB1" w:char="F021"/>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8"/>
      </w:r>
      <w:r w:rsidRPr="00B23CAE">
        <w:rPr>
          <w:rFonts w:ascii="Alvi Nastaleeq" w:hAnsi="Alvi Nastaleeq" w:cs="Alvi Nastaleeq"/>
          <w:sz w:val="28"/>
          <w:szCs w:val="28"/>
        </w:rPr>
        <w:sym w:font="HQPB4" w:char="F065"/>
      </w:r>
      <w:r w:rsidRPr="00B23CAE">
        <w:rPr>
          <w:rFonts w:ascii="Alvi Nastaleeq" w:hAnsi="Alvi Nastaleeq" w:cs="Alvi Nastaleeq"/>
          <w:sz w:val="28"/>
          <w:szCs w:val="28"/>
        </w:rPr>
        <w:sym w:font="HQPB2" w:char="F040"/>
      </w:r>
      <w:r w:rsidRPr="00B23CAE">
        <w:rPr>
          <w:rFonts w:ascii="Alvi Nastaleeq" w:hAnsi="Alvi Nastaleeq" w:cs="Alvi Nastaleeq"/>
          <w:sz w:val="28"/>
          <w:szCs w:val="28"/>
        </w:rPr>
        <w:sym w:font="HQPB4" w:char="F0E4"/>
      </w:r>
      <w:r w:rsidRPr="00B23CAE">
        <w:rPr>
          <w:rFonts w:ascii="Alvi Nastaleeq" w:hAnsi="Alvi Nastaleeq" w:cs="Alvi Nastaleeq"/>
          <w:sz w:val="28"/>
          <w:szCs w:val="28"/>
        </w:rPr>
        <w:sym w:font="HQPB2" w:char="F033"/>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F"/>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3E"/>
      </w:r>
      <w:r w:rsidRPr="00B23CAE">
        <w:rPr>
          <w:rFonts w:ascii="Alvi Nastaleeq" w:hAnsi="Alvi Nastaleeq" w:cs="Alvi Nastaleeq"/>
          <w:sz w:val="28"/>
          <w:szCs w:val="28"/>
        </w:rPr>
        <w:sym w:font="HQPB2" w:char="F0E4"/>
      </w:r>
      <w:r w:rsidRPr="00B23CAE">
        <w:rPr>
          <w:rFonts w:ascii="Alvi Nastaleeq" w:hAnsi="Alvi Nastaleeq" w:cs="Alvi Nastaleeq"/>
          <w:sz w:val="28"/>
          <w:szCs w:val="28"/>
        </w:rPr>
        <w:sym w:font="HQPB4" w:char="F0F3"/>
      </w:r>
      <w:r w:rsidRPr="00B23CAE">
        <w:rPr>
          <w:rFonts w:ascii="Alvi Nastaleeq" w:hAnsi="Alvi Nastaleeq" w:cs="Alvi Nastaleeq"/>
          <w:sz w:val="28"/>
          <w:szCs w:val="28"/>
        </w:rPr>
        <w:sym w:font="HQPB2" w:char="F0D3"/>
      </w:r>
      <w:r w:rsidRPr="00B23CAE">
        <w:rPr>
          <w:rFonts w:ascii="Alvi Nastaleeq" w:hAnsi="Alvi Nastaleeq" w:cs="Alvi Nastaleeq"/>
          <w:sz w:val="28"/>
          <w:szCs w:val="28"/>
        </w:rPr>
        <w:sym w:font="HQPB5" w:char="F078"/>
      </w:r>
      <w:r w:rsidRPr="00B23CAE">
        <w:rPr>
          <w:rFonts w:ascii="Alvi Nastaleeq" w:hAnsi="Alvi Nastaleeq" w:cs="Alvi Nastaleeq"/>
          <w:sz w:val="28"/>
          <w:szCs w:val="28"/>
        </w:rPr>
        <w:sym w:font="HQPB1" w:char="F0AB"/>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ED"/>
      </w:r>
      <w:r w:rsidRPr="00B23CAE">
        <w:rPr>
          <w:rFonts w:ascii="Alvi Nastaleeq" w:hAnsi="Alvi Nastaleeq" w:cs="Alvi Nastaleeq"/>
          <w:sz w:val="28"/>
          <w:szCs w:val="28"/>
        </w:rPr>
        <w:sym w:font="HQPB2" w:char="F04F"/>
      </w:r>
      <w:r w:rsidRPr="00B23CAE">
        <w:rPr>
          <w:rFonts w:ascii="Alvi Nastaleeq" w:hAnsi="Alvi Nastaleeq" w:cs="Alvi Nastaleeq"/>
          <w:sz w:val="28"/>
          <w:szCs w:val="28"/>
        </w:rPr>
        <w:sym w:font="HQPB2" w:char="F08A"/>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2" w:char="F03D"/>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E6"/>
      </w:r>
      <w:r w:rsidRPr="00B23CAE">
        <w:rPr>
          <w:rFonts w:ascii="Alvi Nastaleeq" w:hAnsi="Alvi Nastaleeq" w:cs="Alvi Nastaleeq"/>
          <w:sz w:val="28"/>
          <w:szCs w:val="28"/>
          <w:rtl/>
        </w:rPr>
        <w:t xml:space="preserve"> </w:t>
      </w:r>
      <w:r w:rsidR="009D7D7A" w:rsidRPr="00B23CAE">
        <w:rPr>
          <w:rFonts w:ascii="Alvi Nastaleeq" w:hAnsi="Alvi Nastaleeq" w:cs="Alvi Nastaleeq"/>
          <w:sz w:val="28"/>
          <w:szCs w:val="28"/>
        </w:rPr>
        <w:t>."</w:t>
      </w:r>
      <w:r w:rsidRPr="00B23CAE">
        <w:rPr>
          <w:rStyle w:val="FootnoteReference"/>
          <w:rFonts w:ascii="Alvi Nastaleeq" w:hAnsi="Alvi Nastaleeq" w:cs="Alvi Nastaleeq"/>
          <w:sz w:val="28"/>
          <w:szCs w:val="28"/>
          <w:rtl/>
        </w:rPr>
        <w:footnoteReference w:id="134"/>
      </w:r>
      <w:r w:rsidRPr="00B23CAE">
        <w:rPr>
          <w:rFonts w:ascii="Alvi Nastaleeq" w:hAnsi="Alvi Nastaleeq" w:cs="Alvi Nastaleeq"/>
          <w:sz w:val="28"/>
          <w:szCs w:val="28"/>
          <w:rtl/>
        </w:rPr>
        <w:t xml:space="preserve">  </w:t>
      </w:r>
    </w:p>
    <w:p w:rsidR="00B61150" w:rsidRPr="00B23CAE" w:rsidRDefault="009D7D7A" w:rsidP="00B61150">
      <w:pPr>
        <w:rPr>
          <w:rFonts w:ascii="Alvi Nastaleeq" w:hAnsi="Alvi Nastaleeq" w:cs="Alvi Nastaleeq"/>
          <w:sz w:val="28"/>
          <w:szCs w:val="28"/>
          <w:rtl/>
        </w:rPr>
      </w:pPr>
      <w:r w:rsidRPr="00B23CAE">
        <w:rPr>
          <w:rFonts w:ascii="Alvi Nastaleeq" w:hAnsi="Alvi Nastaleeq" w:cs="Alvi Nastaleeq"/>
          <w:sz w:val="28"/>
          <w:szCs w:val="28"/>
          <w:rtl/>
        </w:rPr>
        <w:t>"یہ اس لئے ہے کہ تم لوگ جان لو خدا زمین اور آسمان کے حقائق سے واقف ہے اور وہ ہر چیز کا علم رکھتا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یہاں سے معلوم ہوتا ہے کہ خداوند</w:t>
      </w:r>
      <w:r w:rsidR="009D7D7A"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تعالیٰ نے اتنہ ساری برکات کو کعبے، حرام مہینوں اور اعمال مناسک حج کے اندر رکھا ہے۔</w:t>
      </w:r>
      <w:r w:rsidRPr="00B23CAE">
        <w:rPr>
          <w:rStyle w:val="FootnoteReference"/>
          <w:rFonts w:ascii="Alvi Nastaleeq" w:hAnsi="Alvi Nastaleeq" w:cs="Alvi Nastaleeq"/>
          <w:sz w:val="28"/>
          <w:szCs w:val="28"/>
          <w:rtl/>
        </w:rPr>
        <w:footnoteReference w:id="135"/>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امام خمینیؒ نے مختلف موارد میں کعبہ کو قیام الناس اور انسانی انقلاب کا مرکز بیان کیا ہے۔</w:t>
      </w:r>
      <w:r w:rsidRPr="00B23CAE">
        <w:rPr>
          <w:rStyle w:val="FootnoteReference"/>
          <w:rFonts w:ascii="Alvi Nastaleeq" w:hAnsi="Alvi Nastaleeq" w:cs="Alvi Nastaleeq"/>
          <w:sz w:val="28"/>
          <w:szCs w:val="28"/>
          <w:rtl/>
        </w:rPr>
        <w:footnoteReference w:id="136"/>
      </w:r>
      <w:r w:rsidRPr="00B23CAE">
        <w:rPr>
          <w:rFonts w:ascii="Alvi Nastaleeq" w:hAnsi="Alvi Nastaleeq" w:cs="Alvi Nastaleeq"/>
          <w:sz w:val="28"/>
          <w:szCs w:val="28"/>
          <w:rtl/>
        </w:rPr>
        <w:t xml:space="preserve"> ظاہراً تمام تر بیانات اسی مطلب کی عکاسی کرتے ہیں۔ جیسا کہ امام خمینیؒ کے ہمعصر ایک مفسر قرآن نے جو دو بڑے اساتید کے شاگرد ہیں، اس بارے میں آیت کی یوں وضاحت کی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ابراہیم علیہ السلام کی زندگی اور طول تاریخ میں لوگوں کے قیام اور ان کی استقامت سے پتہ چلتا ہے کہ کعبہ ہمیشہ لوگوں کے قیام اور ان کی تحریکوں کامرکز رہا ہے اور یہ کہ دین کی بقاء اور اس کی حیات کعبہ کی بقاء اور اس کی حیات پر منحصر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جیسا کہ حضرت امام جعفر الصادق علیہ السلام فرماتے ہیں:</w:t>
      </w:r>
    </w:p>
    <w:p w:rsidR="00B61150" w:rsidRPr="00B23CAE" w:rsidRDefault="00946FFE" w:rsidP="00B61150">
      <w:pPr>
        <w:rPr>
          <w:rFonts w:ascii="Alvi Nastaleeq" w:hAnsi="Alvi Nastaleeq" w:cs="Alvi Nastaleeq"/>
          <w:sz w:val="28"/>
          <w:szCs w:val="28"/>
          <w:rtl/>
        </w:rPr>
      </w:pPr>
      <w:r w:rsidRPr="00B23CAE">
        <w:rPr>
          <w:rFonts w:ascii="Alvi Nastaleeq" w:hAnsi="Alvi Nastaleeq" w:cs="Alvi Nastaleeq"/>
          <w:sz w:val="28"/>
          <w:szCs w:val="28"/>
        </w:rPr>
        <w:t xml:space="preserve">   </w:t>
      </w:r>
      <w:r w:rsidR="00B61150" w:rsidRPr="00B23CAE">
        <w:rPr>
          <w:rFonts w:ascii="Alvi Nastaleeq" w:hAnsi="Alvi Nastaleeq" w:cs="Alvi Nastaleeq"/>
          <w:sz w:val="28"/>
          <w:szCs w:val="28"/>
          <w:rtl/>
        </w:rPr>
        <w:t>"لا یزال الدین قائماً ما قامت الکعبہ"</w:t>
      </w:r>
      <w:r w:rsidR="00B61150" w:rsidRPr="00B23CAE">
        <w:rPr>
          <w:rStyle w:val="FootnoteReference"/>
          <w:rFonts w:ascii="Alvi Nastaleeq" w:hAnsi="Alvi Nastaleeq" w:cs="Alvi Nastaleeq"/>
          <w:sz w:val="28"/>
          <w:szCs w:val="28"/>
          <w:rtl/>
        </w:rPr>
        <w:footnoteReference w:id="137"/>
      </w:r>
      <w:r w:rsidR="00B61150"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"دین ہمیشہ استوار رہے گا جب تک کہ کعبہ استوار اور باقی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مذکورہ بالا  آیت کے اندر "قیام" جہاد کے معنی میں استعمال ہوا ہے اور "قعود" جہاد کے مخالف معنی میں  اور اس کے نکتہ مقابل میں استعمال ہوا ہے۔</w:t>
      </w:r>
    </w:p>
    <w:p w:rsidR="00B61150" w:rsidRPr="00B23CAE" w:rsidRDefault="009D7D7A" w:rsidP="009D7D7A">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Pr>
        <w:sym w:font="HQPB2" w:char="F040"/>
      </w:r>
      <w:r w:rsidR="00B61150" w:rsidRPr="00B23CAE">
        <w:rPr>
          <w:rFonts w:ascii="Alvi Nastaleeq" w:hAnsi="Alvi Nastaleeq" w:cs="Alvi Nastaleeq"/>
          <w:sz w:val="28"/>
          <w:szCs w:val="28"/>
        </w:rPr>
        <w:sym w:font="HQPB5" w:char="F09E"/>
      </w:r>
      <w:r w:rsidR="00B61150" w:rsidRPr="00B23CAE">
        <w:rPr>
          <w:rFonts w:ascii="Alvi Nastaleeq" w:hAnsi="Alvi Nastaleeq" w:cs="Alvi Nastaleeq"/>
          <w:sz w:val="28"/>
          <w:szCs w:val="28"/>
        </w:rPr>
        <w:sym w:font="HQPB1" w:char="F0D2"/>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1" w:char="F0F9"/>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AA"/>
      </w:r>
      <w:r w:rsidR="00B61150" w:rsidRPr="00B23CAE">
        <w:rPr>
          <w:rFonts w:ascii="Alvi Nastaleeq" w:hAnsi="Alvi Nastaleeq" w:cs="Alvi Nastaleeq"/>
          <w:sz w:val="28"/>
          <w:szCs w:val="28"/>
        </w:rPr>
        <w:sym w:font="HQPB1" w:char="F021"/>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FB"/>
      </w:r>
      <w:r w:rsidR="00B61150" w:rsidRPr="00B23CAE">
        <w:rPr>
          <w:rFonts w:ascii="Alvi Nastaleeq" w:hAnsi="Alvi Nastaleeq" w:cs="Alvi Nastaleeq"/>
          <w:sz w:val="28"/>
          <w:szCs w:val="28"/>
        </w:rPr>
        <w:sym w:font="HQPB2" w:char="F0EF"/>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1" w:char="F089"/>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2" w:char="F067"/>
      </w:r>
      <w:r w:rsidR="00B61150" w:rsidRPr="00B23CAE">
        <w:rPr>
          <w:rFonts w:ascii="Alvi Nastaleeq" w:hAnsi="Alvi Nastaleeq" w:cs="Alvi Nastaleeq"/>
          <w:sz w:val="28"/>
          <w:szCs w:val="28"/>
        </w:rPr>
        <w:sym w:font="HQPB2" w:char="F0BB"/>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66"/>
      </w:r>
      <w:r w:rsidR="00B61150" w:rsidRPr="00B23CAE">
        <w:rPr>
          <w:rFonts w:ascii="Alvi Nastaleeq" w:hAnsi="Alvi Nastaleeq" w:cs="Alvi Nastaleeq"/>
          <w:sz w:val="28"/>
          <w:szCs w:val="28"/>
        </w:rPr>
        <w:sym w:font="HQPB4" w:char="F0DF"/>
      </w:r>
      <w:r w:rsidR="00B61150" w:rsidRPr="00B23CAE">
        <w:rPr>
          <w:rFonts w:ascii="Alvi Nastaleeq" w:hAnsi="Alvi Nastaleeq" w:cs="Alvi Nastaleeq"/>
          <w:sz w:val="28"/>
          <w:szCs w:val="28"/>
        </w:rPr>
        <w:sym w:font="HQPB2" w:char="F04A"/>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2" w:char="F092"/>
      </w:r>
      <w:r w:rsidR="00B61150" w:rsidRPr="00B23CAE">
        <w:rPr>
          <w:rFonts w:ascii="Alvi Nastaleeq" w:hAnsi="Alvi Nastaleeq" w:cs="Alvi Nastaleeq"/>
          <w:sz w:val="28"/>
          <w:szCs w:val="28"/>
        </w:rPr>
        <w:sym w:font="HQPB5" w:char="F06E"/>
      </w:r>
      <w:r w:rsidR="00B61150" w:rsidRPr="00B23CAE">
        <w:rPr>
          <w:rFonts w:ascii="Alvi Nastaleeq" w:hAnsi="Alvi Nastaleeq" w:cs="Alvi Nastaleeq"/>
          <w:sz w:val="28"/>
          <w:szCs w:val="28"/>
        </w:rPr>
        <w:sym w:font="HQPB2" w:char="F03F"/>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E3"/>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FB"/>
      </w:r>
      <w:r w:rsidR="00B61150" w:rsidRPr="00B23CAE">
        <w:rPr>
          <w:rFonts w:ascii="Alvi Nastaleeq" w:hAnsi="Alvi Nastaleeq" w:cs="Alvi Nastaleeq"/>
          <w:sz w:val="28"/>
          <w:szCs w:val="28"/>
        </w:rPr>
        <w:sym w:font="HQPB2" w:char="F0EF"/>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1" w:char="F089"/>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1" w:char="F0E8"/>
      </w:r>
      <w:r w:rsidR="00B61150" w:rsidRPr="00B23CAE">
        <w:rPr>
          <w:rFonts w:ascii="Alvi Nastaleeq" w:hAnsi="Alvi Nastaleeq" w:cs="Alvi Nastaleeq"/>
          <w:sz w:val="28"/>
          <w:szCs w:val="28"/>
        </w:rPr>
        <w:sym w:font="HQPB2" w:char="F0BB"/>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29"/>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Pr>
        <w:sym w:font="HQPB4" w:char="F0B7"/>
      </w:r>
      <w:r w:rsidR="00B61150" w:rsidRPr="00B23CAE">
        <w:rPr>
          <w:rFonts w:ascii="Alvi Nastaleeq" w:hAnsi="Alvi Nastaleeq" w:cs="Alvi Nastaleeq"/>
          <w:sz w:val="28"/>
          <w:szCs w:val="28"/>
        </w:rPr>
        <w:sym w:font="HQPB1" w:char="F08D"/>
      </w:r>
      <w:r w:rsidR="00B61150" w:rsidRPr="00B23CAE">
        <w:rPr>
          <w:rFonts w:ascii="Alvi Nastaleeq" w:hAnsi="Alvi Nastaleeq" w:cs="Alvi Nastaleeq"/>
          <w:sz w:val="28"/>
          <w:szCs w:val="28"/>
        </w:rPr>
        <w:sym w:font="HQPB4" w:char="F0F4"/>
      </w:r>
      <w:r w:rsidR="00B61150" w:rsidRPr="00B23CAE">
        <w:rPr>
          <w:rFonts w:ascii="Alvi Nastaleeq" w:hAnsi="Alvi Nastaleeq" w:cs="Alvi Nastaleeq"/>
          <w:sz w:val="28"/>
          <w:szCs w:val="28"/>
        </w:rPr>
        <w:sym w:font="HQPB1" w:char="F05F"/>
      </w:r>
      <w:r w:rsidR="00B61150" w:rsidRPr="00B23CAE">
        <w:rPr>
          <w:rFonts w:ascii="Alvi Nastaleeq" w:hAnsi="Alvi Nastaleeq" w:cs="Alvi Nastaleeq"/>
          <w:sz w:val="28"/>
          <w:szCs w:val="28"/>
        </w:rPr>
        <w:sym w:font="HQPB5" w:char="F072"/>
      </w:r>
      <w:r w:rsidR="00B61150" w:rsidRPr="00B23CAE">
        <w:rPr>
          <w:rFonts w:ascii="Alvi Nastaleeq" w:hAnsi="Alvi Nastaleeq" w:cs="Alvi Nastaleeq"/>
          <w:sz w:val="28"/>
          <w:szCs w:val="28"/>
        </w:rPr>
        <w:sym w:font="HQPB1" w:char="F026"/>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4" w:char="F056"/>
      </w:r>
      <w:r w:rsidR="00B61150" w:rsidRPr="00B23CAE">
        <w:rPr>
          <w:rFonts w:ascii="Alvi Nastaleeq" w:hAnsi="Alvi Nastaleeq" w:cs="Alvi Nastaleeq"/>
          <w:sz w:val="28"/>
          <w:szCs w:val="28"/>
        </w:rPr>
        <w:sym w:font="HQPB2" w:char="F04A"/>
      </w:r>
      <w:r w:rsidR="00B61150" w:rsidRPr="00B23CAE">
        <w:rPr>
          <w:rFonts w:ascii="Alvi Nastaleeq" w:hAnsi="Alvi Nastaleeq" w:cs="Alvi Nastaleeq"/>
          <w:sz w:val="28"/>
          <w:szCs w:val="28"/>
        </w:rPr>
        <w:sym w:font="HQPB2" w:char="F08A"/>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1" w:char="F0E0"/>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E3"/>
      </w:r>
      <w:r w:rsidRPr="00B23CAE">
        <w:rPr>
          <w:rFonts w:ascii="Alvi Nastaleeq" w:hAnsi="Alvi Nastaleeq" w:cs="Alvi Nastaleeq"/>
          <w:sz w:val="28"/>
          <w:szCs w:val="28"/>
          <w:rtl/>
        </w:rPr>
        <w:t>"۔</w:t>
      </w:r>
      <w:r w:rsidR="00B61150" w:rsidRPr="00B23CAE">
        <w:rPr>
          <w:rStyle w:val="FootnoteReference"/>
          <w:rFonts w:ascii="Alvi Nastaleeq" w:hAnsi="Alvi Nastaleeq" w:cs="Alvi Nastaleeq"/>
          <w:sz w:val="28"/>
          <w:szCs w:val="28"/>
          <w:rtl/>
        </w:rPr>
        <w:footnoteReference w:id="138"/>
      </w:r>
      <w:r w:rsidR="00B61150" w:rsidRPr="00B23CAE">
        <w:rPr>
          <w:rFonts w:ascii="Alvi Nastaleeq" w:hAnsi="Alvi Nastaleeq" w:cs="Alvi Nastaleeq"/>
          <w:sz w:val="28"/>
          <w:szCs w:val="28"/>
          <w:rtl/>
        </w:rPr>
        <w:t xml:space="preserve">  </w:t>
      </w:r>
    </w:p>
    <w:p w:rsidR="00B61150" w:rsidRPr="00B23CAE" w:rsidRDefault="009D7D7A"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"خداوند نے مجاہدین کو گھر میں بیٹھنے والوں پر فضیلت دی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جیسا کہ معلوم ہوتا ہے یہ آیت کی ایک اور تفسیر ہے۔ پہلی تفسیر "قیام الناس" اس معنی میں ذکر ہوئی ہے کہ بیت اللہ الحرام لوگوں کی قوت و طاقت کا منبع ہے تاکہ اس راستے سے لوگوں کی ضروریات پوری ہو سکیں۔ دوسری تفسیر میں بیت اللہ الحرام کو قیام و انقلاب کا مرکز قرار دیا گیا ہے۔ </w:t>
      </w:r>
    </w:p>
    <w:p w:rsidR="00B61150" w:rsidRPr="00B23CAE" w:rsidRDefault="00946FFE" w:rsidP="00AC2008">
      <w:pPr>
        <w:rPr>
          <w:rFonts w:ascii="Times New Roman" w:hAnsi="Times New Roman" w:cs="Times New Roman"/>
          <w:sz w:val="28"/>
          <w:szCs w:val="28"/>
          <w:rtl/>
        </w:rPr>
      </w:pPr>
      <w:r w:rsidRPr="00B23CAE">
        <w:rPr>
          <w:rFonts w:ascii="Times New Roman" w:hAnsi="Times New Roman" w:cs="Times New Roman"/>
          <w:sz w:val="28"/>
          <w:szCs w:val="28"/>
        </w:rPr>
        <w:t xml:space="preserve">  </w:t>
      </w:r>
      <w:r w:rsidR="00AC2008" w:rsidRPr="00B23CAE">
        <w:rPr>
          <w:rFonts w:ascii="Times New Roman" w:hAnsi="Times New Roman" w:cs="Times New Roman"/>
          <w:sz w:val="28"/>
          <w:szCs w:val="28"/>
          <w:rtl/>
        </w:rPr>
        <w:t>"لَقَدْ أَرْسَلْنَا رُسُلَنَا بِالْبَيِّنَاتِ وَ أَنزَلْنَا مَعَهُمُ الْكِتَابَ وَ الْمِيزَانَ لِيَقُومَ النَّاسُ بِالْقِسْط</w:t>
      </w:r>
      <w:r w:rsidR="00B61150" w:rsidRPr="00B23CAE">
        <w:rPr>
          <w:rFonts w:ascii="Times New Roman" w:hAnsi="Times New Roman" w:cs="Times New Roman"/>
          <w:sz w:val="28"/>
          <w:szCs w:val="28"/>
          <w:rtl/>
        </w:rPr>
        <w:t>"</w:t>
      </w:r>
      <w:r w:rsidR="00B61150" w:rsidRPr="00B23CAE">
        <w:rPr>
          <w:rStyle w:val="FootnoteReference"/>
          <w:rFonts w:ascii="Times New Roman" w:hAnsi="Times New Roman" w:cs="Times New Roman"/>
          <w:sz w:val="28"/>
          <w:szCs w:val="28"/>
          <w:rtl/>
        </w:rPr>
        <w:footnoteReference w:id="139"/>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مذکورہ بالا  آیت بھی جو بعثت کے اہداف میں سے ایک کو بیان کر رہی ہے، دوسری تفسیر پر تاکید کرتی ہے۔ اگر لوگوں کا ایک وظیفہ قیام بالقسط ہے تو کون سی جگہ حرکت اور قیام کے لئے خانۂ خدا سے زیادہ مناسب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آیت کے اندر قابل غور نکتہ اس قیام کا </w:t>
      </w:r>
      <w:r w:rsidRPr="00B23CAE">
        <w:rPr>
          <w:rFonts w:ascii="Alvi Nastaleeq" w:hAnsi="Alvi Nastaleeq" w:cs="Alvi Nastaleeq"/>
          <w:b/>
          <w:bCs/>
          <w:sz w:val="28"/>
          <w:szCs w:val="28"/>
          <w:rtl/>
        </w:rPr>
        <w:t>"للناس"</w:t>
      </w:r>
      <w:r w:rsidRPr="00B23CAE">
        <w:rPr>
          <w:rFonts w:ascii="Alvi Nastaleeq" w:hAnsi="Alvi Nastaleeq" w:cs="Alvi Nastaleeq"/>
          <w:sz w:val="28"/>
          <w:szCs w:val="28"/>
          <w:rtl/>
        </w:rPr>
        <w:t xml:space="preserve"> ہونا ہے۔ </w:t>
      </w:r>
    </w:p>
    <w:p w:rsidR="008B358F" w:rsidRPr="00B23CAE" w:rsidRDefault="00B61150" w:rsidP="008B358F">
      <w:pPr>
        <w:rPr>
          <w:rFonts w:ascii="Alvi Nastaleeq" w:hAnsi="Alvi Nastaleeq" w:cs="Alvi Nastaleeq"/>
          <w:sz w:val="28"/>
          <w:szCs w:val="28"/>
        </w:rPr>
      </w:pPr>
      <w:r w:rsidRPr="00B23CAE">
        <w:rPr>
          <w:rFonts w:ascii="Alvi Nastaleeq" w:hAnsi="Alvi Nastaleeq" w:cs="Alvi Nastaleeq"/>
          <w:sz w:val="28"/>
          <w:szCs w:val="28"/>
          <w:rtl/>
        </w:rPr>
        <w:t>دونوں تفاسیر کی بنیاد پر ہدف دراصل لوگوں کی ضروریات اور منافع کو مہیا کرنا ہے۔ البتہ قرآن کی رو سے منافع دنیاوی اور اخروی، دونوں  اقسام پر مشتمل ہے۔</w:t>
      </w:r>
      <w:r w:rsidR="008B358F"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 xml:space="preserve">جیسا کہ </w:t>
      </w:r>
      <w:r w:rsidR="008B358F" w:rsidRPr="00B23CAE">
        <w:rPr>
          <w:rFonts w:ascii="Alvi Nastaleeq" w:hAnsi="Alvi Nastaleeq" w:cs="Alvi Nastaleeq"/>
          <w:sz w:val="28"/>
          <w:szCs w:val="28"/>
          <w:rtl/>
        </w:rPr>
        <w:t>دوسری آ</w:t>
      </w:r>
      <w:r w:rsidRPr="00B23CAE">
        <w:rPr>
          <w:rFonts w:ascii="Alvi Nastaleeq" w:hAnsi="Alvi Nastaleeq" w:cs="Alvi Nastaleeq"/>
          <w:sz w:val="28"/>
          <w:szCs w:val="28"/>
          <w:rtl/>
        </w:rPr>
        <w:t>یت میں صراحتاً بیان کیا گیا ہے</w:t>
      </w:r>
      <w:r w:rsidR="008B358F" w:rsidRPr="00B23CAE">
        <w:rPr>
          <w:rFonts w:ascii="Alvi Nastaleeq" w:hAnsi="Alvi Nastaleeq" w:cs="Alvi Nastaleeq"/>
          <w:sz w:val="28"/>
          <w:szCs w:val="28"/>
          <w:rtl/>
        </w:rPr>
        <w:t>، خدا ابراہیم خلیل اور کعبہ کے بانی سے خطاب کرتے ہوئے فرماتا ہے</w:t>
      </w:r>
      <w:r w:rsidRPr="00B23CAE">
        <w:rPr>
          <w:rFonts w:ascii="Alvi Nastaleeq" w:hAnsi="Alvi Nastaleeq" w:cs="Alvi Nastaleeq"/>
          <w:sz w:val="28"/>
          <w:szCs w:val="28"/>
          <w:rtl/>
        </w:rPr>
        <w:t>:</w:t>
      </w:r>
    </w:p>
    <w:p w:rsidR="00B61150" w:rsidRPr="00B23CAE" w:rsidRDefault="008B358F" w:rsidP="008B358F">
      <w:pPr>
        <w:rPr>
          <w:rFonts w:ascii="Times New Roman" w:hAnsi="Times New Roman" w:cs="Times New Roman"/>
          <w:sz w:val="28"/>
          <w:szCs w:val="28"/>
          <w:rtl/>
        </w:rPr>
      </w:pPr>
      <w:r w:rsidRPr="00B23CAE">
        <w:rPr>
          <w:rFonts w:ascii="Alvi Nastaleeq" w:hAnsi="Alvi Nastaleeq" w:cs="Alvi Nastaleeq"/>
          <w:sz w:val="28"/>
          <w:szCs w:val="28"/>
        </w:rPr>
        <w:t>"</w:t>
      </w:r>
      <w:r w:rsidRPr="00B23CAE">
        <w:rPr>
          <w:rFonts w:ascii="Times New Roman" w:hAnsi="Times New Roman" w:cs="Times New Roman"/>
          <w:sz w:val="28"/>
          <w:szCs w:val="28"/>
          <w:rtl/>
        </w:rPr>
        <w:t>وَ أَذِّن فىِ النَّاسِ بِالحْجّ‏ِ يَأْتُوكَ رِجَالًا وَ عَلىَ‏ كُلّ‏ِ ضَامِرٍ يَأْتِينَ مِن كلُ‏ِّ فَجّ‏ٍ عَمِيقٍ لِّيَشْهَدُواْ مَنَافِعَ لَهُمْ وَ يَذْكُرُواْ اسْمَ اللَّهِ فىِ أَيَّامٍ مَّعْلُومَتٍ عَلىَ‏ مَا رَزَقَهُم مِّن بَهِيمَةِ الْأَنْعَم</w:t>
      </w:r>
      <w:proofErr w:type="gramStart"/>
      <w:r w:rsidRPr="00B23CAE">
        <w:rPr>
          <w:rFonts w:ascii="Times New Roman" w:hAnsi="Times New Roman" w:cs="Times New Roman"/>
          <w:sz w:val="28"/>
          <w:szCs w:val="28"/>
          <w:rtl/>
        </w:rPr>
        <w:t>ِ  ف</w:t>
      </w:r>
      <w:proofErr w:type="gramEnd"/>
      <w:r w:rsidRPr="00B23CAE">
        <w:rPr>
          <w:rFonts w:ascii="Times New Roman" w:hAnsi="Times New Roman" w:cs="Times New Roman"/>
          <w:sz w:val="28"/>
          <w:szCs w:val="28"/>
          <w:rtl/>
        </w:rPr>
        <w:t>َكلُواْ مِنهْا وَ أَطْعِمُواْ الْبَائسَ الْفَقِير"</w:t>
      </w:r>
      <w:r w:rsidRPr="00B23CAE">
        <w:rPr>
          <w:rFonts w:ascii="Times New Roman" w:hAnsi="Times New Roman" w:cs="Alvi Nastaleeq"/>
          <w:sz w:val="28"/>
          <w:szCs w:val="28"/>
          <w:rtl/>
        </w:rPr>
        <w:t>۔</w:t>
      </w:r>
      <w:r w:rsidR="00B61150" w:rsidRPr="00B23CAE">
        <w:rPr>
          <w:rStyle w:val="FootnoteReference"/>
          <w:rFonts w:ascii="Times New Roman" w:hAnsi="Times New Roman" w:cs="Times New Roman"/>
          <w:sz w:val="28"/>
          <w:szCs w:val="28"/>
          <w:rtl/>
        </w:rPr>
        <w:footnoteReference w:id="140"/>
      </w:r>
      <w:r w:rsidR="00B61150" w:rsidRPr="00B23CAE">
        <w:rPr>
          <w:rFonts w:ascii="Times New Roman" w:hAnsi="Times New Roman" w:cs="Times New Roman"/>
          <w:sz w:val="28"/>
          <w:szCs w:val="28"/>
          <w:rtl/>
        </w:rPr>
        <w:t xml:space="preserve"> </w:t>
      </w:r>
    </w:p>
    <w:p w:rsidR="00B61150" w:rsidRPr="00B23CAE" w:rsidRDefault="00A919A9" w:rsidP="00B61150">
      <w:pPr>
        <w:rPr>
          <w:rFonts w:ascii="Alvi Nastaleeq" w:hAnsi="Alvi Nastaleeq" w:cs="Alvi Nastaleeq"/>
          <w:sz w:val="28"/>
          <w:szCs w:val="28"/>
          <w:rtl/>
        </w:rPr>
      </w:pPr>
      <w:r w:rsidRPr="00B23CAE">
        <w:rPr>
          <w:rFonts w:ascii="Alvi Nastaleeq" w:hAnsi="Alvi Nastaleeq" w:cs="Alvi Nastaleeq"/>
          <w:sz w:val="28"/>
          <w:szCs w:val="28"/>
          <w:rtl/>
        </w:rPr>
        <w:t>"لوگوں میں حج کو ادا کرنے کا اعلان کرو تاکہ لوگ پیدل اور سوار تمہاری طرف آنے لگیں اور فائدہ حاصل کریں اور مخصوس دنوں میں حیوانات پر خدا کا نام لے سکیں، پس اس میں سے خود بھی کھائیں اور فقیروں کو بھی کھلائیں"۔</w:t>
      </w:r>
    </w:p>
    <w:p w:rsidR="00B61150" w:rsidRPr="00B23CAE" w:rsidRDefault="00A919A9" w:rsidP="00A919A9">
      <w:pPr>
        <w:rPr>
          <w:rFonts w:ascii="Alvi Nastaleeq" w:hAnsi="Alvi Nastaleeq" w:cs="Alvi Nastaleeq"/>
          <w:sz w:val="28"/>
          <w:szCs w:val="28"/>
          <w:rtl/>
        </w:rPr>
      </w:pPr>
      <w:r w:rsidRPr="00B23CAE">
        <w:rPr>
          <w:rFonts w:ascii="Alvi Nastaleeq" w:hAnsi="Alvi Nastaleeq" w:cs="Alvi Nastaleeq"/>
          <w:sz w:val="28"/>
          <w:szCs w:val="28"/>
          <w:rtl/>
        </w:rPr>
        <w:t>ایک اور</w:t>
      </w:r>
      <w:r w:rsidR="00B61150" w:rsidRPr="00B23CAE">
        <w:rPr>
          <w:rFonts w:ascii="Alvi Nastaleeq" w:hAnsi="Alvi Nastaleeq" w:cs="Alvi Nastaleeq"/>
          <w:sz w:val="28"/>
          <w:szCs w:val="28"/>
          <w:rtl/>
        </w:rPr>
        <w:t xml:space="preserve"> آیت میں خدا خانہ کعبہ کو اپنے پہلے گھر کے طور پر بیان کرتا ہے جو لوگوں کے لئے برکت کا باعث ہے:</w:t>
      </w:r>
    </w:p>
    <w:p w:rsidR="00B61150" w:rsidRPr="00B23CAE" w:rsidRDefault="00C251DC" w:rsidP="00C251DC">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62"/>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2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41"/>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Pr>
        <w:sym w:font="HQPB5" w:char="F072"/>
      </w:r>
      <w:r w:rsidR="00B61150" w:rsidRPr="00B23CAE">
        <w:rPr>
          <w:rFonts w:ascii="Alvi Nastaleeq" w:hAnsi="Alvi Nastaleeq" w:cs="Alvi Nastaleeq"/>
          <w:sz w:val="28"/>
          <w:szCs w:val="28"/>
        </w:rPr>
        <w:sym w:font="HQPB1" w:char="F026"/>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3B"/>
      </w:r>
      <w:r w:rsidR="00B61150" w:rsidRPr="00B23CAE">
        <w:rPr>
          <w:rFonts w:ascii="Alvi Nastaleeq" w:hAnsi="Alvi Nastaleeq" w:cs="Alvi Nastaleeq"/>
          <w:sz w:val="28"/>
          <w:szCs w:val="28"/>
        </w:rPr>
        <w:sym w:font="HQPB1" w:char="F04D"/>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8A"/>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2F"/>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EC"/>
      </w:r>
      <w:r w:rsidR="00B61150" w:rsidRPr="00B23CAE">
        <w:rPr>
          <w:rFonts w:ascii="Alvi Nastaleeq" w:hAnsi="Alvi Nastaleeq" w:cs="Alvi Nastaleeq"/>
          <w:sz w:val="28"/>
          <w:szCs w:val="28"/>
        </w:rPr>
        <w:sym w:font="HQPB4" w:char="F0C5"/>
      </w:r>
      <w:r w:rsidR="00B61150" w:rsidRPr="00B23CAE">
        <w:rPr>
          <w:rFonts w:ascii="Alvi Nastaleeq" w:hAnsi="Alvi Nastaleeq" w:cs="Alvi Nastaleeq"/>
          <w:sz w:val="28"/>
          <w:szCs w:val="28"/>
        </w:rPr>
        <w:sym w:font="HQPB1" w:char="F0CA"/>
      </w:r>
      <w:r w:rsidR="00B61150" w:rsidRPr="00B23CAE">
        <w:rPr>
          <w:rFonts w:ascii="Alvi Nastaleeq" w:hAnsi="Alvi Nastaleeq" w:cs="Alvi Nastaleeq"/>
          <w:sz w:val="28"/>
          <w:szCs w:val="28"/>
        </w:rPr>
        <w:sym w:font="HQPB4" w:char="F0E3"/>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C4"/>
      </w:r>
      <w:r w:rsidR="00B61150" w:rsidRPr="00B23CAE">
        <w:rPr>
          <w:rFonts w:ascii="Alvi Nastaleeq" w:hAnsi="Alvi Nastaleeq" w:cs="Alvi Nastaleeq"/>
          <w:sz w:val="28"/>
          <w:szCs w:val="28"/>
        </w:rPr>
        <w:sym w:font="HQPB1" w:char="F0A8"/>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59"/>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2" w:char="F093"/>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3" w:char="F025"/>
      </w:r>
      <w:r w:rsidR="00B61150" w:rsidRPr="00B23CAE">
        <w:rPr>
          <w:rFonts w:ascii="Alvi Nastaleeq" w:hAnsi="Alvi Nastaleeq" w:cs="Alvi Nastaleeq"/>
          <w:sz w:val="28"/>
          <w:szCs w:val="28"/>
        </w:rPr>
        <w:sym w:font="HQPB4" w:char="F0A9"/>
      </w:r>
      <w:r w:rsidR="00B61150" w:rsidRPr="00B23CAE">
        <w:rPr>
          <w:rFonts w:ascii="Alvi Nastaleeq" w:hAnsi="Alvi Nastaleeq" w:cs="Alvi Nastaleeq"/>
          <w:sz w:val="28"/>
          <w:szCs w:val="28"/>
        </w:rPr>
        <w:sym w:font="HQPB3" w:char="F023"/>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70"/>
      </w:r>
      <w:r w:rsidR="00B61150" w:rsidRPr="00B23CAE">
        <w:rPr>
          <w:rFonts w:ascii="Alvi Nastaleeq" w:hAnsi="Alvi Nastaleeq" w:cs="Alvi Nastaleeq"/>
          <w:sz w:val="28"/>
          <w:szCs w:val="28"/>
        </w:rPr>
        <w:sym w:font="HQPB4" w:char="F0A9"/>
      </w:r>
      <w:r w:rsidR="00B61150" w:rsidRPr="00B23CAE">
        <w:rPr>
          <w:rFonts w:ascii="Alvi Nastaleeq" w:hAnsi="Alvi Nastaleeq" w:cs="Alvi Nastaleeq"/>
          <w:sz w:val="28"/>
          <w:szCs w:val="28"/>
        </w:rPr>
        <w:sym w:font="HQPB2" w:char="F033"/>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36"/>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2F"/>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5"/>
      </w:r>
      <w:r w:rsidR="00B61150" w:rsidRPr="00B23CAE">
        <w:rPr>
          <w:rFonts w:ascii="Alvi Nastaleeq" w:hAnsi="Alvi Nastaleeq" w:cs="Alvi Nastaleeq"/>
          <w:sz w:val="28"/>
          <w:szCs w:val="28"/>
        </w:rPr>
        <w:sym w:font="HQPB4" w:char="F05A"/>
      </w:r>
      <w:r w:rsidR="00B61150" w:rsidRPr="00B23CAE">
        <w:rPr>
          <w:rFonts w:ascii="Alvi Nastaleeq" w:hAnsi="Alvi Nastaleeq" w:cs="Alvi Nastaleeq"/>
          <w:sz w:val="28"/>
          <w:szCs w:val="28"/>
        </w:rPr>
        <w:sym w:font="HQPB2" w:char="F02E"/>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1" w:char="F091"/>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37"/>
      </w:r>
      <w:r w:rsidR="00B61150" w:rsidRPr="00B23CAE">
        <w:rPr>
          <w:rFonts w:ascii="Alvi Nastaleeq" w:hAnsi="Alvi Nastaleeq" w:cs="Alvi Nastaleeq"/>
          <w:sz w:val="28"/>
          <w:szCs w:val="28"/>
        </w:rPr>
        <w:sym w:font="HQPB4" w:char="F0E3"/>
      </w:r>
      <w:r w:rsidR="00B61150" w:rsidRPr="00B23CAE">
        <w:rPr>
          <w:rFonts w:ascii="Alvi Nastaleeq" w:hAnsi="Alvi Nastaleeq" w:cs="Alvi Nastaleeq"/>
          <w:sz w:val="28"/>
          <w:szCs w:val="28"/>
        </w:rPr>
        <w:sym w:font="HQPB2" w:char="F04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2" w:char="F093"/>
      </w:r>
      <w:r w:rsidR="00B61150" w:rsidRPr="00B23CAE">
        <w:rPr>
          <w:rFonts w:ascii="Alvi Nastaleeq" w:hAnsi="Alvi Nastaleeq" w:cs="Alvi Nastaleeq"/>
          <w:sz w:val="28"/>
          <w:szCs w:val="28"/>
        </w:rPr>
        <w:sym w:font="HQPB4" w:char="F059"/>
      </w:r>
      <w:r w:rsidR="00B61150" w:rsidRPr="00B23CAE">
        <w:rPr>
          <w:rFonts w:ascii="Alvi Nastaleeq" w:hAnsi="Alvi Nastaleeq" w:cs="Alvi Nastaleeq"/>
          <w:sz w:val="28"/>
          <w:szCs w:val="28"/>
        </w:rPr>
        <w:sym w:font="HQPB1" w:char="F089"/>
      </w:r>
      <w:r w:rsidR="00B61150" w:rsidRPr="00B23CAE">
        <w:rPr>
          <w:rFonts w:ascii="Alvi Nastaleeq" w:hAnsi="Alvi Nastaleeq" w:cs="Alvi Nastaleeq"/>
          <w:sz w:val="28"/>
          <w:szCs w:val="28"/>
        </w:rPr>
        <w:sym w:font="HQPB4" w:char="F0E8"/>
      </w:r>
      <w:r w:rsidR="00B61150" w:rsidRPr="00B23CAE">
        <w:rPr>
          <w:rFonts w:ascii="Alvi Nastaleeq" w:hAnsi="Alvi Nastaleeq" w:cs="Alvi Nastaleeq"/>
          <w:sz w:val="28"/>
          <w:szCs w:val="28"/>
        </w:rPr>
        <w:sym w:font="HQPB2" w:char="F064"/>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FB"/>
      </w:r>
      <w:r w:rsidR="00B61150" w:rsidRPr="00B23CAE">
        <w:rPr>
          <w:rFonts w:ascii="Alvi Nastaleeq" w:hAnsi="Alvi Nastaleeq" w:cs="Alvi Nastaleeq"/>
          <w:sz w:val="28"/>
          <w:szCs w:val="28"/>
        </w:rPr>
        <w:sym w:font="HQPB2" w:char="F0FC"/>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2" w:char="F04A"/>
      </w:r>
      <w:r w:rsidR="00B61150" w:rsidRPr="00B23CAE">
        <w:rPr>
          <w:rFonts w:ascii="Alvi Nastaleeq" w:hAnsi="Alvi Nastaleeq" w:cs="Alvi Nastaleeq"/>
          <w:sz w:val="28"/>
          <w:szCs w:val="28"/>
        </w:rPr>
        <w:sym w:font="HQPB5" w:char="F06E"/>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2" w:char="F0BB"/>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E8"/>
      </w:r>
      <w:r w:rsidR="00B61150" w:rsidRPr="00B23CAE">
        <w:rPr>
          <w:rFonts w:ascii="Alvi Nastaleeq" w:hAnsi="Alvi Nastaleeq" w:cs="Alvi Nastaleeq"/>
          <w:sz w:val="28"/>
          <w:szCs w:val="28"/>
        </w:rPr>
        <w:sym w:font="HQPB4" w:char="F0F9"/>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4" w:char="F06A"/>
      </w:r>
      <w:r w:rsidR="00B61150" w:rsidRPr="00B23CAE">
        <w:rPr>
          <w:rFonts w:ascii="Alvi Nastaleeq" w:hAnsi="Alvi Nastaleeq" w:cs="Alvi Nastaleeq"/>
          <w:sz w:val="28"/>
          <w:szCs w:val="28"/>
        </w:rPr>
        <w:sym w:font="HQPB2" w:char="F039"/>
      </w:r>
      <w:r w:rsidRPr="00B23CAE">
        <w:rPr>
          <w:rFonts w:ascii="Alvi Nastaleeq" w:hAnsi="Alvi Nastaleeq" w:cs="Alvi Nastaleeq"/>
          <w:sz w:val="28"/>
          <w:szCs w:val="28"/>
          <w:rtl/>
        </w:rPr>
        <w:t>"۔</w:t>
      </w:r>
      <w:r w:rsidR="00B61150" w:rsidRPr="00B23CAE">
        <w:rPr>
          <w:rStyle w:val="FootnoteReference"/>
          <w:rFonts w:ascii="Alvi Nastaleeq" w:hAnsi="Alvi Nastaleeq" w:cs="Alvi Nastaleeq"/>
          <w:sz w:val="28"/>
          <w:szCs w:val="28"/>
          <w:rtl/>
        </w:rPr>
        <w:footnoteReference w:id="141"/>
      </w:r>
      <w:r w:rsidR="00B61150" w:rsidRPr="00B23CAE">
        <w:rPr>
          <w:rFonts w:ascii="Alvi Nastaleeq" w:hAnsi="Alvi Nastaleeq" w:cs="Alvi Nastaleeq"/>
          <w:sz w:val="28"/>
          <w:szCs w:val="28"/>
          <w:rtl/>
        </w:rPr>
        <w:t xml:space="preserve">  </w:t>
      </w:r>
    </w:p>
    <w:p w:rsidR="00B61150" w:rsidRPr="00B23CAE" w:rsidRDefault="00C251DC" w:rsidP="00B61150">
      <w:pPr>
        <w:rPr>
          <w:rFonts w:ascii="Alvi Nastaleeq" w:hAnsi="Alvi Nastaleeq" w:cs="Alvi Nastaleeq"/>
          <w:sz w:val="28"/>
          <w:szCs w:val="28"/>
          <w:rtl/>
        </w:rPr>
      </w:pPr>
      <w:r w:rsidRPr="00B23CAE">
        <w:rPr>
          <w:rFonts w:ascii="Alvi Nastaleeq" w:hAnsi="Alvi Nastaleeq" w:cs="Alvi Nastaleeq"/>
          <w:sz w:val="28"/>
          <w:szCs w:val="28"/>
          <w:rtl/>
        </w:rPr>
        <w:t>"بہ تحقیق پہلا گھر جو لوگوں کیلئے بنایا گیا ہے وہ مکہ میں ہے اور مبارک ہے اور لوگوں کیلئے باعث ہدایت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یہ آیت بیت المقدس سے بیت اللہ کی طرف تغییر قبلہ کے موضوع پر یہودیوں کے شبہ کے جواب میں نازل ہوئی۔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لفظ </w:t>
      </w:r>
      <w:r w:rsidRPr="00B23CAE">
        <w:rPr>
          <w:rFonts w:ascii="Alvi Nastaleeq" w:hAnsi="Alvi Nastaleeq" w:cs="Alvi Nastaleeq"/>
          <w:b/>
          <w:bCs/>
          <w:sz w:val="28"/>
          <w:szCs w:val="28"/>
          <w:rtl/>
        </w:rPr>
        <w:t>"مبارک"</w:t>
      </w:r>
      <w:r w:rsidRPr="00B23CAE">
        <w:rPr>
          <w:rFonts w:ascii="Alvi Nastaleeq" w:hAnsi="Alvi Nastaleeq" w:cs="Alvi Nastaleeq"/>
          <w:sz w:val="28"/>
          <w:szCs w:val="28"/>
          <w:rtl/>
        </w:rPr>
        <w:t xml:space="preserve"> بے انتہاء خیر و برکت کے معنی میں ہے، البتہ اس کا </w:t>
      </w:r>
      <w:r w:rsidR="00946FFE" w:rsidRPr="00B23CAE">
        <w:rPr>
          <w:rFonts w:ascii="Alvi Nastaleeq" w:hAnsi="Alvi Nastaleeq" w:cs="Alvi Nastaleeq"/>
          <w:sz w:val="28"/>
          <w:szCs w:val="28"/>
        </w:rPr>
        <w:t xml:space="preserve"> </w:t>
      </w:r>
      <w:r w:rsidRPr="00B23CAE">
        <w:rPr>
          <w:rFonts w:ascii="Alvi Nastaleeq" w:hAnsi="Alvi Nastaleeq" w:cs="Alvi Nastaleeq"/>
          <w:b/>
          <w:bCs/>
          <w:sz w:val="28"/>
          <w:szCs w:val="28"/>
          <w:rtl/>
        </w:rPr>
        <w:t>"ھدی للعالمین"</w:t>
      </w:r>
      <w:r w:rsidRPr="00B23CAE">
        <w:rPr>
          <w:rFonts w:ascii="Alvi Nastaleeq" w:hAnsi="Alvi Nastaleeq" w:cs="Alvi Nastaleeq"/>
          <w:sz w:val="28"/>
          <w:szCs w:val="28"/>
          <w:rtl/>
        </w:rPr>
        <w:t xml:space="preserve"> کے ساتھ آنا ممکن ہے فقط دنیوی برکات سے متعلق ہو</w:t>
      </w:r>
      <w:r w:rsidRPr="00B23CAE">
        <w:rPr>
          <w:rStyle w:val="FootnoteReference"/>
          <w:rFonts w:ascii="Alvi Nastaleeq" w:hAnsi="Alvi Nastaleeq" w:cs="Alvi Nastaleeq"/>
          <w:sz w:val="28"/>
          <w:szCs w:val="28"/>
          <w:rtl/>
        </w:rPr>
        <w:footnoteReference w:id="142"/>
      </w:r>
      <w:r w:rsidRPr="00B23CAE">
        <w:rPr>
          <w:rFonts w:ascii="Alvi Nastaleeq" w:hAnsi="Alvi Nastaleeq" w:cs="Alvi Nastaleeq"/>
          <w:sz w:val="28"/>
          <w:szCs w:val="28"/>
          <w:rtl/>
        </w:rPr>
        <w:t xml:space="preserve"> کیونکہ ہدایت برکتِ اخروی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گزشتہ آیات کی طرح اس آیت میں بھی قابل توجہ نکتہ لفظ</w:t>
      </w:r>
      <w:r w:rsidRPr="00B23CAE">
        <w:rPr>
          <w:rFonts w:ascii="Alvi Nastaleeq" w:hAnsi="Alvi Nastaleeq" w:cs="Alvi Nastaleeq"/>
          <w:b/>
          <w:bCs/>
          <w:sz w:val="28"/>
          <w:szCs w:val="28"/>
          <w:rtl/>
        </w:rPr>
        <w:t xml:space="preserve"> "للناس" </w:t>
      </w:r>
      <w:r w:rsidRPr="00B23CAE">
        <w:rPr>
          <w:rFonts w:ascii="Alvi Nastaleeq" w:hAnsi="Alvi Nastaleeq" w:cs="Alvi Nastaleeq"/>
          <w:sz w:val="28"/>
          <w:szCs w:val="28"/>
          <w:rtl/>
        </w:rPr>
        <w:t>ہے، اس معنی میں کہ خدا نے کعبہ کو لوگوں اور ان کے منافع کے لئے بنایا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امام علی الرضا علیہ السلام حج کو شرق و غربِِعالم کے ہر طبقے کے لوگوں کے لئے منفعت کا ماخذ سمجھتے ہیں، چاہے وہ حج ادا کر سکیں یا انہیں اس سعادت کی توفیق حاصل نہ ہو سکے۔  حضرت امام علی الرضا علیہ السلام اسے ائمۂ طاہرین علیہم السلام کے الفاظ کو ہر علاقے میں پہنچانے اور تفقّہ کے لئے ایک موقع بھی شمار کرتے ہیں</w:t>
      </w:r>
      <w:r w:rsidRPr="00B23CAE">
        <w:rPr>
          <w:rStyle w:val="FootnoteReference"/>
          <w:rFonts w:ascii="Alvi Nastaleeq" w:hAnsi="Alvi Nastaleeq" w:cs="Alvi Nastaleeq"/>
          <w:sz w:val="28"/>
          <w:szCs w:val="28"/>
          <w:rtl/>
        </w:rPr>
        <w:footnoteReference w:id="143"/>
      </w:r>
      <w:r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واضح ہے کہ تفقّہ اور اخبار معصومین علیہم السلام کو نقل کرنے سے مراد دین خدا اور فردی و اجتماعی وظایف کی شناخت ہے اور یہ شناخت ہر زمانے حتی زمانۂ غیبت میں بھی لازم اور ضروری ہے۔ اسلامی دنیا کے مسائل کے مختلف پہلوؤں اور اسلامی معاشروں کی مشکلات سے آگاہی بھی ایسے مطالب ہیں جو مسلمانوں کے معاشرتی وضائف کا حصہ بن سکتے ہیں۔ اس مطلب کےمتعلق حضرت امام جعفر الصادق علیہ السلام کی "علت تشریع حج" کے عنوان سے ایک روایت بیان کی گئی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"(لوگوں پر حج واجب کر دیا گیا تاکہ)</w:t>
      </w:r>
      <w:r w:rsidR="00246774">
        <w:rPr>
          <w:rFonts w:ascii="Alvi Nastaleeq" w:hAnsi="Alvi Nastaleeq" w:cs="Alvi Nastaleeq"/>
          <w:b/>
          <w:bCs/>
          <w:sz w:val="28"/>
          <w:szCs w:val="28"/>
        </w:rPr>
        <w:t xml:space="preserve"> </w:t>
      </w:r>
      <w:r w:rsidRPr="00B23CAE">
        <w:rPr>
          <w:rFonts w:ascii="Alvi Nastaleeq" w:hAnsi="Alvi Nastaleeq" w:cs="Alvi Nastaleeq"/>
          <w:sz w:val="28"/>
          <w:szCs w:val="28"/>
          <w:rtl/>
        </w:rPr>
        <w:t xml:space="preserve"> شرق و غربِ عالم کے مسلمان ایک دوسرے کو پہچانیں اور حضرت رسول خداﷺ کے آثار و اخبار کے متعلق اطلاع حاصل کر سکیں۔"</w:t>
      </w:r>
      <w:r w:rsidRPr="00B23CAE">
        <w:rPr>
          <w:rStyle w:val="FootnoteReference"/>
          <w:rFonts w:ascii="Alvi Nastaleeq" w:hAnsi="Alvi Nastaleeq" w:cs="Alvi Nastaleeq"/>
          <w:sz w:val="28"/>
          <w:szCs w:val="28"/>
          <w:rtl/>
        </w:rPr>
        <w:footnoteReference w:id="144"/>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خلاصہ یہ کہ حج اور بیت اللہ الحرام میں قیام کےذریعے لوگوں کو دنیا اور آخرت کے فائدے ملتے ہیں۔ "مشرکوں، آمروں اور ظالموں کےچنگل سےرہائی" سے بڑھ کر اور کون سے بڑا فائدہ ہے؟ استقلال اور آزادی کے حصول اور عدالت کے سائے میں زندگی گزارنے سے بڑھ کر اور کون سی بڑی سعادت وجود رکھتی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"کعبہ قیام الناس کا مرکز" کے موضوع پر امام خمینیؒ کے چند بیانات نقل کئے گئے ہیں۔ باریکیوں کے حامل چند نمونے درج ذیل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"جو گھر صرف قیام کے لئے بنایا گیا ہے وہ جو صرف للناس (لوگوں کے لئے) میں صرف اسی عظیم مقصد کے لئے وہاں اکٹھا ہونا چاہئے۔"</w:t>
      </w:r>
      <w:r w:rsidRPr="00B23CAE">
        <w:rPr>
          <w:rStyle w:val="FootnoteReference"/>
          <w:rFonts w:ascii="Alvi Nastaleeq" w:hAnsi="Alvi Nastaleeq" w:cs="Alvi Nastaleeq"/>
          <w:sz w:val="28"/>
          <w:szCs w:val="28"/>
          <w:rtl/>
        </w:rPr>
        <w:footnoteReference w:id="145"/>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سراپا سیاست اجتماع جو ابراہیم علیہ السلام اور حضرت محمدﷺ کی دعوت پر دنیا کے گوشے گوشے سے امڈتا ہوا وہاں جمع ہو جاتا ہے، لوگوں کی منافع، عدالت کے قیام کے لئے حضرت محمدﷺ و حضرت ابراہیمؑ کی بت شکنیوں اور حضرت موسیؑ کی فرعون و طاغوت شکنیوں کا ادامہ ہے۔"</w:t>
      </w:r>
      <w:r w:rsidRPr="00B23CAE">
        <w:rPr>
          <w:rStyle w:val="FootnoteReference"/>
          <w:rFonts w:ascii="Alvi Nastaleeq" w:hAnsi="Alvi Nastaleeq" w:cs="Alvi Nastaleeq"/>
          <w:sz w:val="28"/>
          <w:szCs w:val="28"/>
          <w:rtl/>
        </w:rPr>
        <w:footnoteReference w:id="146"/>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"بیت اللہ الحرام پہلا گھر ہے جس کی بنیاد ناس(لوگوں) کے لئے رکھی گئی اور یہ سب کے لئے ہے۔ کسی خاص شخصیت یا قبیلہ یا سلطنت کو اس پر تقدم کا حق حاسل نہین ہے۔ صحرا نشین، بادیہ نشین اور خانہ بدوش افراد کعبے کے اندر شہر نشینوں، ثروتمندوں اور کعبے کے مجاوروں کے ساتھ برابر ہیں۔ اسی بیت معظم کی بنیاد لوگوں کے لئے قیام الناس، عمومی انقلاب اور لوگوں کے منافع کے لئے رکھی گئی ہے۔ اس سے بڑھ کر کون سی بڑی منفعت ہے کہ دنیا کے ظالموں اور جابروں کا دنیا کے مظلوم ممالک سے غلبہ اور تسلط نابود ہو جائے اور ان ممالک کے مخازن اسی ملک کی عوام کے لئے استعمال کئے جائیں؟"</w:t>
      </w:r>
      <w:r w:rsidRPr="00B23CAE">
        <w:rPr>
          <w:rStyle w:val="FootnoteReference"/>
          <w:rFonts w:ascii="Alvi Nastaleeq" w:hAnsi="Alvi Nastaleeq" w:cs="Alvi Nastaleeq"/>
          <w:sz w:val="28"/>
          <w:szCs w:val="28"/>
          <w:rtl/>
        </w:rPr>
        <w:footnoteReference w:id="147"/>
      </w:r>
    </w:p>
    <w:p w:rsidR="00B61150" w:rsidRPr="00246774" w:rsidRDefault="00F07ED8" w:rsidP="00F07ED8">
      <w:pPr>
        <w:pStyle w:val="Heading2"/>
        <w:rPr>
          <w:rFonts w:ascii="Alvi Nastaleeq" w:hAnsi="Alvi Nastaleeq" w:cs="Alvi Nastaleeq"/>
          <w:color w:val="000000" w:themeColor="text1"/>
          <w:sz w:val="32"/>
          <w:szCs w:val="32"/>
          <w:rtl/>
        </w:rPr>
      </w:pPr>
      <w:r w:rsidRPr="00246774">
        <w:rPr>
          <w:rFonts w:ascii="Alvi Nastaleeq" w:hAnsi="Alvi Nastaleeq" w:cs="Alvi Nastaleeq"/>
          <w:color w:val="000000" w:themeColor="text1"/>
          <w:sz w:val="32"/>
          <w:szCs w:val="32"/>
          <w:rtl/>
        </w:rPr>
        <w:t xml:space="preserve">4۔ کعبہ، </w:t>
      </w:r>
      <w:r w:rsidR="00B61150" w:rsidRPr="00246774">
        <w:rPr>
          <w:rFonts w:ascii="Alvi Nastaleeq" w:hAnsi="Alvi Nastaleeq" w:cs="Alvi Nastaleeq"/>
          <w:color w:val="000000" w:themeColor="text1"/>
          <w:sz w:val="32"/>
          <w:szCs w:val="32"/>
          <w:rtl/>
        </w:rPr>
        <w:t>عالمیان کی ہدایت کا مرکز:</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قرآن میں ایک آیت جو حج کے مسائل کو بیان کرتی ہے، کعبہ کو ساری دنیا کے افراد کی ہدایت کا مرکز کے طور پر متعارف کرواتی ہے۔ یہ ایت اس بات کی دلیل ہے کہ کعبہ صرف حجاز والوں کے ساتھ مخصوص نہیں ہے بلکہ یہ خانہ صدر اسلام کی طرح کہ نور ہدایت وہاں سے پھوٹا اور پھر اس نے دنیا کے ایک عظیم حصے کو اپنی لپیٹ میں لے لیا۔ آج بھی کعبہ کو دنیا کے پیاسوں اور مظلوموں کو اپنی برکات سے نوازنا چاہئے۔</w:t>
      </w:r>
    </w:p>
    <w:p w:rsidR="00B61150" w:rsidRPr="00B23CAE" w:rsidRDefault="00BC098A" w:rsidP="00BC098A">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62"/>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2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41"/>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Pr>
        <w:sym w:font="HQPB5" w:char="F072"/>
      </w:r>
      <w:r w:rsidR="00B61150" w:rsidRPr="00B23CAE">
        <w:rPr>
          <w:rFonts w:ascii="Alvi Nastaleeq" w:hAnsi="Alvi Nastaleeq" w:cs="Alvi Nastaleeq"/>
          <w:sz w:val="28"/>
          <w:szCs w:val="28"/>
        </w:rPr>
        <w:sym w:font="HQPB1" w:char="F026"/>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3B"/>
      </w:r>
      <w:r w:rsidR="00B61150" w:rsidRPr="00B23CAE">
        <w:rPr>
          <w:rFonts w:ascii="Alvi Nastaleeq" w:hAnsi="Alvi Nastaleeq" w:cs="Alvi Nastaleeq"/>
          <w:sz w:val="28"/>
          <w:szCs w:val="28"/>
        </w:rPr>
        <w:sym w:font="HQPB1" w:char="F04D"/>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8A"/>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2F"/>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EC"/>
      </w:r>
      <w:r w:rsidR="00B61150" w:rsidRPr="00B23CAE">
        <w:rPr>
          <w:rFonts w:ascii="Alvi Nastaleeq" w:hAnsi="Alvi Nastaleeq" w:cs="Alvi Nastaleeq"/>
          <w:sz w:val="28"/>
          <w:szCs w:val="28"/>
        </w:rPr>
        <w:sym w:font="HQPB4" w:char="F0C5"/>
      </w:r>
      <w:r w:rsidR="00B61150" w:rsidRPr="00B23CAE">
        <w:rPr>
          <w:rFonts w:ascii="Alvi Nastaleeq" w:hAnsi="Alvi Nastaleeq" w:cs="Alvi Nastaleeq"/>
          <w:sz w:val="28"/>
          <w:szCs w:val="28"/>
        </w:rPr>
        <w:sym w:font="HQPB1" w:char="F0CA"/>
      </w:r>
      <w:r w:rsidR="00B61150" w:rsidRPr="00B23CAE">
        <w:rPr>
          <w:rFonts w:ascii="Alvi Nastaleeq" w:hAnsi="Alvi Nastaleeq" w:cs="Alvi Nastaleeq"/>
          <w:sz w:val="28"/>
          <w:szCs w:val="28"/>
        </w:rPr>
        <w:sym w:font="HQPB4" w:char="F0E3"/>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C4"/>
      </w:r>
      <w:r w:rsidR="00B61150" w:rsidRPr="00B23CAE">
        <w:rPr>
          <w:rFonts w:ascii="Alvi Nastaleeq" w:hAnsi="Alvi Nastaleeq" w:cs="Alvi Nastaleeq"/>
          <w:sz w:val="28"/>
          <w:szCs w:val="28"/>
        </w:rPr>
        <w:sym w:font="HQPB1" w:char="F0A8"/>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59"/>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2" w:char="F093"/>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3" w:char="F025"/>
      </w:r>
      <w:r w:rsidR="00B61150" w:rsidRPr="00B23CAE">
        <w:rPr>
          <w:rFonts w:ascii="Alvi Nastaleeq" w:hAnsi="Alvi Nastaleeq" w:cs="Alvi Nastaleeq"/>
          <w:sz w:val="28"/>
          <w:szCs w:val="28"/>
        </w:rPr>
        <w:sym w:font="HQPB4" w:char="F0A9"/>
      </w:r>
      <w:r w:rsidR="00B61150" w:rsidRPr="00B23CAE">
        <w:rPr>
          <w:rFonts w:ascii="Alvi Nastaleeq" w:hAnsi="Alvi Nastaleeq" w:cs="Alvi Nastaleeq"/>
          <w:sz w:val="28"/>
          <w:szCs w:val="28"/>
        </w:rPr>
        <w:sym w:font="HQPB3" w:char="F023"/>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70"/>
      </w:r>
      <w:r w:rsidR="00B61150" w:rsidRPr="00B23CAE">
        <w:rPr>
          <w:rFonts w:ascii="Alvi Nastaleeq" w:hAnsi="Alvi Nastaleeq" w:cs="Alvi Nastaleeq"/>
          <w:sz w:val="28"/>
          <w:szCs w:val="28"/>
        </w:rPr>
        <w:sym w:font="HQPB4" w:char="F0A9"/>
      </w:r>
      <w:r w:rsidR="00B61150" w:rsidRPr="00B23CAE">
        <w:rPr>
          <w:rFonts w:ascii="Alvi Nastaleeq" w:hAnsi="Alvi Nastaleeq" w:cs="Alvi Nastaleeq"/>
          <w:sz w:val="28"/>
          <w:szCs w:val="28"/>
        </w:rPr>
        <w:sym w:font="HQPB2" w:char="F033"/>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36"/>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2F"/>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5"/>
      </w:r>
      <w:r w:rsidR="00B61150" w:rsidRPr="00B23CAE">
        <w:rPr>
          <w:rFonts w:ascii="Alvi Nastaleeq" w:hAnsi="Alvi Nastaleeq" w:cs="Alvi Nastaleeq"/>
          <w:sz w:val="28"/>
          <w:szCs w:val="28"/>
        </w:rPr>
        <w:sym w:font="HQPB4" w:char="F05A"/>
      </w:r>
      <w:r w:rsidR="00B61150" w:rsidRPr="00B23CAE">
        <w:rPr>
          <w:rFonts w:ascii="Alvi Nastaleeq" w:hAnsi="Alvi Nastaleeq" w:cs="Alvi Nastaleeq"/>
          <w:sz w:val="28"/>
          <w:szCs w:val="28"/>
        </w:rPr>
        <w:sym w:font="HQPB2" w:char="F02E"/>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1" w:char="F091"/>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37"/>
      </w:r>
      <w:r w:rsidR="00B61150" w:rsidRPr="00B23CAE">
        <w:rPr>
          <w:rFonts w:ascii="Alvi Nastaleeq" w:hAnsi="Alvi Nastaleeq" w:cs="Alvi Nastaleeq"/>
          <w:sz w:val="28"/>
          <w:szCs w:val="28"/>
        </w:rPr>
        <w:sym w:font="HQPB4" w:char="F0E3"/>
      </w:r>
      <w:r w:rsidR="00B61150" w:rsidRPr="00B23CAE">
        <w:rPr>
          <w:rFonts w:ascii="Alvi Nastaleeq" w:hAnsi="Alvi Nastaleeq" w:cs="Alvi Nastaleeq"/>
          <w:sz w:val="28"/>
          <w:szCs w:val="28"/>
        </w:rPr>
        <w:sym w:font="HQPB2" w:char="F04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2" w:char="F093"/>
      </w:r>
      <w:r w:rsidR="00B61150" w:rsidRPr="00B23CAE">
        <w:rPr>
          <w:rFonts w:ascii="Alvi Nastaleeq" w:hAnsi="Alvi Nastaleeq" w:cs="Alvi Nastaleeq"/>
          <w:sz w:val="28"/>
          <w:szCs w:val="28"/>
        </w:rPr>
        <w:sym w:font="HQPB4" w:char="F059"/>
      </w:r>
      <w:r w:rsidR="00B61150" w:rsidRPr="00B23CAE">
        <w:rPr>
          <w:rFonts w:ascii="Alvi Nastaleeq" w:hAnsi="Alvi Nastaleeq" w:cs="Alvi Nastaleeq"/>
          <w:sz w:val="28"/>
          <w:szCs w:val="28"/>
        </w:rPr>
        <w:sym w:font="HQPB1" w:char="F089"/>
      </w:r>
      <w:r w:rsidR="00B61150" w:rsidRPr="00B23CAE">
        <w:rPr>
          <w:rFonts w:ascii="Alvi Nastaleeq" w:hAnsi="Alvi Nastaleeq" w:cs="Alvi Nastaleeq"/>
          <w:sz w:val="28"/>
          <w:szCs w:val="28"/>
        </w:rPr>
        <w:sym w:font="HQPB4" w:char="F0E8"/>
      </w:r>
      <w:r w:rsidR="00B61150" w:rsidRPr="00B23CAE">
        <w:rPr>
          <w:rFonts w:ascii="Alvi Nastaleeq" w:hAnsi="Alvi Nastaleeq" w:cs="Alvi Nastaleeq"/>
          <w:sz w:val="28"/>
          <w:szCs w:val="28"/>
        </w:rPr>
        <w:sym w:font="HQPB2" w:char="F064"/>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FB"/>
      </w:r>
      <w:r w:rsidR="00B61150" w:rsidRPr="00B23CAE">
        <w:rPr>
          <w:rFonts w:ascii="Alvi Nastaleeq" w:hAnsi="Alvi Nastaleeq" w:cs="Alvi Nastaleeq"/>
          <w:sz w:val="28"/>
          <w:szCs w:val="28"/>
        </w:rPr>
        <w:sym w:font="HQPB2" w:char="F0FC"/>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2" w:char="F04A"/>
      </w:r>
      <w:r w:rsidR="00B61150" w:rsidRPr="00B23CAE">
        <w:rPr>
          <w:rFonts w:ascii="Alvi Nastaleeq" w:hAnsi="Alvi Nastaleeq" w:cs="Alvi Nastaleeq"/>
          <w:sz w:val="28"/>
          <w:szCs w:val="28"/>
        </w:rPr>
        <w:sym w:font="HQPB5" w:char="F06E"/>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2" w:char="F0BB"/>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E8"/>
      </w:r>
      <w:r w:rsidR="00B61150" w:rsidRPr="00B23CAE">
        <w:rPr>
          <w:rFonts w:ascii="Alvi Nastaleeq" w:hAnsi="Alvi Nastaleeq" w:cs="Alvi Nastaleeq"/>
          <w:sz w:val="28"/>
          <w:szCs w:val="28"/>
        </w:rPr>
        <w:sym w:font="HQPB4" w:char="F0F9"/>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4" w:char="F06A"/>
      </w:r>
      <w:r w:rsidR="00B61150" w:rsidRPr="00B23CAE">
        <w:rPr>
          <w:rFonts w:ascii="Alvi Nastaleeq" w:hAnsi="Alvi Nastaleeq" w:cs="Alvi Nastaleeq"/>
          <w:sz w:val="28"/>
          <w:szCs w:val="28"/>
        </w:rPr>
        <w:sym w:font="HQPB2" w:char="F039"/>
      </w:r>
      <w:r w:rsidRPr="00B23CAE">
        <w:rPr>
          <w:rFonts w:ascii="Alvi Nastaleeq" w:hAnsi="Alvi Nastaleeq" w:cs="Alvi Nastaleeq"/>
          <w:sz w:val="28"/>
          <w:szCs w:val="28"/>
          <w:rtl/>
        </w:rPr>
        <w:t>"۔</w:t>
      </w:r>
      <w:r w:rsidR="00B61150" w:rsidRPr="00B23CAE">
        <w:rPr>
          <w:rStyle w:val="FootnoteReference"/>
          <w:rFonts w:ascii="Alvi Nastaleeq" w:hAnsi="Alvi Nastaleeq" w:cs="Alvi Nastaleeq"/>
          <w:sz w:val="28"/>
          <w:szCs w:val="28"/>
          <w:rtl/>
        </w:rPr>
        <w:footnoteReference w:id="148"/>
      </w:r>
      <w:r w:rsidR="00B61150"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اس آیت کے بارے میں پچھلی بحث میں اجمالی طور پر بیان کیا گیا ہے۔ اب اس میں موجود دوسری آیات پر بات کرتے ہیں۔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بیت اللہ الحرام کی ایک خصوصیت اس کا "عالمی" ہوتا ہے۔ اس کی ابتدا بھی اسی بنیاد پر ہوئی اور خاتم النبیّینؐ جو کہ "رحمت اللعالمین" ہیں ابدی و عالمی دین کے حامل ہیں اور اسی جگہ پر متولد ہوئے اور پلے بڑھے ہیں، کا اس جگہ پر ظہور بھی اسی معنی پر دلالت کرتا ہے۔ اس مرکز کے عالمی ہونے کی  دوسری دلیل منجی بشریت اور خاتم الاوصیاء حضرت ولی عصر(عج) کا بھی جو عالمی حکومت کی تشکیل اور دنیا کو عدل و انصاف سے بھر دینے کے لئے اسی جگہ یعنی بیت اللہ الحرام سے ظہور فرمانا ہے۔ ان سب چیزوں سے قطع نظر چونکہ خداوندمتعال کا تعلق دنیا کے سب افراد سے ہے اس لئے بطور </w:t>
      </w:r>
      <w:r w:rsidRPr="00B23CAE">
        <w:rPr>
          <w:rFonts w:ascii="Alvi Nastaleeq" w:hAnsi="Alvi Nastaleeq" w:cs="Alvi Nastaleeq"/>
          <w:sz w:val="28"/>
          <w:szCs w:val="28"/>
          <w:rtl/>
        </w:rPr>
        <w:lastRenderedPageBreak/>
        <w:t>طبیعی اس کا گھر بھی سب سے متعلق ہونا چاہئے۔ خدا نے خود اس کو حرمِ امن قرار دیا ہے۔ خدا اس کے لئے خاص حرمت بیان فرماتا ہے اور اس نے اس میں داخلے کے لئے خاص شرائط مقرر فرمائی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نے اپنا گھر عالمی ہستیوں کے ظہور اور خاتم النبیینؐ کے لئے وحی کا مرکز قرار دیا ہے۔ اس کو مسلمانوں اور ساری دنیا سے اخری دین کے پیروؤں کے اجتماع کا مرکز بنایا ہے۔ یہ تمام تر ذکر شدہ مطالب کعبۃاللہ کے عالمی ہوے پر شہادت دیتے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فخر رازی، آیت کی تفسیر میں مختلف قسم کے مطالب کو بیان کرتے ہوئے کہتے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"لفظ "ھدی للعالمین" کے لئے بعنوان صفت بیت اللہ الحرام چند معنی ذکر ہوئے ہیں۔ چونکہ کعبہ افراد عالم کا قبلہ ہے، اس کی طرف منہ کر کے نماز پڑھتے ہیں، اسے افراد عالم کے لئے ہدایت کا مرکز سمجھتے ہیں، اس میں موجود نشانیاں اس کے خالق اور رسولؐ خدا کی نبوت پر دلالت کرتی ہیں اور چونکہ کعبہ لوگوں کو بہشت کی طرف ہدایت کرنے کا راستہ ہے، اس لئے اگر کوئی اپنے واجب نمازوں کو کما حقہ بجا لائے تو وہ اہل بہشت ہے۔"</w:t>
      </w:r>
      <w:r w:rsidRPr="00B23CAE">
        <w:rPr>
          <w:rStyle w:val="FootnoteReference"/>
          <w:rFonts w:ascii="Alvi Nastaleeq" w:hAnsi="Alvi Nastaleeq" w:cs="Alvi Nastaleeq"/>
          <w:sz w:val="28"/>
          <w:szCs w:val="28"/>
          <w:rtl/>
        </w:rPr>
        <w:footnoteReference w:id="149"/>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کعبہ کی یہ خصوصیت، چاہے جس معنی میں بھی ہو، کعبہ کو سب انسانوں کے ساتھ مخصوص سمجھتی ہے اور اسے سارے انسانوں کی ہدایت کا سبب جانتی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مشہور عربی نویسندہ سید قطب حج کو "مسلمانوں کی سالانہ عظیم انجمن" کے نام سے یاد کرتے ہیں۔  ایسی انجمن جس میں موجود افراد اسلام کی دعوت پر ایک ایسے گھر کے کنارے جس کی بنیاد ان کے باپ حضرت ابراہیمؑ، ملت حنیف کے ہاتھوں رکھی گئی اور اسے خدا نے زمین پر لوگوں کی عبادت کے لئے اپنا پہلا گھر قرار دیا، ایک دوسرے سے ملاقات کرتے ہیں۔ ایسا مقدس مکان جو سب کو اس میں اکٹھا ہونے اور اپنی خالق ہستی سے متصل ہونے کی طرف بلاتا ہے۔"</w:t>
      </w:r>
      <w:r w:rsidRPr="00B23CAE">
        <w:rPr>
          <w:rStyle w:val="FootnoteReference"/>
          <w:rFonts w:ascii="Alvi Nastaleeq" w:hAnsi="Alvi Nastaleeq" w:cs="Alvi Nastaleeq"/>
          <w:sz w:val="28"/>
          <w:szCs w:val="28"/>
          <w:rtl/>
        </w:rPr>
        <w:footnoteReference w:id="150"/>
      </w:r>
    </w:p>
    <w:p w:rsidR="00B61150" w:rsidRPr="00246774" w:rsidRDefault="00B563D5" w:rsidP="00B61150">
      <w:pPr>
        <w:rPr>
          <w:rFonts w:ascii="Alvi Nastaleeq" w:hAnsi="Alvi Nastaleeq" w:cs="Alvi Nastaleeq"/>
          <w:b/>
          <w:bCs/>
          <w:sz w:val="32"/>
          <w:szCs w:val="32"/>
          <w:rtl/>
        </w:rPr>
      </w:pPr>
      <w:r w:rsidRPr="00B23CAE">
        <w:rPr>
          <w:rFonts w:ascii="Alvi Nastaleeq" w:hAnsi="Alvi Nastaleeq" w:cs="Alvi Nastaleeq"/>
          <w:b/>
          <w:bCs/>
          <w:sz w:val="28"/>
          <w:szCs w:val="28"/>
        </w:rPr>
        <w:t xml:space="preserve">  </w:t>
      </w:r>
      <w:r w:rsidR="00B61150" w:rsidRPr="00246774">
        <w:rPr>
          <w:rFonts w:ascii="Alvi Nastaleeq" w:hAnsi="Alvi Nastaleeq" w:cs="Alvi Nastaleeq"/>
          <w:b/>
          <w:bCs/>
          <w:sz w:val="32"/>
          <w:szCs w:val="32"/>
          <w:rtl/>
        </w:rPr>
        <w:t>امام خمینیؒ اس آیت کی وضاحت میں فرماتے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آیت اس بات پر دلالت کرتی ہے کہ خدائے متعال نے تمام انسانوں کو اسلام کی طرف دعوت دی ہے اور اس گھر کو بعثت سے لے کر آخر تک تمام عالمین کے لئے قرار دیا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یہ </w:t>
      </w:r>
      <w:r w:rsidRPr="00B23CAE">
        <w:rPr>
          <w:rFonts w:ascii="Alvi Nastaleeq" w:hAnsi="Alvi Nastaleeq" w:cs="Alvi Nastaleeq"/>
          <w:b/>
          <w:bCs/>
          <w:sz w:val="28"/>
          <w:szCs w:val="28"/>
          <w:rtl/>
        </w:rPr>
        <w:t>"ناس</w:t>
      </w:r>
      <w:r w:rsidRPr="00B23CAE">
        <w:rPr>
          <w:rFonts w:ascii="Alvi Nastaleeq" w:hAnsi="Alvi Nastaleeq" w:cs="Alvi Nastaleeq"/>
          <w:sz w:val="28"/>
          <w:szCs w:val="28"/>
          <w:rtl/>
        </w:rPr>
        <w:t>" (لوگوں) کا گھر ہے۔ کوئی خاص شخص، اشخاص یا طبقہ دوسرے انسانوں کی نسبت اس گھر پر حق مقدم نہیں رکحتا۔ مشرق و مغرب میں موجود تمام انسانوں کا وطیفہ یہ ہے کہ وہ مسلمان ہوں اور اس گھر میں جو "ناس" کے لئے قرار دیا گیا ہے، جمع ہو جائیں اوراس کی زیارت کریں۔"</w:t>
      </w:r>
      <w:r w:rsidRPr="00B23CAE">
        <w:rPr>
          <w:rStyle w:val="FootnoteReference"/>
          <w:rFonts w:ascii="Alvi Nastaleeq" w:hAnsi="Alvi Nastaleeq" w:cs="Alvi Nastaleeq"/>
          <w:sz w:val="28"/>
          <w:szCs w:val="28"/>
          <w:rtl/>
        </w:rPr>
        <w:footnoteReference w:id="151"/>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قابل توجہ نکتہ جو امام خمینیؒ نے اس آیت کی تفسیر میں بیان کیا ہے وہ یہ ہے کہ یہ آیت سب کو اسلام کی طرف دعوت دے رہی ہے۔مراد یہ ہے کہ چونکہ کعبہ محل طواف ہے اور اعمال مناسک حج کے انجام دینے کے جگہ ہے اور فقہاء کی نظر کے مطابق غیر مسلم کو خانہ خدا کے حریم میں داخل ہونے کے اجازت نہیں ہے تو یہاں سے معلوم ہوتا ہے کہ اس دعوت کا مطلب اسلام کی طرف دعوت ہے تا کہ لوگ اسلام کے دائرے میں شامل ہو کر خانہ خدا کے حریم میں داخل ہونے کا اجازت نامہ حاسل کر سکیں۔ پس جو شخص بھی اسلام لے آئے وہ خانہ کدا میں داخل ہونے کی اجازت رکھتا ہے۔ مسلمانوں کے اندر </w:t>
      </w:r>
      <w:r w:rsidRPr="00B23CAE">
        <w:rPr>
          <w:rFonts w:ascii="Alvi Nastaleeq" w:hAnsi="Alvi Nastaleeq" w:cs="Alvi Nastaleeq"/>
          <w:b/>
          <w:bCs/>
          <w:sz w:val="28"/>
          <w:szCs w:val="28"/>
          <w:rtl/>
        </w:rPr>
        <w:t>(اس کی)</w:t>
      </w:r>
      <w:r w:rsidRPr="00B23CAE">
        <w:rPr>
          <w:rFonts w:ascii="Alvi Nastaleeq" w:hAnsi="Alvi Nastaleeq" w:cs="Alvi Nastaleeq"/>
          <w:sz w:val="28"/>
          <w:szCs w:val="28"/>
          <w:rtl/>
        </w:rPr>
        <w:t xml:space="preserve"> دنیوی و اخروی برکات  سے استفادہ کرنے کے لحاظ سے کسی کو کوئی امتیاز حاصل نہیں۔ یہ عصر جاہلیت  سے بعض افراد کے تصور کے برخلاف ہے جو اس شہر(مکہ) میں آنے والے مسافروں کے مقابلے میں خود کو برتر سمجھتے  تھے۔</w:t>
      </w:r>
    </w:p>
    <w:p w:rsidR="00B61150" w:rsidRPr="00B23CAE" w:rsidRDefault="00B61150" w:rsidP="0048680C">
      <w:pPr>
        <w:rPr>
          <w:rFonts w:ascii="Alvi Nastaleeq" w:hAnsi="Alvi Nastaleeq" w:cs="Alvi Nastaleeq"/>
          <w:sz w:val="28"/>
          <w:szCs w:val="28"/>
          <w:rtl/>
        </w:rPr>
      </w:pPr>
      <w:r w:rsidRPr="00B23CAE">
        <w:rPr>
          <w:rFonts w:ascii="Alvi Nastaleeq" w:hAnsi="Alvi Nastaleeq" w:cs="Alvi Nastaleeq"/>
          <w:sz w:val="28"/>
          <w:szCs w:val="28"/>
          <w:rtl/>
        </w:rPr>
        <w:br w:type="page"/>
      </w:r>
    </w:p>
    <w:p w:rsidR="00B563D5" w:rsidRPr="00B23CAE" w:rsidRDefault="00B563D5" w:rsidP="0048680C">
      <w:pPr>
        <w:pStyle w:val="NoSpacing"/>
        <w:rPr>
          <w:rFonts w:ascii="Alvi Nastaleeq" w:hAnsi="Alvi Nastaleeq" w:cs="Alvi Nastaleeq"/>
          <w:b/>
          <w:bCs/>
          <w:color w:val="000000" w:themeColor="text1"/>
          <w:sz w:val="28"/>
          <w:szCs w:val="28"/>
        </w:rPr>
      </w:pPr>
    </w:p>
    <w:p w:rsidR="00B563D5" w:rsidRPr="00B23CAE" w:rsidRDefault="00B563D5" w:rsidP="0048680C">
      <w:pPr>
        <w:pStyle w:val="NoSpacing"/>
        <w:rPr>
          <w:rFonts w:ascii="Alvi Nastaleeq" w:hAnsi="Alvi Nastaleeq" w:cs="Alvi Nastaleeq"/>
          <w:b/>
          <w:bCs/>
          <w:color w:val="000000" w:themeColor="text1"/>
          <w:sz w:val="28"/>
          <w:szCs w:val="28"/>
        </w:rPr>
      </w:pPr>
    </w:p>
    <w:p w:rsidR="0048680C" w:rsidRPr="00246774" w:rsidRDefault="00B563D5" w:rsidP="0048680C">
      <w:pPr>
        <w:pStyle w:val="NoSpacing"/>
        <w:rPr>
          <w:rFonts w:ascii="Alvi Nastaleeq" w:hAnsi="Alvi Nastaleeq" w:cs="Alvi Nastaleeq"/>
          <w:b/>
          <w:bCs/>
          <w:color w:val="000000" w:themeColor="text1"/>
          <w:sz w:val="56"/>
          <w:szCs w:val="56"/>
          <w:rtl/>
        </w:rPr>
      </w:pPr>
      <w:r w:rsidRPr="00246774">
        <w:rPr>
          <w:rFonts w:ascii="Alvi Nastaleeq" w:hAnsi="Alvi Nastaleeq" w:cs="Alvi Nastaleeq"/>
          <w:b/>
          <w:bCs/>
          <w:color w:val="000000" w:themeColor="text1"/>
          <w:sz w:val="56"/>
          <w:szCs w:val="56"/>
        </w:rPr>
        <w:t xml:space="preserve">                                         </w:t>
      </w:r>
      <w:r w:rsidR="0048680C" w:rsidRPr="00246774">
        <w:rPr>
          <w:rFonts w:ascii="Alvi Nastaleeq" w:hAnsi="Alvi Nastaleeq" w:cs="Alvi Nastaleeq"/>
          <w:b/>
          <w:bCs/>
          <w:color w:val="000000" w:themeColor="text1"/>
          <w:sz w:val="56"/>
          <w:szCs w:val="56"/>
          <w:rtl/>
        </w:rPr>
        <w:t>حصہ دوم</w:t>
      </w:r>
    </w:p>
    <w:p w:rsidR="004816A8" w:rsidRDefault="004816A8" w:rsidP="0048680C">
      <w:pPr>
        <w:pStyle w:val="NoSpacing"/>
        <w:rPr>
          <w:rFonts w:ascii="Alvi Nastaleeq" w:hAnsi="Alvi Nastaleeq" w:cs="Alvi Nastaleeq"/>
          <w:b/>
          <w:bCs/>
          <w:color w:val="000000" w:themeColor="text1"/>
          <w:sz w:val="28"/>
          <w:szCs w:val="28"/>
        </w:rPr>
      </w:pPr>
    </w:p>
    <w:p w:rsidR="00246774" w:rsidRDefault="00246774" w:rsidP="0048680C">
      <w:pPr>
        <w:pStyle w:val="NoSpacing"/>
        <w:rPr>
          <w:rFonts w:ascii="Alvi Nastaleeq" w:hAnsi="Alvi Nastaleeq" w:cs="Alvi Nastaleeq"/>
          <w:b/>
          <w:bCs/>
          <w:color w:val="000000" w:themeColor="text1"/>
          <w:sz w:val="28"/>
          <w:szCs w:val="28"/>
        </w:rPr>
      </w:pPr>
    </w:p>
    <w:p w:rsidR="00246774" w:rsidRDefault="00246774" w:rsidP="0048680C">
      <w:pPr>
        <w:pStyle w:val="NoSpacing"/>
        <w:rPr>
          <w:rFonts w:ascii="Alvi Nastaleeq" w:hAnsi="Alvi Nastaleeq" w:cs="Alvi Nastaleeq"/>
          <w:b/>
          <w:bCs/>
          <w:color w:val="000000" w:themeColor="text1"/>
          <w:sz w:val="28"/>
          <w:szCs w:val="28"/>
        </w:rPr>
      </w:pPr>
    </w:p>
    <w:p w:rsidR="00246774" w:rsidRDefault="00246774" w:rsidP="0048680C">
      <w:pPr>
        <w:pStyle w:val="NoSpacing"/>
        <w:rPr>
          <w:rFonts w:ascii="Alvi Nastaleeq" w:hAnsi="Alvi Nastaleeq" w:cs="Alvi Nastaleeq"/>
          <w:b/>
          <w:bCs/>
          <w:color w:val="000000" w:themeColor="text1"/>
          <w:sz w:val="28"/>
          <w:szCs w:val="28"/>
        </w:rPr>
      </w:pPr>
    </w:p>
    <w:p w:rsidR="00246774" w:rsidRPr="00B23CAE" w:rsidRDefault="00246774" w:rsidP="0048680C">
      <w:pPr>
        <w:pStyle w:val="NoSpacing"/>
        <w:rPr>
          <w:rFonts w:ascii="Alvi Nastaleeq" w:hAnsi="Alvi Nastaleeq" w:cs="Alvi Nastaleeq"/>
          <w:b/>
          <w:bCs/>
          <w:color w:val="000000" w:themeColor="text1"/>
          <w:sz w:val="28"/>
          <w:szCs w:val="28"/>
          <w:rtl/>
        </w:rPr>
      </w:pPr>
    </w:p>
    <w:p w:rsidR="00B61150" w:rsidRPr="00B23CAE" w:rsidRDefault="00B563D5" w:rsidP="004816A8">
      <w:pPr>
        <w:rPr>
          <w:rFonts w:ascii="Alvi Nastaleeq" w:hAnsi="Alvi Nastaleeq" w:cs="Alvi Nastaleeq"/>
          <w:sz w:val="28"/>
          <w:szCs w:val="28"/>
          <w:rtl/>
        </w:rPr>
      </w:pPr>
      <w:r w:rsidRPr="00B23CAE">
        <w:rPr>
          <w:rStyle w:val="Heading1Char"/>
          <w:rFonts w:ascii="Alvi Nastaleeq" w:hAnsi="Alvi Nastaleeq" w:cs="Alvi Nastaleeq"/>
          <w:color w:val="000000" w:themeColor="text1"/>
        </w:rPr>
        <w:t xml:space="preserve">           </w:t>
      </w:r>
      <w:r w:rsidR="00246774">
        <w:rPr>
          <w:rStyle w:val="Heading1Char"/>
          <w:rFonts w:ascii="Alvi Nastaleeq" w:hAnsi="Alvi Nastaleeq" w:cs="Alvi Nastaleeq"/>
          <w:color w:val="000000" w:themeColor="text1"/>
        </w:rPr>
        <w:t xml:space="preserve">                </w:t>
      </w:r>
      <w:r w:rsidRPr="00B23CAE">
        <w:rPr>
          <w:rStyle w:val="Heading1Char"/>
          <w:rFonts w:ascii="Alvi Nastaleeq" w:hAnsi="Alvi Nastaleeq" w:cs="Alvi Nastaleeq"/>
          <w:color w:val="000000" w:themeColor="text1"/>
        </w:rPr>
        <w:t xml:space="preserve">                </w:t>
      </w:r>
      <w:r w:rsidR="0048680C" w:rsidRPr="00246774">
        <w:rPr>
          <w:rStyle w:val="Heading1Char"/>
          <w:rFonts w:ascii="Alvi Nastaleeq" w:hAnsi="Alvi Nastaleeq" w:cs="Alvi Nastaleeq"/>
          <w:color w:val="000000" w:themeColor="text1"/>
          <w:sz w:val="56"/>
          <w:szCs w:val="56"/>
          <w:rtl/>
        </w:rPr>
        <w:t>مشرکین سے برائت کی سیاسی بنیادیں</w:t>
      </w:r>
      <w:r w:rsidR="00B61150" w:rsidRPr="00B23CAE">
        <w:rPr>
          <w:rFonts w:ascii="Alvi Nastaleeq" w:hAnsi="Alvi Nastaleeq" w:cs="Alvi Nastaleeq"/>
          <w:sz w:val="28"/>
          <w:szCs w:val="28"/>
          <w:rtl/>
        </w:rPr>
        <w:br w:type="page"/>
      </w:r>
      <w:r w:rsidR="00B61150" w:rsidRPr="00B23CAE">
        <w:rPr>
          <w:rFonts w:ascii="Alvi Nastaleeq" w:hAnsi="Alvi Nastaleeq" w:cs="Alvi Nastaleeq"/>
          <w:sz w:val="28"/>
          <w:szCs w:val="28"/>
          <w:rtl/>
        </w:rPr>
        <w:lastRenderedPageBreak/>
        <w:t>پچھلی فصل میں ہم نے اجمالی طور پر آیات کی تفسیر و تشریح اور بعض روایات کے ذریعے حج کے سیاسی، معاشرتی پہلو پر بحث کی لیکن  یہ موضوع کئی صدیوں کے گزرنے کے بعد جب امام خمینیؒ  کے ذریعے وسیع پہلوؤں کے ساتھ بیان کیا گیا تو اس بات کا تقاضا کرتا  ہے کہ خاص طور پر اس کے بارے میں وضاحت کی جائے۔ البتہ اس مختصر مقالے کے اندر۔</w:t>
      </w:r>
    </w:p>
    <w:p w:rsidR="00B61150" w:rsidRPr="00246774" w:rsidRDefault="00B61150" w:rsidP="000C4B30">
      <w:pPr>
        <w:pStyle w:val="Heading1"/>
        <w:jc w:val="center"/>
        <w:rPr>
          <w:rFonts w:ascii="Alvi Nastaleeq" w:hAnsi="Alvi Nastaleeq" w:cs="Alvi Nastaleeq"/>
          <w:color w:val="000000" w:themeColor="text1"/>
          <w:sz w:val="32"/>
          <w:szCs w:val="32"/>
        </w:rPr>
      </w:pPr>
      <w:r w:rsidRPr="00B23CAE">
        <w:rPr>
          <w:rFonts w:ascii="Alvi Nastaleeq" w:hAnsi="Alvi Nastaleeq" w:cs="Alvi Nastaleeq"/>
          <w:rtl/>
        </w:rPr>
        <w:br w:type="page"/>
      </w:r>
      <w:r w:rsidR="004816A8" w:rsidRPr="00246774">
        <w:rPr>
          <w:rFonts w:ascii="Alvi Nastaleeq" w:hAnsi="Alvi Nastaleeq" w:cs="Alvi Nastaleeq"/>
          <w:color w:val="000000" w:themeColor="text1"/>
          <w:sz w:val="32"/>
          <w:szCs w:val="32"/>
          <w:rtl/>
        </w:rPr>
        <w:lastRenderedPageBreak/>
        <w:t>فصل اول: دین اور سیاست میں رابطہ</w:t>
      </w:r>
    </w:p>
    <w:p w:rsidR="00B563D5" w:rsidRPr="00B23CAE" w:rsidRDefault="00B563D5" w:rsidP="00B563D5">
      <w:pPr>
        <w:rPr>
          <w:sz w:val="28"/>
          <w:szCs w:val="28"/>
          <w:rtl/>
        </w:rPr>
      </w:pP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مشرکین سے برائت کی سیاسی بنیادوں کے بارے میں تحقیق کے لئے دین کی سیاست کے بارے میں نظر اور اس کےاصول و معانی سے آشنائی ضروری ہے۔ اگر یہ کہا جائے کہ گزشتہ صدیوں کے دوران حج کی سیاسی امور سے لاتعلقی مسلمانوں میں انحرافی اور استعماری سوچ کا باعث بنا ہے تو یہ غلط نہیں ہو گا۔ بعض مسلمانوں کا دین کے مختلف پہلوؤں سے  غفلت، قدرت  طلب خلفاء و سلاطین کی خیانت اور آمریت کا تکبرانہ اور تسلط جُو مزاج  ایسے عوامل ہیں جو مسلمانوں کے ذہنوں اور اس نادرست ذلت آور سوچ کے رسوخ کا باعث بنے۔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اب ہم توحیدی ادیان، خاص طور پر اسلام کے اندر سیاست کے مقام پر بعض ایسے سادہ اندیش افراد کے وسیلے سے بیان شدہ شبہات کے ذکر کے ساتھ جو آپ اپنا دوسری ثقافتوں کو بیچ چکے ہیں اور دین کی حقیقت سے آشنا نہیں ہیں، بحث کریں گے تاکہ "حج کے اندر سیاست کا مقام" بھی واضح ہو جائے۔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گرچہ گزشتہ مباحث جن میں ہم نے شرک و الحاد و مشرکین و آمرین سے برائت کی دینی بنیادوں کے بارے میں بحث کی ہے اور جیسا کہ سیاست، توحید و یکتا پرستی اور برائت کا ایک لاینفک وجود ہے، کافی حد تک دین و سیاست کے آپس میں اس رابطہ کے بارے میں وضاحت بیان کی گئی ہے لیکن اس باب میں ہم خاص طور پر اس موضوع کو بعض شبہات کو مدنظر رکھتے ہوئے بحث میں لائیں گے۔</w:t>
      </w:r>
    </w:p>
    <w:p w:rsidR="00B61150" w:rsidRPr="00246774" w:rsidRDefault="000C4B30" w:rsidP="000C4B30">
      <w:pPr>
        <w:pStyle w:val="Heading2"/>
        <w:rPr>
          <w:rFonts w:ascii="Alvi Nastaleeq" w:hAnsi="Alvi Nastaleeq" w:cs="Alvi Nastaleeq"/>
          <w:color w:val="000000" w:themeColor="text1"/>
          <w:sz w:val="32"/>
          <w:szCs w:val="32"/>
          <w:rtl/>
        </w:rPr>
      </w:pPr>
      <w:r w:rsidRPr="00246774">
        <w:rPr>
          <w:rFonts w:ascii="Alvi Nastaleeq" w:hAnsi="Alvi Nastaleeq" w:cs="Alvi Nastaleeq"/>
          <w:color w:val="000000" w:themeColor="text1"/>
          <w:sz w:val="32"/>
          <w:szCs w:val="32"/>
          <w:rtl/>
        </w:rPr>
        <w:t xml:space="preserve">1۔ </w:t>
      </w:r>
      <w:r w:rsidR="00B61150" w:rsidRPr="00246774">
        <w:rPr>
          <w:rFonts w:ascii="Alvi Nastaleeq" w:hAnsi="Alvi Nastaleeq" w:cs="Alvi Nastaleeq"/>
          <w:color w:val="000000" w:themeColor="text1"/>
          <w:sz w:val="32"/>
          <w:szCs w:val="32"/>
          <w:rtl/>
        </w:rPr>
        <w:t xml:space="preserve">دین اور دنیوی زندگی </w:t>
      </w:r>
      <w:r w:rsidRPr="00246774">
        <w:rPr>
          <w:rFonts w:ascii="Alvi Nastaleeq" w:hAnsi="Alvi Nastaleeq" w:cs="Alvi Nastaleeq"/>
          <w:color w:val="000000" w:themeColor="text1"/>
          <w:sz w:val="32"/>
          <w:szCs w:val="32"/>
          <w:rtl/>
        </w:rPr>
        <w:t>کے</w:t>
      </w:r>
      <w:r w:rsidR="00B61150" w:rsidRPr="00246774">
        <w:rPr>
          <w:rFonts w:ascii="Alvi Nastaleeq" w:hAnsi="Alvi Nastaleeq" w:cs="Alvi Nastaleeq"/>
          <w:color w:val="000000" w:themeColor="text1"/>
          <w:sz w:val="32"/>
          <w:szCs w:val="32"/>
          <w:rtl/>
        </w:rPr>
        <w:t xml:space="preserve"> </w:t>
      </w:r>
      <w:r w:rsidRPr="00246774">
        <w:rPr>
          <w:rFonts w:ascii="Alvi Nastaleeq" w:hAnsi="Alvi Nastaleeq" w:cs="Alvi Nastaleeq"/>
          <w:color w:val="000000" w:themeColor="text1"/>
          <w:sz w:val="32"/>
          <w:szCs w:val="32"/>
          <w:rtl/>
        </w:rPr>
        <w:t>مختلف پہلو</w:t>
      </w:r>
      <w:r w:rsidR="00B61150" w:rsidRPr="00246774">
        <w:rPr>
          <w:rFonts w:ascii="Alvi Nastaleeq" w:hAnsi="Alvi Nastaleeq" w:cs="Alvi Nastaleeq"/>
          <w:color w:val="000000" w:themeColor="text1"/>
          <w:sz w:val="32"/>
          <w:szCs w:val="32"/>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سیاست و معاشرت، ثقافت و اقتصاد کے ہمراہ اقتدار زندگی میں دین کے وجود اور دنیوی زندگی کے مختلف پہلوؤں  کے بارے میں قرآن اور دینی پیشواوؤں کے اظہار نظر اور ان کا ظلم و بے عدالتی و آمریت کے خلاف واضح قیام اور دنیوی زندگی میں دین کے اہم اہداف کی تبلیغ کرنے کے باوجود بہت سے مسلمان علماء و دانشمند استعماری عوامل کی اس فکریعنی "دین سےسیاست کی جدائی" کے زیر اثر آ کر دین کو فقط عبادی امور پر ہی منحصر سمجھتے ہیں اور معاشرتی مسائل کو کمتر اہمیت دیتے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مسلمان علماء و دانشمندوں کے علاوہ مسلمانوں کا دین کے مبانی سےناآشنا ایک طبقہ بھی دین کو صرف معنوی امور اور اخروی زندگی پر منحصر سمجھتا ہے۔ حتی تاریخ انبیاء و اسلام اور قرآن پر نظر ڈالنے کے بعد بھی دین اور اس کے پیشواوؤں کے سیاست اور اجتمع میں حضور کے لئے بھی اپنی توجیہات بیان کرتا ہے اور اسے استثنائی موارد میں شمار کرتا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وہ لوگ جو حضرت موسی ؑ اور حضرت ابراہیمؑ کے بارے میں یہ اظہار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"حضرت موسیؑ کے بھی حضرت ابراہیمؑ کی طرح فرعون یا اس کی سلطنت کی سرنگونی اہمیت نہیں رکھتی تھی بلکہ جنگ و جدال کے بجائے انہوں نے خدا کے حکم  "فقولا لہ قولا لینا" والی راہ اپنائی اور اس سے بنی اسرائیل کی رہائی کا مطالبہ کیا۔"</w:t>
      </w:r>
      <w:r w:rsidRPr="00B23CAE">
        <w:rPr>
          <w:rStyle w:val="FootnoteReference"/>
          <w:rFonts w:ascii="Alvi Nastaleeq" w:hAnsi="Alvi Nastaleeq" w:cs="Alvi Nastaleeq"/>
          <w:sz w:val="28"/>
          <w:szCs w:val="28"/>
          <w:rtl/>
        </w:rPr>
        <w:footnoteReference w:id="152"/>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جبکہ </w:t>
      </w:r>
      <w:r w:rsidRPr="00B23CAE">
        <w:rPr>
          <w:rFonts w:ascii="Alvi Nastaleeq" w:hAnsi="Alvi Nastaleeq" w:cs="Alvi Nastaleeq"/>
          <w:b/>
          <w:bCs/>
          <w:sz w:val="28"/>
          <w:szCs w:val="28"/>
          <w:rtl/>
        </w:rPr>
        <w:t>"قول لیّن"</w:t>
      </w:r>
      <w:r w:rsidRPr="00B23CAE">
        <w:rPr>
          <w:rFonts w:ascii="Alvi Nastaleeq" w:hAnsi="Alvi Nastaleeq" w:cs="Alvi Nastaleeq"/>
          <w:sz w:val="28"/>
          <w:szCs w:val="28"/>
          <w:rtl/>
        </w:rPr>
        <w:t xml:space="preserve"> حضرت موسیؑ کی دعوت کا پہلا مرحلہ تھا اور بعد کے مراحل میں انہوں نے اپنے عصاء، جو معجزہ نبوت تھا کو فرعون اور اس کے دربار کے سامنے زمین پر ڈال دیا اور وہ اژدہا بن گیا۔ ایا بنی اسرائیل کی فرعون کے چنگل سے نجات جو اپنے آپ کو "ربّ اعلی" کہتا تھا بغیر جنگ کے ممکن تھی؟ آیا فرعون پر فتح حاصل کرنا کہ جس نے مردوں کے قتل اور عورتوں کو قید کرنے، بنی اسرائیل کے بیٹوں کی نسل قطع کرنے اور اپنی بے شمار جنایات سے لوگوں کی سانسوں کو ان کے سینوں میں اٹکا رکھا تھا، کسی قدرت کے دکھائے بغیر ممکن تھی؟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جیسا کہ حضرت ابراہیم علیہ السلام نے بھی صرف استدلال و برہان پر اکفتاء نہین کیا بلکہ کلہاڑے اور قدرت کے ساتھ لوگوں کے ایسے مقدس ترین اعتقادات کی جان پر پل پڑے اور ایسے بتوں کو توڑ ڈالا جو لوگوں کی جاہلیت، زمانے کے ظالموں کی سیاست اور نمرود ودیگر طاغوتیوں کی طرف سے لوگوں کو نادانی میں رکھنے کی وجہ سے ان کے سامنے یہ کام ان کے خداؤں کی امانت تھی۔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ابراہیم علیہ السلام کی بت شکنی چند عدد پتھر اور لکڑی کے بتوں کو تورنا نہیں تھی بلکہ دراصل تقدیس اور سلطنی ہست و بود کو توڑنا تھا جو لکڑی اور پتھر کے بتوں کے پیچھے چھپی ہوئی تھی۔ اگر ماجرا اس کے علاوہ کچھ اور تھا تو حضرت ابراہیم علیہ السلام کو آتش میں پھینک دیئے جانے، سخت سزا کا حق دار قرار دیتے ہوئے آگ کے شعلوں میں کیوں پھینک دیا گیا؟</w:t>
      </w:r>
    </w:p>
    <w:p w:rsidR="00B61150" w:rsidRPr="00246774" w:rsidRDefault="00B61150" w:rsidP="00B61150">
      <w:pPr>
        <w:rPr>
          <w:rFonts w:ascii="Alvi Nastaleeq" w:hAnsi="Alvi Nastaleeq" w:cs="Alvi Nastaleeq"/>
          <w:b/>
          <w:bCs/>
          <w:sz w:val="28"/>
          <w:szCs w:val="28"/>
          <w:rtl/>
        </w:rPr>
      </w:pPr>
      <w:r w:rsidRPr="00246774">
        <w:rPr>
          <w:rFonts w:ascii="Alvi Nastaleeq" w:hAnsi="Alvi Nastaleeq" w:cs="Alvi Nastaleeq"/>
          <w:b/>
          <w:bCs/>
          <w:sz w:val="28"/>
          <w:szCs w:val="28"/>
          <w:rtl/>
        </w:rPr>
        <w:t>اما</w:t>
      </w:r>
      <w:r w:rsidR="004D2140" w:rsidRPr="00246774">
        <w:rPr>
          <w:rFonts w:ascii="Alvi Nastaleeq" w:hAnsi="Alvi Nastaleeq" w:cs="Alvi Nastaleeq"/>
          <w:b/>
          <w:bCs/>
          <w:sz w:val="28"/>
          <w:szCs w:val="28"/>
          <w:rtl/>
        </w:rPr>
        <w:t>م</w:t>
      </w:r>
      <w:r w:rsidRPr="00246774">
        <w:rPr>
          <w:rFonts w:ascii="Alvi Nastaleeq" w:hAnsi="Alvi Nastaleeq" w:cs="Alvi Nastaleeq"/>
          <w:b/>
          <w:bCs/>
          <w:sz w:val="28"/>
          <w:szCs w:val="28"/>
          <w:rtl/>
        </w:rPr>
        <w:t xml:space="preserve"> خمینیؒ حضرت ابراہیم علیہ السلام کی ماموریت کے بارے میں فرماتے ہیں:</w:t>
      </w:r>
    </w:p>
    <w:p w:rsidR="004D214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ابراہیم علیہ السلام سے خطاب ہوتا ہے کہ لوگوں کو حج کے لئے بلاؤ تاکہ وہ اپنے منافع کو دیکھنے کے لئے ہر گوشے سے وہاں آئیں، دیکھیں کہ یہ معاشرے کی منفعت ہے، سیاسی، اقتصادی اور ثقافتی۔ تاکہ وہ آئیں اور دیکھیں کہ تم نے جو ان کے پیغمبر ہو، اپنے عزیز ترین ثمرۂ حیات کو خدا کی راہ میں پیش کر دیا۔ آدم کی تمام نسلوں کو تمہاری پیروی کرنا چاہئے۔ سورج ہو، چاند، حیوانات یا انسان، کوئی فرق نہیں پرتا، اور تم نے یہ بات کہی جو عین حقیقت ہے:</w:t>
      </w:r>
    </w:p>
    <w:p w:rsidR="004D2140" w:rsidRPr="00B23CAE" w:rsidRDefault="00B61150" w:rsidP="004D2140">
      <w:pPr>
        <w:rPr>
          <w:rFonts w:ascii="Alvi Nastaleeq" w:hAnsi="Alvi Nastaleeq" w:cs="Alvi Nastaleeq"/>
          <w:sz w:val="28"/>
          <w:szCs w:val="28"/>
          <w:rtl/>
        </w:rPr>
      </w:pPr>
      <w:r w:rsidRPr="00B23CAE">
        <w:rPr>
          <w:rFonts w:ascii="Alvi Nastaleeq" w:hAnsi="Alvi Nastaleeq" w:cs="Alvi Nastaleeq"/>
          <w:sz w:val="28"/>
          <w:szCs w:val="28"/>
          <w:rtl/>
        </w:rPr>
        <w:t>"</w:t>
      </w:r>
      <w:r w:rsidRPr="00B23CAE">
        <w:rPr>
          <w:rFonts w:ascii="Alvi Nastaleeq" w:hAnsi="Alvi Nastaleeq" w:cs="Alvi Nastaleeq"/>
          <w:sz w:val="28"/>
          <w:szCs w:val="28"/>
        </w:rPr>
        <w:sym w:font="HQPB2" w:char="F092"/>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4" w:char="F06F"/>
      </w:r>
      <w:r w:rsidRPr="00B23CAE">
        <w:rPr>
          <w:rFonts w:ascii="Alvi Nastaleeq" w:hAnsi="Alvi Nastaleeq" w:cs="Alvi Nastaleeq"/>
          <w:sz w:val="28"/>
          <w:szCs w:val="28"/>
        </w:rPr>
        <w:sym w:font="HQPB2" w:char="F054"/>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2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E0"/>
      </w:r>
      <w:r w:rsidRPr="00B23CAE">
        <w:rPr>
          <w:rFonts w:ascii="Alvi Nastaleeq" w:hAnsi="Alvi Nastaleeq" w:cs="Alvi Nastaleeq"/>
          <w:sz w:val="28"/>
          <w:szCs w:val="28"/>
        </w:rPr>
        <w:sym w:font="HQPB1" w:char="F04D"/>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4" w:char="F0A7"/>
      </w:r>
      <w:r w:rsidRPr="00B23CAE">
        <w:rPr>
          <w:rFonts w:ascii="Alvi Nastaleeq" w:hAnsi="Alvi Nastaleeq" w:cs="Alvi Nastaleeq"/>
          <w:sz w:val="28"/>
          <w:szCs w:val="28"/>
        </w:rPr>
        <w:sym w:font="HQPB1" w:char="F05F"/>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D"/>
      </w:r>
      <w:r w:rsidRPr="00B23CAE">
        <w:rPr>
          <w:rFonts w:ascii="Alvi Nastaleeq" w:hAnsi="Alvi Nastaleeq" w:cs="Alvi Nastaleeq"/>
          <w:sz w:val="28"/>
          <w:szCs w:val="28"/>
        </w:rPr>
        <w:sym w:font="HQPB2" w:char="F091"/>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2" w:char="F067"/>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1" w:char="F05F"/>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2" w:char="F093"/>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3" w:char="F025"/>
      </w:r>
      <w:r w:rsidRPr="00B23CAE">
        <w:rPr>
          <w:rFonts w:ascii="Alvi Nastaleeq" w:hAnsi="Alvi Nastaleeq" w:cs="Alvi Nastaleeq"/>
          <w:sz w:val="28"/>
          <w:szCs w:val="28"/>
        </w:rPr>
        <w:sym w:font="HQPB4" w:char="F0A9"/>
      </w:r>
      <w:r w:rsidRPr="00B23CAE">
        <w:rPr>
          <w:rFonts w:ascii="Alvi Nastaleeq" w:hAnsi="Alvi Nastaleeq" w:cs="Alvi Nastaleeq"/>
          <w:sz w:val="28"/>
          <w:szCs w:val="28"/>
        </w:rPr>
        <w:sym w:font="HQPB3" w:char="F023"/>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3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1" w:char="F08D"/>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DC"/>
      </w:r>
      <w:r w:rsidRPr="00B23CAE">
        <w:rPr>
          <w:rFonts w:ascii="Alvi Nastaleeq" w:hAnsi="Alvi Nastaleeq" w:cs="Alvi Nastaleeq"/>
          <w:sz w:val="28"/>
          <w:szCs w:val="28"/>
        </w:rPr>
        <w:sym w:font="HQPB5" w:char="F073"/>
      </w:r>
      <w:r w:rsidRPr="00B23CAE">
        <w:rPr>
          <w:rFonts w:ascii="Alvi Nastaleeq" w:hAnsi="Alvi Nastaleeq" w:cs="Alvi Nastaleeq"/>
          <w:sz w:val="28"/>
          <w:szCs w:val="28"/>
        </w:rPr>
        <w:sym w:font="HQPB1" w:char="F0F9"/>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C5"/>
      </w:r>
      <w:r w:rsidRPr="00B23CAE">
        <w:rPr>
          <w:rFonts w:ascii="Alvi Nastaleeq" w:hAnsi="Alvi Nastaleeq" w:cs="Alvi Nastaleeq"/>
          <w:sz w:val="28"/>
          <w:szCs w:val="28"/>
        </w:rPr>
        <w:sym w:font="HQPB3" w:char="F056"/>
      </w:r>
      <w:r w:rsidRPr="00B23CAE">
        <w:rPr>
          <w:rFonts w:ascii="Alvi Nastaleeq" w:hAnsi="Alvi Nastaleeq" w:cs="Alvi Nastaleeq"/>
          <w:sz w:val="28"/>
          <w:szCs w:val="28"/>
        </w:rPr>
        <w:sym w:font="HQPB2" w:char="F0BA"/>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1"/>
      </w:r>
      <w:r w:rsidRPr="00B23CAE">
        <w:rPr>
          <w:rFonts w:ascii="Alvi Nastaleeq" w:hAnsi="Alvi Nastaleeq" w:cs="Alvi Nastaleeq"/>
          <w:sz w:val="28"/>
          <w:szCs w:val="28"/>
        </w:rPr>
        <w:sym w:font="HQPB2" w:char="F0BB"/>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A1"/>
      </w:r>
      <w:r w:rsidRPr="00B23CAE">
        <w:rPr>
          <w:rFonts w:ascii="Alvi Nastaleeq" w:hAnsi="Alvi Nastaleeq" w:cs="Alvi Nastaleeq"/>
          <w:sz w:val="28"/>
          <w:szCs w:val="28"/>
        </w:rPr>
        <w:sym w:font="HQPB1" w:char="F0A1"/>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A"/>
      </w:r>
      <w:r w:rsidRPr="00B23CAE">
        <w:rPr>
          <w:rFonts w:ascii="Alvi Nastaleeq" w:hAnsi="Alvi Nastaleeq" w:cs="Alvi Nastaleeq"/>
          <w:sz w:val="28"/>
          <w:szCs w:val="28"/>
        </w:rPr>
        <w:sym w:font="HQPB2" w:char="F0DF"/>
      </w:r>
      <w:r w:rsidRPr="00B23CAE">
        <w:rPr>
          <w:rFonts w:ascii="Alvi Nastaleeq" w:hAnsi="Alvi Nastaleeq" w:cs="Alvi Nastaleeq"/>
          <w:sz w:val="28"/>
          <w:szCs w:val="28"/>
        </w:rPr>
        <w:sym w:font="HQPB4" w:char="F0F6"/>
      </w:r>
      <w:r w:rsidRPr="00B23CAE">
        <w:rPr>
          <w:rFonts w:ascii="Alvi Nastaleeq" w:hAnsi="Alvi Nastaleeq" w:cs="Alvi Nastaleeq"/>
          <w:sz w:val="28"/>
          <w:szCs w:val="28"/>
        </w:rPr>
        <w:sym w:font="HQPB1" w:char="F091"/>
      </w:r>
      <w:r w:rsidRPr="00B23CAE">
        <w:rPr>
          <w:rFonts w:ascii="Alvi Nastaleeq" w:hAnsi="Alvi Nastaleeq" w:cs="Alvi Nastaleeq"/>
          <w:sz w:val="28"/>
          <w:szCs w:val="28"/>
        </w:rPr>
        <w:sym w:font="HQPB5" w:char="F046"/>
      </w:r>
      <w:r w:rsidRPr="00B23CAE">
        <w:rPr>
          <w:rFonts w:ascii="Alvi Nastaleeq" w:hAnsi="Alvi Nastaleeq" w:cs="Alvi Nastaleeq"/>
          <w:sz w:val="28"/>
          <w:szCs w:val="28"/>
        </w:rPr>
        <w:sym w:font="HQPB2" w:char="F07B"/>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4" w:char="F05A"/>
      </w:r>
      <w:r w:rsidRPr="00B23CAE">
        <w:rPr>
          <w:rFonts w:ascii="Alvi Nastaleeq" w:hAnsi="Alvi Nastaleeq" w:cs="Alvi Nastaleeq"/>
          <w:sz w:val="28"/>
          <w:szCs w:val="28"/>
        </w:rPr>
        <w:sym w:font="HQPB1" w:char="F0FF"/>
      </w:r>
      <w:r w:rsidRPr="00B23CAE">
        <w:rPr>
          <w:rFonts w:ascii="Alvi Nastaleeq" w:hAnsi="Alvi Nastaleeq" w:cs="Alvi Nastaleeq"/>
          <w:sz w:val="28"/>
          <w:szCs w:val="28"/>
        </w:rPr>
        <w:sym w:font="HQPB2" w:char="F08B"/>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5A"/>
      </w:r>
      <w:r w:rsidRPr="00B23CAE">
        <w:rPr>
          <w:rFonts w:ascii="Alvi Nastaleeq" w:hAnsi="Alvi Nastaleeq" w:cs="Alvi Nastaleeq"/>
          <w:sz w:val="28"/>
          <w:szCs w:val="28"/>
        </w:rPr>
        <w:sym w:font="HQPB5" w:char="F079"/>
      </w:r>
      <w:r w:rsidRPr="00B23CAE">
        <w:rPr>
          <w:rFonts w:ascii="Alvi Nastaleeq" w:hAnsi="Alvi Nastaleeq" w:cs="Alvi Nastaleeq"/>
          <w:sz w:val="28"/>
          <w:szCs w:val="28"/>
        </w:rPr>
        <w:sym w:font="HQPB1" w:char="F06D"/>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4" w:char="F028"/>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21"/>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42"/>
      </w:r>
      <w:r w:rsidRPr="00B23CAE">
        <w:rPr>
          <w:rFonts w:ascii="Alvi Nastaleeq" w:hAnsi="Alvi Nastaleeq" w:cs="Alvi Nastaleeq"/>
          <w:sz w:val="28"/>
          <w:szCs w:val="28"/>
        </w:rPr>
        <w:sym w:font="HQPB5" w:char="F075"/>
      </w:r>
      <w:r w:rsidRPr="00B23CAE">
        <w:rPr>
          <w:rFonts w:ascii="Alvi Nastaleeq" w:hAnsi="Alvi Nastaleeq" w:cs="Alvi Nastaleeq"/>
          <w:sz w:val="28"/>
          <w:szCs w:val="28"/>
        </w:rPr>
        <w:sym w:font="HQPB2" w:char="F07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4F"/>
      </w:r>
      <w:r w:rsidRPr="00B23CAE">
        <w:rPr>
          <w:rFonts w:ascii="Alvi Nastaleeq" w:hAnsi="Alvi Nastaleeq" w:cs="Alvi Nastaleeq"/>
          <w:sz w:val="28"/>
          <w:szCs w:val="28"/>
        </w:rPr>
        <w:sym w:font="HQPB1" w:char="F024"/>
      </w:r>
      <w:r w:rsidRPr="00B23CAE">
        <w:rPr>
          <w:rFonts w:ascii="Alvi Nastaleeq" w:hAnsi="Alvi Nastaleeq" w:cs="Alvi Nastaleeq"/>
          <w:sz w:val="28"/>
          <w:szCs w:val="28"/>
        </w:rPr>
        <w:sym w:font="HQPB5" w:char="F074"/>
      </w:r>
      <w:r w:rsidRPr="00B23CAE">
        <w:rPr>
          <w:rFonts w:ascii="Alvi Nastaleeq" w:hAnsi="Alvi Nastaleeq" w:cs="Alvi Nastaleeq"/>
          <w:sz w:val="28"/>
          <w:szCs w:val="28"/>
        </w:rPr>
        <w:sym w:font="HQPB2" w:char="F052"/>
      </w:r>
      <w:r w:rsidRPr="00B23CAE">
        <w:rPr>
          <w:rFonts w:ascii="Alvi Nastaleeq" w:hAnsi="Alvi Nastaleeq" w:cs="Alvi Nastaleeq"/>
          <w:sz w:val="28"/>
          <w:szCs w:val="28"/>
        </w:rPr>
        <w:sym w:font="HQPB5" w:char="F072"/>
      </w:r>
      <w:r w:rsidRPr="00B23CAE">
        <w:rPr>
          <w:rFonts w:ascii="Alvi Nastaleeq" w:hAnsi="Alvi Nastaleeq" w:cs="Alvi Nastaleeq"/>
          <w:sz w:val="28"/>
          <w:szCs w:val="28"/>
        </w:rPr>
        <w:sym w:font="HQPB1" w:char="F026"/>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A"/>
      </w:r>
      <w:r w:rsidRPr="00B23CAE">
        <w:rPr>
          <w:rFonts w:ascii="Alvi Nastaleeq" w:hAnsi="Alvi Nastaleeq" w:cs="Alvi Nastaleeq"/>
          <w:sz w:val="28"/>
          <w:szCs w:val="28"/>
        </w:rPr>
        <w:sym w:font="HQPB2" w:char="F0C6"/>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42"/>
      </w:r>
      <w:r w:rsidRPr="00B23CAE">
        <w:rPr>
          <w:rFonts w:ascii="Alvi Nastaleeq" w:hAnsi="Alvi Nastaleeq" w:cs="Alvi Nastaleeq"/>
          <w:sz w:val="28"/>
          <w:szCs w:val="28"/>
          <w:rtl/>
        </w:rPr>
        <w:t xml:space="preserve"> </w:t>
      </w:r>
      <w:r w:rsidRPr="00B23CAE">
        <w:rPr>
          <w:rFonts w:ascii="Alvi Nastaleeq" w:hAnsi="Alvi Nastaleeq" w:cs="Alvi Nastaleeq"/>
          <w:sz w:val="28"/>
          <w:szCs w:val="28"/>
        </w:rPr>
        <w:sym w:font="HQPB5" w:char="F09A"/>
      </w:r>
      <w:r w:rsidRPr="00B23CAE">
        <w:rPr>
          <w:rFonts w:ascii="Alvi Nastaleeq" w:hAnsi="Alvi Nastaleeq" w:cs="Alvi Nastaleeq"/>
          <w:sz w:val="28"/>
          <w:szCs w:val="28"/>
        </w:rPr>
        <w:sym w:font="HQPB2" w:char="F0FA"/>
      </w:r>
      <w:r w:rsidRPr="00B23CAE">
        <w:rPr>
          <w:rFonts w:ascii="Alvi Nastaleeq" w:hAnsi="Alvi Nastaleeq" w:cs="Alvi Nastaleeq"/>
          <w:sz w:val="28"/>
          <w:szCs w:val="28"/>
        </w:rPr>
        <w:sym w:font="HQPB2" w:char="F0FC"/>
      </w:r>
      <w:r w:rsidRPr="00B23CAE">
        <w:rPr>
          <w:rFonts w:ascii="Alvi Nastaleeq" w:hAnsi="Alvi Nastaleeq" w:cs="Alvi Nastaleeq"/>
          <w:sz w:val="28"/>
          <w:szCs w:val="28"/>
        </w:rPr>
        <w:sym w:font="HQPB4" w:char="F0CF"/>
      </w:r>
      <w:r w:rsidRPr="00B23CAE">
        <w:rPr>
          <w:rFonts w:ascii="Alvi Nastaleeq" w:hAnsi="Alvi Nastaleeq" w:cs="Alvi Nastaleeq"/>
          <w:sz w:val="28"/>
          <w:szCs w:val="28"/>
        </w:rPr>
        <w:sym w:font="HQPB2" w:char="F02E"/>
      </w:r>
      <w:r w:rsidRPr="00B23CAE">
        <w:rPr>
          <w:rFonts w:ascii="Alvi Nastaleeq" w:hAnsi="Alvi Nastaleeq" w:cs="Alvi Nastaleeq"/>
          <w:sz w:val="28"/>
          <w:szCs w:val="28"/>
        </w:rPr>
        <w:sym w:font="HQPB4" w:char="F0CE"/>
      </w:r>
      <w:r w:rsidRPr="00B23CAE">
        <w:rPr>
          <w:rFonts w:ascii="Alvi Nastaleeq" w:hAnsi="Alvi Nastaleeq" w:cs="Alvi Nastaleeq"/>
          <w:sz w:val="28"/>
          <w:szCs w:val="28"/>
        </w:rPr>
        <w:sym w:font="HQPB1" w:char="F08E"/>
      </w:r>
      <w:r w:rsidRPr="00B23CAE">
        <w:rPr>
          <w:rFonts w:ascii="Alvi Nastaleeq" w:hAnsi="Alvi Nastaleeq" w:cs="Alvi Nastaleeq"/>
          <w:sz w:val="28"/>
          <w:szCs w:val="28"/>
        </w:rPr>
        <w:sym w:font="HQPB4" w:char="F0F4"/>
      </w:r>
      <w:r w:rsidRPr="00B23CAE">
        <w:rPr>
          <w:rFonts w:ascii="Alvi Nastaleeq" w:hAnsi="Alvi Nastaleeq" w:cs="Alvi Nastaleeq"/>
          <w:sz w:val="28"/>
          <w:szCs w:val="28"/>
        </w:rPr>
        <w:sym w:font="HQPB1" w:char="F0B3"/>
      </w:r>
      <w:r w:rsidRPr="00B23CAE">
        <w:rPr>
          <w:rFonts w:ascii="Alvi Nastaleeq" w:hAnsi="Alvi Nastaleeq" w:cs="Alvi Nastaleeq"/>
          <w:sz w:val="28"/>
          <w:szCs w:val="28"/>
        </w:rPr>
        <w:sym w:font="HQPB4" w:char="F0DF"/>
      </w:r>
      <w:r w:rsidRPr="00B23CAE">
        <w:rPr>
          <w:rFonts w:ascii="Alvi Nastaleeq" w:hAnsi="Alvi Nastaleeq" w:cs="Alvi Nastaleeq"/>
          <w:sz w:val="28"/>
          <w:szCs w:val="28"/>
        </w:rPr>
        <w:sym w:font="HQPB2" w:char="F04A"/>
      </w:r>
      <w:r w:rsidRPr="00B23CAE">
        <w:rPr>
          <w:rFonts w:ascii="Alvi Nastaleeq" w:hAnsi="Alvi Nastaleeq" w:cs="Alvi Nastaleeq"/>
          <w:sz w:val="28"/>
          <w:szCs w:val="28"/>
        </w:rPr>
        <w:sym w:font="HQPB4" w:char="F0F8"/>
      </w:r>
      <w:r w:rsidRPr="00B23CAE">
        <w:rPr>
          <w:rFonts w:ascii="Alvi Nastaleeq" w:hAnsi="Alvi Nastaleeq" w:cs="Alvi Nastaleeq"/>
          <w:sz w:val="28"/>
          <w:szCs w:val="28"/>
        </w:rPr>
        <w:sym w:font="HQPB2" w:char="F039"/>
      </w:r>
      <w:r w:rsidRPr="00B23CAE">
        <w:rPr>
          <w:rFonts w:ascii="Alvi Nastaleeq" w:hAnsi="Alvi Nastaleeq" w:cs="Alvi Nastaleeq"/>
          <w:sz w:val="28"/>
          <w:szCs w:val="28"/>
        </w:rPr>
        <w:sym w:font="HQPB5" w:char="F024"/>
      </w:r>
      <w:r w:rsidRPr="00B23CAE">
        <w:rPr>
          <w:rFonts w:ascii="Alvi Nastaleeq" w:hAnsi="Alvi Nastaleeq" w:cs="Alvi Nastaleeq"/>
          <w:sz w:val="28"/>
          <w:szCs w:val="28"/>
        </w:rPr>
        <w:sym w:font="HQPB1" w:char="F023"/>
      </w:r>
      <w:r w:rsidR="004D2140"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53"/>
      </w:r>
    </w:p>
    <w:p w:rsidR="00B61150" w:rsidRPr="00B23CAE" w:rsidRDefault="004D2140" w:rsidP="004D2140">
      <w:pPr>
        <w:rPr>
          <w:rFonts w:ascii="Alvi Nastaleeq" w:hAnsi="Alvi Nastaleeq" w:cs="Alvi Nastaleeq"/>
          <w:sz w:val="28"/>
          <w:szCs w:val="28"/>
          <w:rtl/>
        </w:rPr>
      </w:pPr>
      <w:r w:rsidRPr="00B23CAE">
        <w:rPr>
          <w:rFonts w:ascii="Alvi Nastaleeq" w:hAnsi="Alvi Nastaleeq" w:cs="Alvi Nastaleeq"/>
          <w:sz w:val="28"/>
          <w:szCs w:val="28"/>
          <w:rtl/>
        </w:rPr>
        <w:t xml:space="preserve">اور </w:t>
      </w:r>
      <w:r w:rsidR="00B61150" w:rsidRPr="00B23CAE">
        <w:rPr>
          <w:rFonts w:ascii="Alvi Nastaleeq" w:hAnsi="Alvi Nastaleeq" w:cs="Alvi Nastaleeq"/>
          <w:sz w:val="28"/>
          <w:szCs w:val="28"/>
          <w:rtl/>
        </w:rPr>
        <w:t>سب کو بابائے توحید  اور عظیم انبیاء و پیغمبروں کے جد کی پیروی کرنا چاہئے۔"</w:t>
      </w:r>
      <w:r w:rsidR="00B61150" w:rsidRPr="00B23CAE">
        <w:rPr>
          <w:rStyle w:val="FootnoteReference"/>
          <w:rFonts w:ascii="Alvi Nastaleeq" w:hAnsi="Alvi Nastaleeq" w:cs="Alvi Nastaleeq"/>
          <w:sz w:val="28"/>
          <w:szCs w:val="28"/>
          <w:rtl/>
        </w:rPr>
        <w:footnoteReference w:id="154"/>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در اصل پیغمبروں نے جس توحید کی بات کی ہے وہ توحید معاشرے پر اپنی حاکمیت کے بغیر کبھی بھی وجود میں نہیں آ سکتی۔ حضرت رسول خداﷺ نے خاتم الانبیاء کی حیثیت سے حکومت کے ذریعے اپنے اہداف کو عملی جامہ پہنایا جیسا کہ خاتم الاوصیائے الٰہی، حضرت امام زمانہ عجل اللہ فرجہ الشریف بھی اپنے اہداف کو حکومت کی تشکیل کے ذریعے عملی جامہ پہنائیں گے۔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مزے کی بات یہ ہے کہ مسلمانوں کا یہ نادان طبقہ بغیر کسی دلیل و شاہد کے حضرت داؤد علیہ السلام اور سلیمان علیہ السلام جیسے پیغمبروں کی حکومت کو بھی استثناء شمار کرتے ہیں</w:t>
      </w:r>
      <w:r w:rsidRPr="00B23CAE">
        <w:rPr>
          <w:rStyle w:val="FootnoteReference"/>
          <w:rFonts w:ascii="Alvi Nastaleeq" w:hAnsi="Alvi Nastaleeq" w:cs="Alvi Nastaleeq"/>
          <w:sz w:val="28"/>
          <w:szCs w:val="28"/>
          <w:rtl/>
        </w:rPr>
        <w:footnoteReference w:id="155"/>
      </w:r>
      <w:r w:rsidRPr="00B23CAE">
        <w:rPr>
          <w:rFonts w:ascii="Alvi Nastaleeq" w:hAnsi="Alvi Nastaleeq" w:cs="Alvi Nastaleeq"/>
          <w:sz w:val="28"/>
          <w:szCs w:val="28"/>
          <w:rtl/>
        </w:rPr>
        <w:t>۔  جبکہ فقط ایک پیغمبر کا سیاست و اجتماع میں حضور، دین و سیاست کے رابطے اور زندگی کے ہر شعبے میں دین کے وجود پر بہترین گواہ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انہوں نے توجیہ کے دامن کو اس حد تک پھیلا رکھا ہے کہ حتی حضرت امیرالمومنین علی علیہ السلام کا حضرت مالک اشترؓ کے نام خط اور حضرت امام علی رضا علیہ السلام کا خلافت کو قبول نہ کرنے کو دین و سیاست کی جدائی کے طور پر پیش کرتے ہیں۔</w:t>
      </w:r>
      <w:r w:rsidRPr="00B23CAE">
        <w:rPr>
          <w:rStyle w:val="FootnoteReference"/>
          <w:rFonts w:ascii="Alvi Nastaleeq" w:hAnsi="Alvi Nastaleeq" w:cs="Alvi Nastaleeq"/>
          <w:sz w:val="28"/>
          <w:szCs w:val="28"/>
          <w:rtl/>
        </w:rPr>
        <w:footnoteReference w:id="156"/>
      </w:r>
      <w:r w:rsidRPr="00B23CAE">
        <w:rPr>
          <w:rFonts w:ascii="Alvi Nastaleeq" w:hAnsi="Alvi Nastaleeq" w:cs="Alvi Nastaleeq"/>
          <w:sz w:val="28"/>
          <w:szCs w:val="28"/>
          <w:rtl/>
        </w:rPr>
        <w:t xml:space="preserve"> جبکہ حضرت علی علیہ السلام  کی خلافت، نہج البلاغہ میں آنحضرتؐ کی رحلت کے بعد اپنے حق کے چھن جانے پر امامؑ کے استدلال اور حضرت امام علی رضا علیہ السلام کا مامون کی ولیعہدی کو قبول کر لینا وغیرہ سب دین اور دینی رہنماؤں کے لوگوں کی دنیوی زندگی میں وجود ہے کے شواہد ہیں۔ "رابطہ دین و سیاست" اور "زندگی کے ہر شعبے میں دین کا وجود" ایسے موضوعات ہیں جو قرآنی آیات، پیشوایان دینی کی احادیث، پیغمبروں اور ائمہ طاہرین علیہم السلام کی زندگی اور علماء و فقہائے اسلام کے مکتوبات میں بکثرت نظر آتے ہیں۔ ہرچند طول تاریخ میں ظالموں اور آمروں کی حاکمیت کواہی، ان حضرات کی گوشہ نشینی کا سبب رہی ہے۔ دینی پیشواؤں اور اسلام کے باوفا علماء و فقہاء کی ان کے دشمنوں کے ہاتھوں شہادت، سیاسی حجور پر ایک اور شاہد ہے۔ ان کا یہ حضور حاکمیت خواہ افراد کے لئے احساس خطر باعث تھا۔ اس سے پہلے سیاست میں ان کا "شخصی طور پر" موجود ہونا اس خطرے کا باعث بنتا ہے۔ یہ احساس خطر دراصل ان کی شخصیت اور دینی مقام سے تھا جیسا کہ قرآن مجید سے معلوم ہوتا ہے کہ رہبران الٰہی کا وظیفہ صرف لوگوں کی معنوی اور اعتقادی  لحاظ سے  ہدایت اور اخروی سعادت تک پہنچانا ہی نہیں تھا بلکہ وہ لوگوں کی دنیوی زندگی کے لئے بھی اہداف رکھتے تھے۔ معنوی اور اخروی اہداف کے حصول کا راستہ مقدس دنیوی اہداف کے حصول کی راہ سے گزرتا ہے۔  قران پیغمبروں کی ماموریت کے بارے میں کہتا ہے:</w:t>
      </w:r>
    </w:p>
    <w:p w:rsidR="001E44D8" w:rsidRPr="00B23CAE" w:rsidRDefault="004D2140" w:rsidP="001E44D8">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Pr>
        <w:sym w:font="HQPB4" w:char="F0F4"/>
      </w:r>
      <w:r w:rsidR="00B61150" w:rsidRPr="00B23CAE">
        <w:rPr>
          <w:rFonts w:ascii="Alvi Nastaleeq" w:hAnsi="Alvi Nastaleeq" w:cs="Alvi Nastaleeq"/>
          <w:sz w:val="28"/>
          <w:szCs w:val="28"/>
        </w:rPr>
        <w:sym w:font="HQPB1" w:char="F089"/>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29"/>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5A"/>
      </w:r>
      <w:r w:rsidR="00B61150" w:rsidRPr="00B23CAE">
        <w:rPr>
          <w:rFonts w:ascii="Alvi Nastaleeq" w:hAnsi="Alvi Nastaleeq" w:cs="Alvi Nastaleeq"/>
          <w:sz w:val="28"/>
          <w:szCs w:val="28"/>
        </w:rPr>
        <w:sym w:font="HQPB4" w:char="F0F9"/>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99"/>
      </w:r>
      <w:r w:rsidR="00B61150" w:rsidRPr="00B23CAE">
        <w:rPr>
          <w:rFonts w:ascii="Alvi Nastaleeq" w:hAnsi="Alvi Nastaleeq" w:cs="Alvi Nastaleeq"/>
          <w:sz w:val="28"/>
          <w:szCs w:val="28"/>
        </w:rPr>
        <w:sym w:font="HQPB4" w:char="F0F6"/>
      </w:r>
      <w:r w:rsidR="00B61150" w:rsidRPr="00B23CAE">
        <w:rPr>
          <w:rFonts w:ascii="Alvi Nastaleeq" w:hAnsi="Alvi Nastaleeq" w:cs="Alvi Nastaleeq"/>
          <w:sz w:val="28"/>
          <w:szCs w:val="28"/>
        </w:rPr>
        <w:sym w:font="HQPB1" w:char="F091"/>
      </w:r>
      <w:r w:rsidR="00B61150" w:rsidRPr="00B23CAE">
        <w:rPr>
          <w:rFonts w:ascii="Alvi Nastaleeq" w:hAnsi="Alvi Nastaleeq" w:cs="Alvi Nastaleeq"/>
          <w:sz w:val="28"/>
          <w:szCs w:val="28"/>
        </w:rPr>
        <w:sym w:font="HQPB5" w:char="F072"/>
      </w:r>
      <w:r w:rsidR="00B61150" w:rsidRPr="00B23CAE">
        <w:rPr>
          <w:rFonts w:ascii="Alvi Nastaleeq" w:hAnsi="Alvi Nastaleeq" w:cs="Alvi Nastaleeq"/>
          <w:sz w:val="28"/>
          <w:szCs w:val="28"/>
        </w:rPr>
        <w:sym w:font="HQPB1" w:char="F026"/>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5" w:char="F06F"/>
      </w:r>
      <w:r w:rsidR="00B61150" w:rsidRPr="00B23CAE">
        <w:rPr>
          <w:rFonts w:ascii="Alvi Nastaleeq" w:hAnsi="Alvi Nastaleeq" w:cs="Alvi Nastaleeq"/>
          <w:sz w:val="28"/>
          <w:szCs w:val="28"/>
        </w:rPr>
        <w:sym w:font="HQPB2" w:char="F059"/>
      </w:r>
      <w:r w:rsidR="00B61150" w:rsidRPr="00B23CAE">
        <w:rPr>
          <w:rFonts w:ascii="Alvi Nastaleeq" w:hAnsi="Alvi Nastaleeq" w:cs="Alvi Nastaleeq"/>
          <w:sz w:val="28"/>
          <w:szCs w:val="28"/>
        </w:rPr>
        <w:sym w:font="HQPB5" w:char="F06E"/>
      </w:r>
      <w:r w:rsidR="00B61150" w:rsidRPr="00B23CAE">
        <w:rPr>
          <w:rFonts w:ascii="Alvi Nastaleeq" w:hAnsi="Alvi Nastaleeq" w:cs="Alvi Nastaleeq"/>
          <w:sz w:val="28"/>
          <w:szCs w:val="28"/>
        </w:rPr>
        <w:sym w:font="HQPB2" w:char="F03D"/>
      </w:r>
      <w:r w:rsidR="00B61150" w:rsidRPr="00B23CAE">
        <w:rPr>
          <w:rFonts w:ascii="Alvi Nastaleeq" w:hAnsi="Alvi Nastaleeq" w:cs="Alvi Nastaleeq"/>
          <w:sz w:val="28"/>
          <w:szCs w:val="28"/>
        </w:rPr>
        <w:sym w:font="HQPB4" w:char="F0DF"/>
      </w:r>
      <w:r w:rsidR="00B61150" w:rsidRPr="00B23CAE">
        <w:rPr>
          <w:rFonts w:ascii="Alvi Nastaleeq" w:hAnsi="Alvi Nastaleeq" w:cs="Alvi Nastaleeq"/>
          <w:sz w:val="28"/>
          <w:szCs w:val="28"/>
        </w:rPr>
        <w:sym w:font="HQPB1" w:char="F099"/>
      </w:r>
      <w:r w:rsidR="00B61150" w:rsidRPr="00B23CAE">
        <w:rPr>
          <w:rFonts w:ascii="Alvi Nastaleeq" w:hAnsi="Alvi Nastaleeq" w:cs="Alvi Nastaleeq"/>
          <w:sz w:val="28"/>
          <w:szCs w:val="28"/>
        </w:rPr>
        <w:sym w:font="HQPB4" w:char="F0E2"/>
      </w:r>
      <w:r w:rsidR="00B61150" w:rsidRPr="00B23CAE">
        <w:rPr>
          <w:rFonts w:ascii="Alvi Nastaleeq" w:hAnsi="Alvi Nastaleeq" w:cs="Alvi Nastaleeq"/>
          <w:sz w:val="28"/>
          <w:szCs w:val="28"/>
        </w:rPr>
        <w:sym w:font="HQPB1" w:char="F091"/>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1" w:char="F04D"/>
      </w:r>
      <w:r w:rsidR="00B61150" w:rsidRPr="00B23CAE">
        <w:rPr>
          <w:rFonts w:ascii="Alvi Nastaleeq" w:hAnsi="Alvi Nastaleeq" w:cs="Alvi Nastaleeq"/>
          <w:sz w:val="28"/>
          <w:szCs w:val="28"/>
        </w:rPr>
        <w:sym w:font="HQPB2" w:char="F0BB"/>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5A"/>
      </w:r>
      <w:r w:rsidR="00B61150" w:rsidRPr="00B23CAE">
        <w:rPr>
          <w:rFonts w:ascii="Alvi Nastaleeq" w:hAnsi="Alvi Nastaleeq" w:cs="Alvi Nastaleeq"/>
          <w:sz w:val="28"/>
          <w:szCs w:val="28"/>
        </w:rPr>
        <w:sym w:font="HQPB4" w:char="F0C9"/>
      </w:r>
      <w:r w:rsidR="00B61150" w:rsidRPr="00B23CAE">
        <w:rPr>
          <w:rFonts w:ascii="Alvi Nastaleeq" w:hAnsi="Alvi Nastaleeq" w:cs="Alvi Nastaleeq"/>
          <w:sz w:val="28"/>
          <w:szCs w:val="28"/>
        </w:rPr>
        <w:sym w:font="HQPB4" w:char="F069"/>
      </w:r>
      <w:r w:rsidR="00B61150" w:rsidRPr="00B23CAE">
        <w:rPr>
          <w:rFonts w:ascii="Alvi Nastaleeq" w:hAnsi="Alvi Nastaleeq" w:cs="Alvi Nastaleeq"/>
          <w:sz w:val="28"/>
          <w:szCs w:val="28"/>
        </w:rPr>
        <w:sym w:font="HQPB2" w:char="F08F"/>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37"/>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2F"/>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5A"/>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93"/>
      </w:r>
      <w:r w:rsidR="00B61150" w:rsidRPr="00B23CAE">
        <w:rPr>
          <w:rFonts w:ascii="Alvi Nastaleeq" w:hAnsi="Alvi Nastaleeq" w:cs="Alvi Nastaleeq"/>
          <w:sz w:val="28"/>
          <w:szCs w:val="28"/>
        </w:rPr>
        <w:sym w:font="HQPB2" w:char="F052"/>
      </w:r>
      <w:r w:rsidR="00B61150" w:rsidRPr="00B23CAE">
        <w:rPr>
          <w:rFonts w:ascii="Alvi Nastaleeq" w:hAnsi="Alvi Nastaleeq" w:cs="Alvi Nastaleeq"/>
          <w:sz w:val="28"/>
          <w:szCs w:val="28"/>
        </w:rPr>
        <w:sym w:font="HQPB5" w:char="F072"/>
      </w:r>
      <w:r w:rsidR="00B61150" w:rsidRPr="00B23CAE">
        <w:rPr>
          <w:rFonts w:ascii="Alvi Nastaleeq" w:hAnsi="Alvi Nastaleeq" w:cs="Alvi Nastaleeq"/>
          <w:sz w:val="28"/>
          <w:szCs w:val="28"/>
        </w:rPr>
        <w:sym w:font="HQPB1" w:char="F026"/>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DE"/>
      </w:r>
      <w:r w:rsidR="00B61150" w:rsidRPr="00B23CAE">
        <w:rPr>
          <w:rFonts w:ascii="Alvi Nastaleeq" w:hAnsi="Alvi Nastaleeq" w:cs="Alvi Nastaleeq"/>
          <w:sz w:val="28"/>
          <w:szCs w:val="28"/>
        </w:rPr>
        <w:sym w:font="HQPB2" w:char="F04F"/>
      </w:r>
      <w:r w:rsidR="00B61150" w:rsidRPr="00B23CAE">
        <w:rPr>
          <w:rFonts w:ascii="Alvi Nastaleeq" w:hAnsi="Alvi Nastaleeq" w:cs="Alvi Nastaleeq"/>
          <w:sz w:val="28"/>
          <w:szCs w:val="28"/>
        </w:rPr>
        <w:sym w:font="HQPB4" w:char="F0DF"/>
      </w:r>
      <w:r w:rsidR="00B61150" w:rsidRPr="00B23CAE">
        <w:rPr>
          <w:rFonts w:ascii="Alvi Nastaleeq" w:hAnsi="Alvi Nastaleeq" w:cs="Alvi Nastaleeq"/>
          <w:sz w:val="28"/>
          <w:szCs w:val="28"/>
        </w:rPr>
        <w:sym w:font="HQPB2" w:char="F067"/>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E8"/>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4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C"/>
      </w:r>
      <w:r w:rsidR="00B61150" w:rsidRPr="00B23CAE">
        <w:rPr>
          <w:rFonts w:ascii="Alvi Nastaleeq" w:hAnsi="Alvi Nastaleeq" w:cs="Alvi Nastaleeq"/>
          <w:sz w:val="28"/>
          <w:szCs w:val="28"/>
        </w:rPr>
        <w:sym w:font="HQPB1" w:char="F03D"/>
      </w:r>
      <w:r w:rsidR="00B61150" w:rsidRPr="00B23CAE">
        <w:rPr>
          <w:rFonts w:ascii="Alvi Nastaleeq" w:hAnsi="Alvi Nastaleeq" w:cs="Alvi Nastaleeq"/>
          <w:sz w:val="28"/>
          <w:szCs w:val="28"/>
        </w:rPr>
        <w:sym w:font="HQPB2" w:char="F0BB"/>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1" w:char="F047"/>
      </w:r>
      <w:r w:rsidR="00B61150" w:rsidRPr="00B23CAE">
        <w:rPr>
          <w:rFonts w:ascii="Alvi Nastaleeq" w:hAnsi="Alvi Nastaleeq" w:cs="Alvi Nastaleeq"/>
          <w:sz w:val="28"/>
          <w:szCs w:val="28"/>
        </w:rPr>
        <w:sym w:font="HQPB4" w:char="F0C5"/>
      </w:r>
      <w:r w:rsidR="00B61150" w:rsidRPr="00B23CAE">
        <w:rPr>
          <w:rFonts w:ascii="Alvi Nastaleeq" w:hAnsi="Alvi Nastaleeq" w:cs="Alvi Nastaleeq"/>
          <w:sz w:val="28"/>
          <w:szCs w:val="28"/>
        </w:rPr>
        <w:sym w:font="HQPB2" w:char="F033"/>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9A"/>
      </w:r>
      <w:r w:rsidR="00B61150" w:rsidRPr="00B23CAE">
        <w:rPr>
          <w:rFonts w:ascii="Alvi Nastaleeq" w:hAnsi="Alvi Nastaleeq" w:cs="Alvi Nastaleeq"/>
          <w:sz w:val="28"/>
          <w:szCs w:val="28"/>
        </w:rPr>
        <w:sym w:font="HQPB2" w:char="F063"/>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1" w:char="F094"/>
      </w:r>
      <w:r w:rsidR="00B61150" w:rsidRPr="00B23CAE">
        <w:rPr>
          <w:rFonts w:ascii="Alvi Nastaleeq" w:hAnsi="Alvi Nastaleeq" w:cs="Alvi Nastaleeq"/>
          <w:sz w:val="28"/>
          <w:szCs w:val="28"/>
        </w:rPr>
        <w:sym w:font="HQPB2" w:char="F08D"/>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2" w:char="F04A"/>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50"/>
      </w:r>
      <w:r w:rsidR="00B61150" w:rsidRPr="00B23CAE">
        <w:rPr>
          <w:rFonts w:ascii="Alvi Nastaleeq" w:hAnsi="Alvi Nastaleeq" w:cs="Alvi Nastaleeq"/>
          <w:sz w:val="28"/>
          <w:szCs w:val="28"/>
        </w:rPr>
        <w:sym w:font="HQPB2" w:char="F071"/>
      </w:r>
      <w:r w:rsidR="00B61150" w:rsidRPr="00B23CAE">
        <w:rPr>
          <w:rFonts w:ascii="Alvi Nastaleeq" w:hAnsi="Alvi Nastaleeq" w:cs="Alvi Nastaleeq"/>
          <w:sz w:val="28"/>
          <w:szCs w:val="28"/>
        </w:rPr>
        <w:sym w:font="HQPB4" w:char="F0E0"/>
      </w:r>
      <w:r w:rsidR="00B61150" w:rsidRPr="00B23CAE">
        <w:rPr>
          <w:rFonts w:ascii="Alvi Nastaleeq" w:hAnsi="Alvi Nastaleeq" w:cs="Alvi Nastaleeq"/>
          <w:sz w:val="28"/>
          <w:szCs w:val="28"/>
        </w:rPr>
        <w:sym w:font="HQPB2" w:char="F029"/>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8B"/>
      </w:r>
      <w:r w:rsidR="00B61150" w:rsidRPr="00B23CAE">
        <w:rPr>
          <w:rFonts w:ascii="Alvi Nastaleeq" w:hAnsi="Alvi Nastaleeq" w:cs="Alvi Nastaleeq"/>
          <w:sz w:val="28"/>
          <w:szCs w:val="28"/>
        </w:rPr>
        <w:sym w:font="HQPB4" w:char="F0CF"/>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E2"/>
      </w:r>
      <w:r w:rsidR="00B61150" w:rsidRPr="00B23CAE">
        <w:rPr>
          <w:rFonts w:ascii="Alvi Nastaleeq" w:hAnsi="Alvi Nastaleeq" w:cs="Alvi Nastaleeq"/>
          <w:sz w:val="28"/>
          <w:szCs w:val="28"/>
        </w:rPr>
        <w:sym w:font="HQPB1" w:char="F0A8"/>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4" w:char="F0A8"/>
      </w:r>
      <w:r w:rsidR="00B61150" w:rsidRPr="00B23CAE">
        <w:rPr>
          <w:rFonts w:ascii="Alvi Nastaleeq" w:hAnsi="Alvi Nastaleeq" w:cs="Alvi Nastaleeq"/>
          <w:sz w:val="28"/>
          <w:szCs w:val="28"/>
        </w:rPr>
        <w:sym w:font="HQPB2" w:char="F059"/>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C5"/>
      </w:r>
      <w:r w:rsidR="00B61150" w:rsidRPr="00B23CAE">
        <w:rPr>
          <w:rFonts w:ascii="Alvi Nastaleeq" w:hAnsi="Alvi Nastaleeq" w:cs="Alvi Nastaleeq"/>
          <w:sz w:val="28"/>
          <w:szCs w:val="28"/>
        </w:rPr>
        <w:sym w:font="HQPB1" w:char="F0DD"/>
      </w:r>
      <w:r w:rsidR="00B61150" w:rsidRPr="00B23CAE">
        <w:rPr>
          <w:rFonts w:ascii="Alvi Nastaleeq" w:hAnsi="Alvi Nastaleeq" w:cs="Alvi Nastaleeq"/>
          <w:sz w:val="28"/>
          <w:szCs w:val="28"/>
        </w:rPr>
        <w:sym w:font="HQPB4" w:char="F0F3"/>
      </w:r>
      <w:r w:rsidR="00B61150" w:rsidRPr="00B23CAE">
        <w:rPr>
          <w:rFonts w:ascii="Alvi Nastaleeq" w:hAnsi="Alvi Nastaleeq" w:cs="Alvi Nastaleeq"/>
          <w:sz w:val="28"/>
          <w:szCs w:val="28"/>
        </w:rPr>
        <w:sym w:font="HQPB1" w:char="F0A1"/>
      </w:r>
      <w:r w:rsidR="00B61150" w:rsidRPr="00B23CAE">
        <w:rPr>
          <w:rFonts w:ascii="Alvi Nastaleeq" w:hAnsi="Alvi Nastaleeq" w:cs="Alvi Nastaleeq"/>
          <w:sz w:val="28"/>
          <w:szCs w:val="28"/>
        </w:rPr>
        <w:sym w:font="HQPB4" w:char="F0C9"/>
      </w:r>
      <w:r w:rsidR="00B61150" w:rsidRPr="00B23CAE">
        <w:rPr>
          <w:rFonts w:ascii="Alvi Nastaleeq" w:hAnsi="Alvi Nastaleeq" w:cs="Alvi Nastaleeq"/>
          <w:sz w:val="28"/>
          <w:szCs w:val="28"/>
        </w:rPr>
        <w:sym w:font="HQPB2" w:char="F029"/>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4"/>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2F"/>
      </w:r>
      <w:r w:rsidRPr="00B23CAE">
        <w:rPr>
          <w:rFonts w:ascii="Alvi Nastaleeq" w:hAnsi="Alvi Nastaleeq" w:cs="Alvi Nastaleeq"/>
          <w:sz w:val="28"/>
          <w:szCs w:val="28"/>
          <w:rtl/>
        </w:rPr>
        <w:t>"۔</w:t>
      </w:r>
      <w:r w:rsidR="00B61150" w:rsidRPr="00B23CAE">
        <w:rPr>
          <w:rStyle w:val="FootnoteReference"/>
          <w:rFonts w:ascii="Alvi Nastaleeq" w:hAnsi="Alvi Nastaleeq" w:cs="Alvi Nastaleeq"/>
          <w:sz w:val="28"/>
          <w:szCs w:val="28"/>
          <w:rtl/>
        </w:rPr>
        <w:footnoteReference w:id="157"/>
      </w:r>
    </w:p>
    <w:p w:rsidR="001E44D8" w:rsidRPr="00B23CAE" w:rsidRDefault="001E44D8" w:rsidP="001E44D8">
      <w:pPr>
        <w:rPr>
          <w:rFonts w:ascii="Alvi Nastaleeq" w:hAnsi="Alvi Nastaleeq" w:cs="Alvi Nastaleeq"/>
          <w:sz w:val="28"/>
          <w:szCs w:val="28"/>
          <w:rtl/>
        </w:rPr>
      </w:pPr>
      <w:r w:rsidRPr="00B23CAE">
        <w:rPr>
          <w:rFonts w:ascii="Alvi Nastaleeq" w:hAnsi="Alvi Nastaleeq" w:cs="Alvi Nastaleeq"/>
          <w:sz w:val="28"/>
          <w:szCs w:val="28"/>
          <w:rtl/>
        </w:rPr>
        <w:lastRenderedPageBreak/>
        <w:t>"بہ تحقیق ہم نے اپنے رسولوں کو واضح دلائل کے ساتھ نازل کیا ہے اور انکے ہمراہ کتاب اور میزان کو بھی نازل کیا ہے تاکہ لوگ عدل و انصاف کے ساتھ قیام کریں"۔</w:t>
      </w:r>
    </w:p>
    <w:p w:rsidR="00B61150" w:rsidRPr="00B23CAE" w:rsidRDefault="00B61150" w:rsidP="001E44D8">
      <w:pPr>
        <w:rPr>
          <w:rFonts w:ascii="Alvi Nastaleeq" w:hAnsi="Alvi Nastaleeq" w:cs="Alvi Nastaleeq"/>
          <w:sz w:val="28"/>
          <w:szCs w:val="28"/>
          <w:rtl/>
        </w:rPr>
      </w:pPr>
      <w:r w:rsidRPr="00B23CAE">
        <w:rPr>
          <w:rFonts w:ascii="Alvi Nastaleeq" w:hAnsi="Alvi Nastaleeq" w:cs="Alvi Nastaleeq"/>
          <w:sz w:val="28"/>
          <w:szCs w:val="28"/>
          <w:rtl/>
        </w:rPr>
        <w:t>مذکورہ آیت "دین و سیاست کے ارتباط" اور "انسان کی دنیوی زندگی میں دین کے وجود" کی واضح ترین دلیل ہے اور یہ آیت کسی خاص پیغمبر کے ساتھ مخصوص نہیں ہے۔ان صریح آیات کے وجود اور پیغمبروں کی زندگی سے تھوری سے آشنائی رکھتے ہوئے دین سے سیاست کی جداءی کا حکم صادر نہیں کیا جاسکتا کیونکہ:</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اولاً:</w:t>
      </w:r>
      <w:r w:rsidRPr="00B23CAE">
        <w:rPr>
          <w:rFonts w:ascii="Alvi Nastaleeq" w:hAnsi="Alvi Nastaleeq" w:cs="Alvi Nastaleeq"/>
          <w:sz w:val="28"/>
          <w:szCs w:val="28"/>
          <w:rtl/>
        </w:rPr>
        <w:tab/>
        <w:t>قران و احادیث میں پیغمبروں کے وظائف کی وسعت اور معنوی و اخروی امور پر ان وظائف کے عدم انحصار کے بارے میں واضح اور صریح نصوص موجود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ثانیاً:</w:t>
      </w:r>
      <w:r w:rsidRPr="00B23CAE">
        <w:rPr>
          <w:rFonts w:ascii="Alvi Nastaleeq" w:hAnsi="Alvi Nastaleeq" w:cs="Alvi Nastaleeq"/>
          <w:sz w:val="28"/>
          <w:szCs w:val="28"/>
          <w:rtl/>
        </w:rPr>
        <w:tab/>
        <w:t>ہمارے پاس محدود تعداد میں پیغمبروں کی تاریخ زندگی موجود ہے۔ قاعدتاً ان سب نے اپنے وظائف کو انجام دینے کے لئے کی ہیں جن میں سے ایک معاشرے میں عدالت کو قائم کرنا ہے۔ البتہ یہ لوگ  موقعیت کے لحاظ سے مختلف حکمت عملی اپناتے رہے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ثالثاً:</w:t>
      </w:r>
      <w:r w:rsidRPr="00B23CAE">
        <w:rPr>
          <w:rFonts w:ascii="Alvi Nastaleeq" w:hAnsi="Alvi Nastaleeq" w:cs="Alvi Nastaleeq"/>
          <w:sz w:val="28"/>
          <w:szCs w:val="28"/>
          <w:rtl/>
        </w:rPr>
        <w:tab/>
        <w:t>قرآن داستانی کتاب نہیں ہے جو پیغمبروں کی زندگی کے ہر پہلو کو بیان کرے بلکہ چونکہ یہ کتاب ہدایت ہے اس لئے پیغمبروں کی زندگی کو صرف اسی زاویے سے دیکھتی  اور بیان کرتی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رابعاً:</w:t>
      </w:r>
      <w:r w:rsidRPr="00B23CAE">
        <w:rPr>
          <w:rFonts w:ascii="Alvi Nastaleeq" w:hAnsi="Alvi Nastaleeq" w:cs="Alvi Nastaleeq"/>
          <w:sz w:val="28"/>
          <w:szCs w:val="28"/>
          <w:rtl/>
        </w:rPr>
        <w:tab/>
        <w:t>اگر  پیغمبر سیاست اور اجتماع کے میدان میں حاضر نہ ہوتے تو اس قدر آزارواذیت کا شکار نہ ہوتے۔ اگر حضرت زکریا علیہ السلام صرف معنوی اور عبادی امور میں مشغول ہوتے تو حکومت خواہ اور جاہ طلب افراد کے ہاتھوں کیوں دونیم ہو جاتے؟ یا ان کے بیٹے حضرت یحیی علیہ السلام جو خدا کے پیغمبروں میں سے تھے کیوں شہید کر دیئے جاتے؟ حضرت عیسیٰ علیہ السلام، جیسا کہ مشہور ہے،  دنیوی امور سے لاتعلق تھے اور عیسائیوں کی نظر میں صرف صلح کے بارے میں سوچتے تھے، اگر ایسا ہی تھا تو کیوں دشمنوں کی طرف سے زیرنظر رکھے گئے اور واجب القتل قرار دیئے گئے؟ اگر یہ لوگ بھی آج کے بعض مقدس نماؤں کی طرح صرف اپنی عبادت کے ساتھ کام رکھتے اور بس، تو ہر گزند سے محفوظ رہتے اور بجائے قتل ہونے کے طبیعی موت کے ساتھ اس دنیا سے جاتے۔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اگرچہ دین کی نظر میں دنیا آخرت کے لئے "پُل" کی حیثیت رکھتی ہے لیکن یہ نہیں ہو سکتا کہ جس میں اربوں انسان داخل ہوتے ہیں اور پوری عمر گزار دیتے ہیں، دین کیلئے قابل توجہ نہ ہو۔ دنیا میں دیندار افراد گوشہ گیر ہو جائیں اور ظلم و آمریت کے دباؤ کے نیچے ان کی سانسیں گھُٹ جائیں اور وہ دین سے اپنی دنیوی زندگی کے لئے فلاح کی کوئی توقع نہ رکھیں؟ دین کا نہائی ہدف انسان کو خدا کے نزدیک کرنا ہے لیکن رشد و کمال کے وجود اور اہداف کا حصول بھی دین کا فریظہ ہے۔ انسانی زندگی میں تولد سے لے کر وفات تک کے لئے قوانین بنانا اور بے شمار مقررات کی تعیش وغیرہ، سب کچھ دین کے لوگوں کی دنیوی زندگی میں ہونے کے دلائل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اگر دین لوگوں کی دنیا سے لاتعلق ہوتا اور اسے خود انسانوں کے اوپر ہی چھوڑ دیتا تو مختلف سیاسی اور معاشرتی مسائل کے بارے میں اتنے بے شمار احکام کے بیان کرنے کی ضرورت نہیں تھی۔ ضرورت نہیں تھی کہ خاندانی روابط، معاشرتی مسائل، عدالت اور قانونی اجزاء وغیرہ کے لئے احکام بیان کئے جاتے۔ ان موضوعات  میں دین کا وجود اس کے سیاست، معاشرے اور لوگوں کی زندگی میں وجود کی علامت ہے۔ اگر کوئی دین پر ایک وسیع نگاہ ڈالے تو وہ اس بات کا دعوی کرے گا کہ "دین جدید سیاست اور صراط مستقیم، لا شرقیہ ولا غربیہ کی طرف ایک رہنما ہے"۔ ایسا دین ہے کہ جس کی عبادت سیاست کو اپنے دائرے میں لئے ہوئے  ہے اور اس کی سیاست عبادت ہے۔"</w:t>
      </w:r>
      <w:r w:rsidRPr="00B23CAE">
        <w:rPr>
          <w:rStyle w:val="FootnoteReference"/>
          <w:rFonts w:ascii="Alvi Nastaleeq" w:hAnsi="Alvi Nastaleeq" w:cs="Alvi Nastaleeq"/>
          <w:sz w:val="28"/>
          <w:szCs w:val="28"/>
          <w:rtl/>
        </w:rPr>
        <w:footnoteReference w:id="158"/>
      </w:r>
    </w:p>
    <w:p w:rsidR="00B61150" w:rsidRPr="00246774" w:rsidRDefault="002A293C" w:rsidP="00A869BA">
      <w:pPr>
        <w:pStyle w:val="Heading2"/>
        <w:rPr>
          <w:rFonts w:ascii="Alvi Nastaleeq" w:hAnsi="Alvi Nastaleeq" w:cs="Alvi Nastaleeq"/>
          <w:color w:val="000000" w:themeColor="text1"/>
          <w:sz w:val="32"/>
          <w:szCs w:val="32"/>
          <w:rtl/>
        </w:rPr>
      </w:pPr>
      <w:r w:rsidRPr="00246774">
        <w:rPr>
          <w:rFonts w:ascii="Alvi Nastaleeq" w:hAnsi="Alvi Nastaleeq" w:cs="Alvi Nastaleeq"/>
          <w:color w:val="000000" w:themeColor="text1"/>
          <w:sz w:val="32"/>
          <w:szCs w:val="32"/>
          <w:rtl/>
        </w:rPr>
        <w:t xml:space="preserve">2۔ </w:t>
      </w:r>
      <w:r w:rsidR="00A869BA" w:rsidRPr="00246774">
        <w:rPr>
          <w:rFonts w:ascii="Alvi Nastaleeq" w:hAnsi="Alvi Nastaleeq" w:cs="Alvi Nastaleeq"/>
          <w:color w:val="000000" w:themeColor="text1"/>
          <w:sz w:val="32"/>
          <w:szCs w:val="32"/>
          <w:rtl/>
        </w:rPr>
        <w:t>دینی پیشواوں</w:t>
      </w:r>
      <w:r w:rsidR="00B61150" w:rsidRPr="00246774">
        <w:rPr>
          <w:rFonts w:ascii="Alvi Nastaleeq" w:hAnsi="Alvi Nastaleeq" w:cs="Alvi Nastaleeq"/>
          <w:color w:val="000000" w:themeColor="text1"/>
          <w:sz w:val="32"/>
          <w:szCs w:val="32"/>
          <w:rtl/>
        </w:rPr>
        <w:t xml:space="preserve"> کی </w:t>
      </w:r>
      <w:r w:rsidR="00A869BA" w:rsidRPr="00246774">
        <w:rPr>
          <w:rFonts w:ascii="Alvi Nastaleeq" w:hAnsi="Alvi Nastaleeq" w:cs="Alvi Nastaleeq"/>
          <w:color w:val="000000" w:themeColor="text1"/>
          <w:sz w:val="32"/>
          <w:szCs w:val="32"/>
          <w:rtl/>
        </w:rPr>
        <w:t>حیثیت</w:t>
      </w:r>
      <w:r w:rsidR="00B61150" w:rsidRPr="00246774">
        <w:rPr>
          <w:rFonts w:ascii="Alvi Nastaleeq" w:hAnsi="Alvi Nastaleeq" w:cs="Alvi Nastaleeq"/>
          <w:color w:val="000000" w:themeColor="text1"/>
          <w:sz w:val="32"/>
          <w:szCs w:val="32"/>
          <w:rtl/>
        </w:rPr>
        <w:t xml:space="preserve"> اور اختیارات:</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دینی رہنما چاہے وہ جو سیاسی و معاشرتی میدان میں حاضر رہے ہیں اور چاہےوہ جنہوں نے گوشہ نشینی کی حالت مین زندگی گزاری ہے، صرف لوگوں کی اخروی سعادت کی فراہمی ہی ان کا وظیفہ نہیں تھا بلکہ دنیوی سعادت کی تامین بھی ان کی گردن پر تھی۔ لوگوں کے امور زندگی پر توجہ بھی ان کا وظیفہ تھی۔ دین پیغمبروںؑ اور ائمہؑ کے لئے تین قسم کی اقدار کا قائل ہے جو انسان کی دنیوی زندگی کے ساتھ کسی نہ کسی طرح سے تعلق رکھتی ہے اور وہ یہ ہیں:</w:t>
      </w:r>
    </w:p>
    <w:p w:rsidR="00B61150" w:rsidRPr="00097845" w:rsidRDefault="00B61150" w:rsidP="00B61150">
      <w:pPr>
        <w:rPr>
          <w:rFonts w:ascii="Alvi Nastaleeq" w:hAnsi="Alvi Nastaleeq" w:cs="Alvi Nastaleeq"/>
          <w:b/>
          <w:bCs/>
          <w:sz w:val="32"/>
          <w:szCs w:val="32"/>
          <w:rtl/>
        </w:rPr>
      </w:pPr>
      <w:r w:rsidRPr="00097845">
        <w:rPr>
          <w:rFonts w:ascii="Alvi Nastaleeq" w:hAnsi="Alvi Nastaleeq" w:cs="Alvi Nastaleeq"/>
          <w:b/>
          <w:bCs/>
          <w:sz w:val="32"/>
          <w:szCs w:val="32"/>
          <w:rtl/>
        </w:rPr>
        <w:t>۱</w:t>
      </w:r>
      <w:r w:rsidR="007A7E48" w:rsidRPr="00097845">
        <w:rPr>
          <w:rFonts w:ascii="Alvi Nastaleeq" w:hAnsi="Alvi Nastaleeq" w:cs="Alvi Nastaleeq"/>
          <w:b/>
          <w:bCs/>
          <w:sz w:val="32"/>
          <w:szCs w:val="32"/>
        </w:rPr>
        <w:t xml:space="preserve">   </w:t>
      </w:r>
      <w:r w:rsidRPr="00097845">
        <w:rPr>
          <w:rFonts w:ascii="Alvi Nastaleeq" w:hAnsi="Alvi Nastaleeq" w:cs="Alvi Nastaleeq"/>
          <w:b/>
          <w:bCs/>
          <w:sz w:val="32"/>
          <w:szCs w:val="32"/>
          <w:rtl/>
        </w:rPr>
        <w:t>۔ بیان احکام</w:t>
      </w:r>
      <w:r w:rsidRPr="00097845">
        <w:rPr>
          <w:rFonts w:ascii="Alvi Nastaleeq" w:hAnsi="Alvi Nastaleeq" w:cs="Alvi Nastaleeq"/>
          <w:b/>
          <w:bCs/>
          <w:sz w:val="32"/>
          <w:szCs w:val="32"/>
          <w:rtl/>
        </w:rPr>
        <w:tab/>
      </w:r>
      <w:r w:rsidRPr="00097845">
        <w:rPr>
          <w:rFonts w:ascii="Alvi Nastaleeq" w:hAnsi="Alvi Nastaleeq" w:cs="Alvi Nastaleeq"/>
          <w:b/>
          <w:bCs/>
          <w:sz w:val="32"/>
          <w:szCs w:val="32"/>
          <w:rtl/>
        </w:rPr>
        <w:tab/>
        <w:t>۲۔ قضاوت  اور</w:t>
      </w:r>
      <w:r w:rsidRPr="00097845">
        <w:rPr>
          <w:rFonts w:ascii="Alvi Nastaleeq" w:hAnsi="Alvi Nastaleeq" w:cs="Alvi Nastaleeq"/>
          <w:b/>
          <w:bCs/>
          <w:sz w:val="32"/>
          <w:szCs w:val="32"/>
          <w:rtl/>
        </w:rPr>
        <w:tab/>
      </w:r>
      <w:r w:rsidRPr="00097845">
        <w:rPr>
          <w:rFonts w:ascii="Alvi Nastaleeq" w:hAnsi="Alvi Nastaleeq" w:cs="Alvi Nastaleeq"/>
          <w:b/>
          <w:bCs/>
          <w:sz w:val="32"/>
          <w:szCs w:val="32"/>
          <w:rtl/>
        </w:rPr>
        <w:tab/>
        <w:t>۳۔ حکومت</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اگر دین صرف اخروی امور پر منحصر ہو تو پیشوایان دینی کے لئے اقدار کا قرار دینا بے مقصد ہوتا۔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دینی نصوص میں ان اقدار کو "ساسۃ العباد" کہا گیا ہے</w:t>
      </w:r>
      <w:r w:rsidRPr="00B23CAE">
        <w:rPr>
          <w:rStyle w:val="FootnoteReference"/>
          <w:rFonts w:ascii="Alvi Nastaleeq" w:hAnsi="Alvi Nastaleeq" w:cs="Alvi Nastaleeq"/>
          <w:sz w:val="28"/>
          <w:szCs w:val="28"/>
          <w:rtl/>
        </w:rPr>
        <w:footnoteReference w:id="159"/>
      </w:r>
      <w:r w:rsidRPr="00B23CAE">
        <w:rPr>
          <w:rFonts w:ascii="Alvi Nastaleeq" w:hAnsi="Alvi Nastaleeq" w:cs="Alvi Nastaleeq"/>
          <w:sz w:val="28"/>
          <w:szCs w:val="28"/>
          <w:rtl/>
        </w:rPr>
        <w:t>۔  آنحضرتﷺ کے بارے میں آیا ہے: "فوض الی النبی امرالدین والامامۃ لیسوس عبادہ"</w:t>
      </w:r>
      <w:r w:rsidRPr="00B23CAE">
        <w:rPr>
          <w:rStyle w:val="FootnoteReference"/>
          <w:rFonts w:ascii="Alvi Nastaleeq" w:hAnsi="Alvi Nastaleeq" w:cs="Alvi Nastaleeq"/>
          <w:sz w:val="28"/>
          <w:szCs w:val="28"/>
          <w:rtl/>
        </w:rPr>
        <w:footnoteReference w:id="160"/>
      </w:r>
      <w:r w:rsidRPr="00B23CAE">
        <w:rPr>
          <w:rFonts w:ascii="Alvi Nastaleeq" w:hAnsi="Alvi Nastaleeq" w:cs="Alvi Nastaleeq"/>
          <w:sz w:val="28"/>
          <w:szCs w:val="28"/>
          <w:rtl/>
        </w:rPr>
        <w:t xml:space="preserve"> سیاست کا مادہ "سوس" بہ معنی ریاست ہے۔ "ساس زید سیاسۃ" یعنی "زید نے امر کیا اور اس پر قیام کیا/اٹھ کھڑا ہوا۔"</w:t>
      </w:r>
    </w:p>
    <w:p w:rsidR="00B61150" w:rsidRPr="00B23CAE" w:rsidRDefault="00B61150" w:rsidP="00B61150">
      <w:pPr>
        <w:rPr>
          <w:rFonts w:ascii="Alvi Nastaleeq" w:hAnsi="Alvi Nastaleeq" w:cs="Alvi Nastaleeq"/>
          <w:b/>
          <w:bCs/>
          <w:sz w:val="28"/>
          <w:szCs w:val="28"/>
          <w:rtl/>
        </w:rPr>
      </w:pPr>
      <w:r w:rsidRPr="00B23CAE">
        <w:rPr>
          <w:rFonts w:ascii="Alvi Nastaleeq" w:hAnsi="Alvi Nastaleeq" w:cs="Alvi Nastaleeq"/>
          <w:sz w:val="28"/>
          <w:szCs w:val="28"/>
          <w:rtl/>
        </w:rPr>
        <w:t xml:space="preserve">مشہور لغت شناس </w:t>
      </w:r>
      <w:r w:rsidRPr="00B23CAE">
        <w:rPr>
          <w:rFonts w:ascii="Alvi Nastaleeq" w:hAnsi="Alvi Nastaleeq" w:cs="Alvi Nastaleeq"/>
          <w:b/>
          <w:bCs/>
          <w:sz w:val="28"/>
          <w:szCs w:val="28"/>
          <w:rtl/>
        </w:rPr>
        <w:t>"جوہری"</w:t>
      </w:r>
      <w:r w:rsidRPr="00B23CAE">
        <w:rPr>
          <w:rFonts w:ascii="Alvi Nastaleeq" w:hAnsi="Alvi Nastaleeq" w:cs="Alvi Nastaleeq"/>
          <w:sz w:val="28"/>
          <w:szCs w:val="28"/>
          <w:rtl/>
        </w:rPr>
        <w:t xml:space="preserve"> کہتا ہے: "جب بھی کوئی شخص لوگوں کے امور کا ذمہ دار بن جائے اور ان پر حکمرانی کرے تو کہا جاتا ہے </w:t>
      </w:r>
      <w:r w:rsidRPr="00B23CAE">
        <w:rPr>
          <w:rFonts w:ascii="Alvi Nastaleeq" w:hAnsi="Alvi Nastaleeq" w:cs="Alvi Nastaleeq"/>
          <w:b/>
          <w:bCs/>
          <w:sz w:val="28"/>
          <w:szCs w:val="28"/>
          <w:rtl/>
        </w:rPr>
        <w:t>"سوّس الرجل امور الناس"۔</w:t>
      </w:r>
    </w:p>
    <w:p w:rsidR="00B61150" w:rsidRPr="00B23CAE" w:rsidRDefault="00B61150" w:rsidP="00B61150">
      <w:pPr>
        <w:rPr>
          <w:rFonts w:ascii="Alvi Nastaleeq" w:hAnsi="Alvi Nastaleeq" w:cs="Alvi Nastaleeq"/>
          <w:sz w:val="28"/>
          <w:szCs w:val="28"/>
          <w:rtl/>
        </w:rPr>
      </w:pPr>
      <w:r w:rsidRPr="00097845">
        <w:rPr>
          <w:rFonts w:ascii="Alvi Nastaleeq" w:hAnsi="Alvi Nastaleeq" w:cs="Alvi Nastaleeq"/>
          <w:b/>
          <w:bCs/>
          <w:sz w:val="32"/>
          <w:szCs w:val="32"/>
          <w:rtl/>
        </w:rPr>
        <w:t>فرّاء نیز کہتا ہے:</w:t>
      </w:r>
      <w:r w:rsidRPr="00B23CAE">
        <w:rPr>
          <w:rFonts w:ascii="Alvi Nastaleeq" w:hAnsi="Alvi Nastaleeq" w:cs="Alvi Nastaleeq"/>
          <w:sz w:val="28"/>
          <w:szCs w:val="28"/>
          <w:rtl/>
        </w:rPr>
        <w:t xml:space="preserve"> </w:t>
      </w:r>
      <w:r w:rsidR="007A7E48" w:rsidRPr="00B23CAE">
        <w:rPr>
          <w:rFonts w:ascii="Alvi Nastaleeq" w:hAnsi="Alvi Nastaleeq" w:cs="Alvi Nastaleeq"/>
          <w:sz w:val="28"/>
          <w:szCs w:val="28"/>
        </w:rPr>
        <w:t xml:space="preserve"> </w:t>
      </w:r>
      <w:r w:rsidRPr="00B23CAE">
        <w:rPr>
          <w:rFonts w:ascii="Alvi Nastaleeq" w:hAnsi="Alvi Nastaleeq" w:cs="Alvi Nastaleeq"/>
          <w:sz w:val="28"/>
          <w:szCs w:val="28"/>
          <w:rtl/>
        </w:rPr>
        <w:t>"فلان مجرّب قد ساس</w:t>
      </w:r>
      <w:r w:rsidRPr="00B23CAE">
        <w:rPr>
          <w:rFonts w:ascii="Alvi Nastaleeq" w:hAnsi="Alvi Nastaleeq" w:cs="Alvi Nastaleeq"/>
          <w:b/>
          <w:bCs/>
          <w:sz w:val="28"/>
          <w:szCs w:val="28"/>
          <w:rtl/>
        </w:rPr>
        <w:t>" یعنی "</w:t>
      </w:r>
      <w:r w:rsidR="007A7E48" w:rsidRPr="00B23CAE">
        <w:rPr>
          <w:rFonts w:ascii="Alvi Nastaleeq" w:hAnsi="Alvi Nastaleeq" w:cs="Alvi Nastaleeq"/>
          <w:sz w:val="28"/>
          <w:szCs w:val="28"/>
        </w:rPr>
        <w:t xml:space="preserve"> </w:t>
      </w:r>
      <w:r w:rsidRPr="00B23CAE">
        <w:rPr>
          <w:rFonts w:ascii="Alvi Nastaleeq" w:hAnsi="Alvi Nastaleeq" w:cs="Alvi Nastaleeq"/>
          <w:sz w:val="28"/>
          <w:szCs w:val="28"/>
          <w:rtl/>
        </w:rPr>
        <w:t>اس نے امر کیا/حکم صادر کیا"۔</w:t>
      </w:r>
    </w:p>
    <w:p w:rsidR="00B61150" w:rsidRPr="00B23CAE" w:rsidRDefault="00B61150" w:rsidP="007A7E48">
      <w:pPr>
        <w:rPr>
          <w:rFonts w:ascii="Alvi Nastaleeq" w:hAnsi="Alvi Nastaleeq" w:cs="Alvi Nastaleeq"/>
          <w:sz w:val="28"/>
          <w:szCs w:val="28"/>
          <w:rtl/>
        </w:rPr>
      </w:pPr>
      <w:r w:rsidRPr="00B23CAE">
        <w:rPr>
          <w:rFonts w:ascii="Alvi Nastaleeq" w:hAnsi="Alvi Nastaleeq" w:cs="Alvi Nastaleeq"/>
          <w:sz w:val="28"/>
          <w:szCs w:val="28"/>
          <w:rtl/>
        </w:rPr>
        <w:lastRenderedPageBreak/>
        <w:t>بنی اسرائیل کے بارے میں ایک حدیث میں آیا ہے: "کان بنو اسرائیل لیسوسھم انبیائھم" یعنی "تتولی امورھم کما یفعل الامراء والؤلاۃ بالرعیۃ"۔</w:t>
      </w:r>
      <w:r w:rsidR="007A7E48" w:rsidRPr="00B23CAE">
        <w:rPr>
          <w:rFonts w:ascii="Alvi Nastaleeq" w:hAnsi="Alvi Nastaleeq" w:cs="Alvi Nastaleeq"/>
          <w:sz w:val="28"/>
          <w:szCs w:val="28"/>
        </w:rPr>
        <w:t xml:space="preserve"> </w:t>
      </w:r>
      <w:r w:rsidRPr="00B23CAE">
        <w:rPr>
          <w:rFonts w:ascii="Alvi Nastaleeq" w:hAnsi="Alvi Nastaleeq" w:cs="Alvi Nastaleeq"/>
          <w:sz w:val="28"/>
          <w:szCs w:val="28"/>
          <w:rtl/>
        </w:rPr>
        <w:t xml:space="preserve"> یعنی بنی اسرائیل کے انبیاء ان کے لئے سیاست کرتے تھے۔ یعنی یہ کہ ان کے لئے متولی امر تھے۔ جیسا کہ ہمارے امیر اور والی اپنی عوام کے ساتھ کرتے ہیں۔</w:t>
      </w:r>
      <w:r w:rsidRPr="00B23CAE">
        <w:rPr>
          <w:rStyle w:val="FootnoteReference"/>
          <w:rFonts w:ascii="Alvi Nastaleeq" w:hAnsi="Alvi Nastaleeq" w:cs="Alvi Nastaleeq"/>
          <w:sz w:val="28"/>
          <w:szCs w:val="28"/>
          <w:rtl/>
        </w:rPr>
        <w:footnoteReference w:id="161"/>
      </w:r>
      <w:r w:rsidRPr="00B23CAE">
        <w:rPr>
          <w:rFonts w:ascii="Alvi Nastaleeq" w:hAnsi="Alvi Nastaleeq" w:cs="Alvi Nastaleeq"/>
          <w:sz w:val="28"/>
          <w:szCs w:val="28"/>
          <w:rtl/>
        </w:rPr>
        <w:t xml:space="preserve"> (یعنی جو رابطہ والی اور عوام کے درمیان ہوتا ہے)</w:t>
      </w:r>
      <w:r w:rsidR="007A7E48" w:rsidRPr="00B23CAE">
        <w:rPr>
          <w:rFonts w:ascii="Alvi Nastaleeq" w:hAnsi="Alvi Nastaleeq" w:cs="Alvi Nastaleeq"/>
          <w:sz w:val="28"/>
          <w:szCs w:val="28"/>
        </w:rPr>
        <w:t xml:space="preserve"> </w:t>
      </w:r>
      <w:r w:rsidR="007A7E48"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روایت بھی ایسے افراد کے نظریے کو غلط ثابت کرتی ہے جو دین سے سیاست کی جدائی کے لئے تاریخ انبیاء کو گواہی اور دلیل کے طور پر پیش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عرب لغت میں "سیاست" کے معنی سے صرف نظر ایک حد تک ان تعابیر کو جو احادیث اور دعاؤں میں پیشوایان اسلام کے لئے استعمال کی گئ ہیں، بیان کرتی ہے جو پیشوایان اسلام کا معاشرے کے اندر اپنا مقام اور کردار بھی اس موضوع کو روشن کرتا ہے۔ دینی کتب میں بھی ائمہ طاہرین علیہم السلام کی نظر سے سیاست کی وضاحت بیان کی گئی ہے جو دین میں اس کے مقام کو آشکار کرتی ہے۔ ہرچند آنحضرتﷺ اور امیرالمومنین علیہ السلام کا عمل بھی اسلامی سیاست کے نمونے کے طور پر پیش کیا جا سکتا ہے۔</w:t>
      </w:r>
    </w:p>
    <w:p w:rsidR="000F21F6" w:rsidRPr="00097845" w:rsidRDefault="00097845" w:rsidP="00B61150">
      <w:pPr>
        <w:rPr>
          <w:rFonts w:ascii="Alvi Nastaleeq" w:hAnsi="Alvi Nastaleeq" w:cs="Alvi Nastaleeq"/>
          <w:b/>
          <w:bCs/>
          <w:sz w:val="32"/>
          <w:szCs w:val="32"/>
          <w:rtl/>
        </w:rPr>
      </w:pPr>
      <w:r>
        <w:rPr>
          <w:rFonts w:ascii="Alvi Nastaleeq" w:hAnsi="Alvi Nastaleeq" w:cs="Alvi Nastaleeq"/>
          <w:b/>
          <w:bCs/>
          <w:sz w:val="32"/>
          <w:szCs w:val="32"/>
        </w:rPr>
        <w:t xml:space="preserve">            </w:t>
      </w:r>
      <w:r w:rsidR="00B61150" w:rsidRPr="00097845">
        <w:rPr>
          <w:rFonts w:ascii="Alvi Nastaleeq" w:hAnsi="Alvi Nastaleeq" w:cs="Alvi Nastaleeq"/>
          <w:b/>
          <w:bCs/>
          <w:sz w:val="32"/>
          <w:szCs w:val="32"/>
          <w:rtl/>
        </w:rPr>
        <w:t>حضرت امام حسن مجتبیٰ علیہ السلام سیاست کے بارے میں کئے گئے ایک سوال کے جواب میں فرماتے ہیں:</w:t>
      </w:r>
    </w:p>
    <w:p w:rsidR="00B61150" w:rsidRPr="00097845" w:rsidRDefault="00B61150" w:rsidP="000F21F6">
      <w:pPr>
        <w:rPr>
          <w:rFonts w:ascii="Alvi Nastaleeq" w:hAnsi="Alvi Nastaleeq" w:cs="Alvi Nastaleeq"/>
          <w:sz w:val="32"/>
          <w:szCs w:val="32"/>
          <w:rtl/>
        </w:rPr>
      </w:pPr>
      <w:r w:rsidRPr="00097845">
        <w:rPr>
          <w:rFonts w:ascii="Alvi Nastaleeq" w:hAnsi="Alvi Nastaleeq" w:cs="Alvi Nastaleeq"/>
          <w:sz w:val="32"/>
          <w:szCs w:val="32"/>
          <w:rtl/>
        </w:rPr>
        <w:t>"ھی ان تراعی</w:t>
      </w:r>
      <w:r w:rsidR="000F21F6" w:rsidRPr="00097845">
        <w:rPr>
          <w:rFonts w:ascii="Alvi Nastaleeq" w:hAnsi="Alvi Nastaleeq" w:cs="Alvi Nastaleeq"/>
          <w:sz w:val="32"/>
          <w:szCs w:val="32"/>
          <w:rtl/>
        </w:rPr>
        <w:t xml:space="preserve"> حقوق اللہ و حقوق الاحیاء و حقوق الاموات، فاما حقوق اللہ فاداء ما طلب والاجتناب عما نھی، و اما حقوق الاحیاء فھی ان تقوم بواجبک نحو اخوانک ولا تتاخر خدمۃ امتک و ان تخلص لولی الامر ما اخلص لامتہ، و ان ترفع عقیرتک فی وجھہ اذا حاد عن الطریق السوی، و اما حقوق الاموات فھی ان تذکر خیراتھم و تتغاضی عن مساوءھم فان لھم </w:t>
      </w:r>
      <w:r w:rsidRPr="00097845">
        <w:rPr>
          <w:rFonts w:ascii="Alvi Nastaleeq" w:hAnsi="Alvi Nastaleeq" w:cs="Alvi Nastaleeq"/>
          <w:sz w:val="32"/>
          <w:szCs w:val="32"/>
          <w:rtl/>
        </w:rPr>
        <w:t>ربّاً یحاسبھم"</w:t>
      </w:r>
      <w:r w:rsidRPr="00097845">
        <w:rPr>
          <w:rStyle w:val="FootnoteReference"/>
          <w:rFonts w:ascii="Alvi Nastaleeq" w:hAnsi="Alvi Nastaleeq" w:cs="Alvi Nastaleeq"/>
          <w:sz w:val="32"/>
          <w:szCs w:val="32"/>
          <w:rtl/>
        </w:rPr>
        <w:footnoteReference w:id="162"/>
      </w:r>
      <w:r w:rsidRPr="00097845">
        <w:rPr>
          <w:rFonts w:ascii="Alvi Nastaleeq" w:hAnsi="Alvi Nastaleeq" w:cs="Alvi Nastaleeq"/>
          <w:sz w:val="32"/>
          <w:szCs w:val="32"/>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"سیاست یہ ہے کہ تم خدا، زندوں اور مردوں کے حقوق کی رعایت کرو۔ خدا کے حقوق ان اعمال کا انجام دینا ہے جس سے اسن نے منع کیا ہے۔ زندوں کے حقوق یہ ہیں کہ اپنے بھائیوں کے مقابلے میں تم پر جو وطیفہ عائد ہوتا ہے، اسے پورا کرو۔ اپنی امت کی خدمت میں سستی نہ کرو اور ہر اس چیز کو اپنے ولی امر کے لئے خالص کرو جس کو اس نے اپنی امت کے لئے خالص کر دیا ہے۔ اگر وہ سیدھے راستے سے ہٹ جائے تو اس کے ساتھی اپنی آواز کو بلند کر کاس کے سامنے اپنی آواز کو بلند کرو (اسے نصیحت کرو)۔ مردوں کے حقوق یہ ہیں کہ انہیں نیکی کے ساتھ یاد کرو اور ان کے عیوب سے چشم پوشی کرو کیونکہ ان کا بھی پروردگار ہے جو ان سے حساب کتاب کرے گا۔"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اوپر دیئے گئے جامع کلمات میں </w:t>
      </w:r>
      <w:r w:rsidRPr="00B23CAE">
        <w:rPr>
          <w:rFonts w:ascii="Alvi Nastaleeq" w:hAnsi="Alvi Nastaleeq" w:cs="Alvi Nastaleeq"/>
          <w:b/>
          <w:bCs/>
          <w:sz w:val="28"/>
          <w:szCs w:val="28"/>
          <w:rtl/>
        </w:rPr>
        <w:t xml:space="preserve">"سیاست" </w:t>
      </w:r>
      <w:r w:rsidRPr="00B23CAE">
        <w:rPr>
          <w:rFonts w:ascii="Alvi Nastaleeq" w:hAnsi="Alvi Nastaleeq" w:cs="Alvi Nastaleeq"/>
          <w:sz w:val="28"/>
          <w:szCs w:val="28"/>
          <w:rtl/>
        </w:rPr>
        <w:t>انسان کی زندگی کی تمام اقدار کو اپنے احاطے میں لئے ہوئے ہے۔ الہٰی حقوق کی رعایت اور وظاءف کی تکمیل بھی، لوگوں کے حقوق کی مراعات جن میں دینی جائے، حاکم و والی جامعہ بھی شامل ہیں، اور ایسے افراد کے حقوق کی رعایت میں جو اس دنیا سے جا چکے ہیں۔ سیاست کے اس معنی میں لغت یا حکماء و اہل سیاست کے بیان کئے معنی بھی شامل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دوسرے الفاظ میں یہ بحث ایسی سیاست کو مدنظر رکھتے ہوئے جو صرف لوگوں کے وظائف کو تو مقرر کرتی ہے لیکن حاکم کے لوگوں کی نسبت وظائف کے بارے میں بات نہیں کرتی، جبکہ والی بھی معاشرے کا ایک فرد ہونے کی حیثیت سے درج بالا وظائف رکھتا ہے۔ اس پر اظافہ یہ کہ لوگوں کے برابر ایک رسالت کا بھی عہدیدار ہے۔  جیسا کہ امام خمینیؒ نے بھی اس کی طرف اشارہ کیا ہے: "لوگوں کی خدمت کو بھی جو ان کی ہدایت اور رفع احتیاج و نیازمندی کے علاوہ کوئی دوسری چیز نہیں ہے، سیاست کی تعریف میں سے لیا گیا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پس سیاست کی تعریف "لوگوں کے دین اور ان کے وظائف سے جدا سیاست" یا اس سے ملتے جلتے دوسرے بیانات نہیں ہیں، نیز ائمہ طاہرین علیہم السلام کا سیاست کو "ساسۃ العباد" کے نام سے تعارف کروانا کود دین و سیاست کے آپس میں جوڑ کا ثبوت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البتہ </w:t>
      </w:r>
      <w:r w:rsidR="00097845">
        <w:rPr>
          <w:rFonts w:ascii="Alvi Nastaleeq" w:hAnsi="Alvi Nastaleeq" w:cs="Alvi Nastaleeq"/>
          <w:sz w:val="28"/>
          <w:szCs w:val="28"/>
        </w:rPr>
        <w:t xml:space="preserve">  </w:t>
      </w:r>
      <w:r w:rsidRPr="00B23CAE">
        <w:rPr>
          <w:rFonts w:ascii="Alvi Nastaleeq" w:hAnsi="Alvi Nastaleeq" w:cs="Alvi Nastaleeq"/>
          <w:b/>
          <w:bCs/>
          <w:sz w:val="28"/>
          <w:szCs w:val="28"/>
          <w:rtl/>
        </w:rPr>
        <w:t>"دینی پیشواؤں کی نظر میں سیاست"</w:t>
      </w:r>
      <w:r w:rsidR="00097845">
        <w:rPr>
          <w:rFonts w:ascii="Alvi Nastaleeq" w:hAnsi="Alvi Nastaleeq" w:cs="Alvi Nastaleeq"/>
          <w:b/>
          <w:bCs/>
          <w:sz w:val="28"/>
          <w:szCs w:val="28"/>
        </w:rPr>
        <w:t xml:space="preserve"> </w:t>
      </w:r>
      <w:r w:rsidRPr="00B23CAE">
        <w:rPr>
          <w:rFonts w:ascii="Alvi Nastaleeq" w:hAnsi="Alvi Nastaleeq" w:cs="Alvi Nastaleeq"/>
          <w:sz w:val="28"/>
          <w:szCs w:val="28"/>
          <w:rtl/>
        </w:rPr>
        <w:t xml:space="preserve"> "دنیا طلب و سیاست باز افراد کی ثقافت میں سیاست" کے درمیان بنیادی فرق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امام معصومؑ کے حضور شرفیابی، اعلان وفاداری اور ضرورت کے وقت امامؑ کا ساتھ دینے اور منا"سک حج کی تکمیل و اتمام" کے درمیان کیا رابطہ ہے؟</w:t>
      </w:r>
      <w:r w:rsidRPr="00B23CAE">
        <w:rPr>
          <w:rStyle w:val="FootnoteReference"/>
          <w:rFonts w:ascii="Alvi Nastaleeq" w:hAnsi="Alvi Nastaleeq" w:cs="Alvi Nastaleeq"/>
          <w:sz w:val="28"/>
          <w:szCs w:val="28"/>
          <w:rtl/>
        </w:rPr>
        <w:footnoteReference w:id="163"/>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انجام اعمال مناسک حج جو کہ بہت سے اجتماعی پہلو رکھتے ہیں اور ان کا امام کے دیدار کے ساتھ اختتام جو معاشرے میں ایک خاص مقام اور اقدار کا حامل ہے، کیا دین کے ساتھ سیاست کے پیوند سے ہٹ کر کوئی دوسری چیز ہے؟ دوسری عبادات کیوں امامؑ کے دیدار اور اس کے ساتھ وفاداری کے اعلان کے ساتھ تکمیل نہیں پہنچتیں؟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یہاں سے معلوم ہوتا ہے حج میں بعض ایسی خصوصیات ہیں جو امامت کے ساتھ تعلق رکھتی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ایسی اقدار کر وجود جو ان</w:t>
      </w:r>
      <w:r w:rsidRPr="00B23CAE">
        <w:rPr>
          <w:rFonts w:ascii="Alvi Nastaleeq" w:hAnsi="Alvi Nastaleeq" w:cs="Alvi Nastaleeq"/>
          <w:b/>
          <w:bCs/>
          <w:sz w:val="28"/>
          <w:szCs w:val="28"/>
          <w:rtl/>
        </w:rPr>
        <w:t>(ائمہؑ)</w:t>
      </w:r>
      <w:r w:rsidRPr="00B23CAE">
        <w:rPr>
          <w:rFonts w:ascii="Alvi Nastaleeq" w:hAnsi="Alvi Nastaleeq" w:cs="Alvi Nastaleeq"/>
          <w:sz w:val="28"/>
          <w:szCs w:val="28"/>
          <w:rtl/>
        </w:rPr>
        <w:t xml:space="preserve"> کے لئے مقرر کی گئی ہیں(بیان احکام، قضاوت اور حکومت) اور بیان شدہ مقام پر کھڑے ہونا(ساسۃ العباد) سرف اور صرف مشرکوں اور متکبر عناصر کی طرف سے طول تاریخ میں ایجاد کئے گئے موانع کو دور  کرنے سے ہی ممکن ہے۔ مشرکوں سے برائت کا اعلان انہیں موانع اور مزاحمتوں کو دور کرنے کے لئے ہے جیسا کہ ان کا اپنے مقام کو حاصل کر لینے کے بعد بھی اعلان برائت اپنے اس وظیفے کو ادا کرتا رہتا ہے(موانع کو دور کرتا ہے)۔</w:t>
      </w:r>
    </w:p>
    <w:p w:rsidR="0025376E" w:rsidRPr="00097845" w:rsidRDefault="00B61150" w:rsidP="002953FC">
      <w:pPr>
        <w:pStyle w:val="Heading1"/>
        <w:jc w:val="center"/>
        <w:rPr>
          <w:rFonts w:ascii="Alvi Nastaleeq" w:hAnsi="Alvi Nastaleeq" w:cs="Alvi Nastaleeq"/>
          <w:color w:val="000000" w:themeColor="text1"/>
          <w:sz w:val="36"/>
          <w:szCs w:val="36"/>
        </w:rPr>
      </w:pPr>
      <w:r w:rsidRPr="00B23CAE">
        <w:rPr>
          <w:rFonts w:ascii="Alvi Nastaleeq" w:hAnsi="Alvi Nastaleeq" w:cs="Alvi Nastaleeq"/>
          <w:rtl/>
        </w:rPr>
        <w:br w:type="page"/>
      </w:r>
      <w:r w:rsidR="002953FC" w:rsidRPr="00097845">
        <w:rPr>
          <w:rFonts w:ascii="Alvi Nastaleeq" w:hAnsi="Alvi Nastaleeq" w:cs="Alvi Nastaleeq"/>
          <w:color w:val="000000" w:themeColor="text1"/>
          <w:sz w:val="36"/>
          <w:szCs w:val="36"/>
          <w:rtl/>
        </w:rPr>
        <w:lastRenderedPageBreak/>
        <w:t xml:space="preserve">فصل دوم: </w:t>
      </w:r>
    </w:p>
    <w:p w:rsidR="00B61150" w:rsidRPr="00097845" w:rsidRDefault="002953FC" w:rsidP="002953FC">
      <w:pPr>
        <w:pStyle w:val="Heading1"/>
        <w:jc w:val="center"/>
        <w:rPr>
          <w:rFonts w:ascii="Alvi Nastaleeq" w:hAnsi="Alvi Nastaleeq" w:cs="Alvi Nastaleeq"/>
          <w:color w:val="000000" w:themeColor="text1"/>
          <w:sz w:val="36"/>
          <w:szCs w:val="36"/>
        </w:rPr>
      </w:pPr>
      <w:r w:rsidRPr="00097845">
        <w:rPr>
          <w:rFonts w:ascii="Alvi Nastaleeq" w:hAnsi="Alvi Nastaleeq" w:cs="Alvi Nastaleeq"/>
          <w:color w:val="000000" w:themeColor="text1"/>
          <w:sz w:val="36"/>
          <w:szCs w:val="36"/>
          <w:rtl/>
        </w:rPr>
        <w:t>حج اور سیاست</w:t>
      </w:r>
    </w:p>
    <w:p w:rsidR="0025376E" w:rsidRPr="00B23CAE" w:rsidRDefault="0025376E" w:rsidP="0025376E">
      <w:pPr>
        <w:rPr>
          <w:sz w:val="28"/>
          <w:szCs w:val="28"/>
          <w:rtl/>
        </w:rPr>
      </w:pP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بلا شک حج ایک ایسی عبادت ہے جو گوناگون فردی، معاشرتی، معنوی، اقتصادی اور ثقافتی پہلوؤں کی حامل ہے، اس میں ایسی جامعیت پائی جاتی ہے جو دوسری عبادات کی نسبت اپنا خاص مقام رکھتی  ہے۔ جیاس کہ امام خمینیؒ اپنے ایک جامع اور لطیف بیان میں اس جامعیت کو "توحیدی معاشرے کے اجتماع کی مشق" کے طور پر بیان کرتے ہیں کیونکہ جامعیت اور اس کے مختلف پہلو متعدد عبادات کو اپنے اندر لئے ہوئے ہیں اور یہ عبادات اس جامعیت کے اجزاء کو تشکیل دیتی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میں نماز، بعض موارد میں روزہ، انفاق و قربانی، دعا و ذکر، سفر اور اس کی مشقتوں کا تحمل اور طواف شامل ہیں۔ یہ سب عبادات ظاہری چہرے کے علاوہ، مخفی اسرار کی بھی حامل ہیں۔ اسی طرح جس طرح حج بھی بیشمار اسراروموز کا حامل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بعض دانشمندوں نے فقط اس کے معنوی اسرار کا ذکر کیا ہے اور بعض نے اس کے اجتماعی یا معاشرتی اسرار کی طرف بھی اشارہ کیا  ہے۔ کتاب </w:t>
      </w:r>
      <w:r w:rsidRPr="00B23CAE">
        <w:rPr>
          <w:rFonts w:ascii="Alvi Nastaleeq" w:hAnsi="Alvi Nastaleeq" w:cs="Alvi Nastaleeq"/>
          <w:b/>
          <w:bCs/>
          <w:sz w:val="28"/>
          <w:szCs w:val="28"/>
          <w:rtl/>
        </w:rPr>
        <w:t>"جواہر"</w:t>
      </w:r>
      <w:r w:rsidRPr="00B23CAE">
        <w:rPr>
          <w:rFonts w:ascii="Alvi Nastaleeq" w:hAnsi="Alvi Nastaleeq" w:cs="Alvi Nastaleeq"/>
          <w:sz w:val="28"/>
          <w:szCs w:val="28"/>
          <w:rtl/>
        </w:rPr>
        <w:t xml:space="preserve"> کے مولف اور نامدار شیعہ فقیہ اس بارے میں لکھتے ہیں:</w:t>
      </w:r>
    </w:p>
    <w:p w:rsidR="0025376E" w:rsidRPr="00B23CAE" w:rsidRDefault="00B61150" w:rsidP="00B61150">
      <w:pPr>
        <w:rPr>
          <w:rFonts w:ascii="Alvi Nastaleeq" w:hAnsi="Alvi Nastaleeq" w:cs="Alvi Nastaleeq"/>
          <w:sz w:val="28"/>
          <w:szCs w:val="28"/>
        </w:rPr>
      </w:pPr>
      <w:r w:rsidRPr="00B23CAE">
        <w:rPr>
          <w:rFonts w:ascii="Alvi Nastaleeq" w:hAnsi="Alvi Nastaleeq" w:cs="Alvi Nastaleeq"/>
          <w:sz w:val="28"/>
          <w:szCs w:val="28"/>
          <w:rtl/>
        </w:rPr>
        <w:t xml:space="preserve">"حج عظیم ترین شعائر اسلام میں سے ایک ہے اور ایسی برترین عبادات میں سے ہے کہ جس کے ذریعے انسان خدائے سبحان کا قرب چاہتا ہے کیونکہ اس عبادت کے اندر خواری نفس، سختی بدن، خاندان سے دوری، وطن سے دوری، ترک عادات، لذتوں، شہوتوں، برے اعمال اور مکروہات سے پرہیز، مال کا انفاق، سفر کی دشواریاں اور ان کا تحمل، وحشت آمیز امور کا رنج اور بے وقوف و فرومایہ افراد کے ساتھ معاشرت وغیرہ بھی موجود ہیں۔ یہ موارد دراصل ایک طرح کی نفسانی ریاضت، مالی آزمائش اور قولی، عملی، عددی اور وجودی بدنی عبادت ہے۔ ان سب خاصیتوں کا مجموعہ حج کی ایک خصوصیت شمار ہوتی ہے جبکہ دوسری جامع ترین عبادات جن میں سے نماز کے علاوہ کوئی جامع عبادت دیکھنے میں نہیں آتی، کے اندر بھی یہ خصوصیات نظر نہیں آتیں۔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مثلا </w:t>
      </w:r>
      <w:r w:rsidR="0025376E" w:rsidRPr="00B23CAE">
        <w:rPr>
          <w:rFonts w:ascii="Alvi Nastaleeq" w:hAnsi="Alvi Nastaleeq" w:cs="Alvi Nastaleeq" w:hint="cs"/>
          <w:sz w:val="28"/>
          <w:szCs w:val="28"/>
          <w:rtl/>
        </w:rPr>
        <w:t xml:space="preserve"> </w:t>
      </w:r>
      <w:r w:rsidRPr="00B23CAE">
        <w:rPr>
          <w:rFonts w:ascii="Alvi Nastaleeq" w:hAnsi="Alvi Nastaleeq" w:cs="Alvi Nastaleeq"/>
          <w:sz w:val="28"/>
          <w:szCs w:val="28"/>
          <w:rtl/>
        </w:rPr>
        <w:t>پیروی اور اس کی انواع وغیرہ۔ اسی لئے حدیث شریف آیا ہے کہ بہشت کے علاوہ کوئی دوسری چیز یا پاداش بھی حج مقبول کے برابر نہیں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لئے وہ</w:t>
      </w:r>
      <w:r w:rsidRPr="00B23CAE">
        <w:rPr>
          <w:rFonts w:ascii="Alvi Nastaleeq" w:hAnsi="Alvi Nastaleeq" w:cs="Alvi Nastaleeq"/>
          <w:b/>
          <w:bCs/>
          <w:sz w:val="28"/>
          <w:szCs w:val="28"/>
          <w:rtl/>
        </w:rPr>
        <w:t xml:space="preserve"> </w:t>
      </w:r>
      <w:r w:rsidR="00097845">
        <w:rPr>
          <w:rFonts w:ascii="Alvi Nastaleeq" w:hAnsi="Alvi Nastaleeq" w:cs="Alvi Nastaleeq"/>
          <w:b/>
          <w:bCs/>
          <w:sz w:val="28"/>
          <w:szCs w:val="28"/>
        </w:rPr>
        <w:t xml:space="preserve"> </w:t>
      </w:r>
      <w:r w:rsidRPr="00097845">
        <w:rPr>
          <w:rFonts w:ascii="Alvi Nastaleeq" w:hAnsi="Alvi Nastaleeq" w:cs="Alvi Nastaleeq"/>
          <w:b/>
          <w:bCs/>
          <w:sz w:val="32"/>
          <w:szCs w:val="32"/>
          <w:rtl/>
        </w:rPr>
        <w:t>"نیت اور اخلاص کی تصحیح"</w:t>
      </w:r>
      <w:r w:rsidR="00097845">
        <w:rPr>
          <w:rFonts w:ascii="Alvi Nastaleeq" w:hAnsi="Alvi Nastaleeq" w:cs="Alvi Nastaleeq"/>
          <w:b/>
          <w:bCs/>
          <w:sz w:val="28"/>
          <w:szCs w:val="28"/>
        </w:rPr>
        <w:t xml:space="preserve"> </w:t>
      </w:r>
      <w:r w:rsidRPr="00B23CAE">
        <w:rPr>
          <w:rFonts w:ascii="Alvi Nastaleeq" w:hAnsi="Alvi Nastaleeq" w:cs="Alvi Nastaleeq"/>
          <w:sz w:val="28"/>
          <w:szCs w:val="28"/>
          <w:rtl/>
        </w:rPr>
        <w:t xml:space="preserve"> کو حج کا اہم ترین نکتہ ہونے پر زور دیتے ہیں۔ کیونکہ حج ایک علنی عبادت اور بنیادی طور پر اعلان و اظہار پر مبنی ہے۔ آج کے دور میں چونکہ اسے افتخار و دبدبہ اور معاشری افتخار کا باعث سمجھا جاتا ہے، دیگر ممالک کے سفر اور ان سے آگاہی کو اس کا لازمہ سمجھا جاتا ہے اس لئے اس میں ریا یا باطل افکار میں ڈوب جانے کا بھی ڈر ہے۔</w:t>
      </w:r>
    </w:p>
    <w:p w:rsidR="00B61150" w:rsidRPr="00097845" w:rsidRDefault="0025376E" w:rsidP="00B61150">
      <w:pPr>
        <w:rPr>
          <w:rFonts w:ascii="Alvi Nastaleeq" w:hAnsi="Alvi Nastaleeq" w:cs="Alvi Nastaleeq"/>
          <w:b/>
          <w:bCs/>
          <w:sz w:val="32"/>
          <w:szCs w:val="32"/>
          <w:rtl/>
        </w:rPr>
      </w:pPr>
      <w:r w:rsidRPr="00B23CAE">
        <w:rPr>
          <w:rFonts w:ascii="Alvi Nastaleeq" w:hAnsi="Alvi Nastaleeq" w:cs="Alvi Nastaleeq" w:hint="cs"/>
          <w:b/>
          <w:bCs/>
          <w:sz w:val="28"/>
          <w:szCs w:val="28"/>
          <w:rtl/>
        </w:rPr>
        <w:lastRenderedPageBreak/>
        <w:t xml:space="preserve">    </w:t>
      </w:r>
      <w:r w:rsidR="00B61150" w:rsidRPr="00097845">
        <w:rPr>
          <w:rFonts w:ascii="Alvi Nastaleeq" w:hAnsi="Alvi Nastaleeq" w:cs="Alvi Nastaleeq"/>
          <w:b/>
          <w:bCs/>
          <w:sz w:val="32"/>
          <w:szCs w:val="32"/>
          <w:rtl/>
        </w:rPr>
        <w:t>پھر اسرار حج کے بارے میں فرماتے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"بہرحال حج بے شمار اسرار و فوائد کا حامل ہے چاہے یہ اسرار و فوائد ملحدوں اور مشرکوں کے لئے مخفی ہوں۔ کیونکہ واضح ہے کہ خداوندمتعال نے حج کو اپنے بندوں کو واجب قرار دیا ہے کیونکہ اس کی بلند مرتبی، جلال و کبریائی اور اس کی سلطنت کی عظمت سب پر آشکار ہو جائے اور اپنے بندوں کی بندگی اور عبودیت اور مشرکوں کی ذلت و مسکنت کو ظاہر کر دے</w:t>
      </w:r>
      <w:r w:rsidRPr="00B23CAE">
        <w:rPr>
          <w:rFonts w:ascii="Alvi Nastaleeq" w:hAnsi="Alvi Nastaleeq" w:cs="Alvi Nastaleeq"/>
          <w:sz w:val="28"/>
          <w:szCs w:val="28"/>
        </w:rPr>
        <w:t>…</w:t>
      </w:r>
      <w:r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سے آگے فرماتے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"خداوندمتعال نے بیت الحرام کو شرافت بخشی اور اس کو اپنے ساتھ نسبت دی، اس کو اپنی شریعت کے لئے منتخب کر لیا۔ لوگوں کے لئے قیام اور مقصد کی جگہ قرار دی تاکہ ہر جگہ سے لوگ اس کی طرف آئیں اور اس کی محوریت مانی جائے</w:t>
      </w:r>
      <w:r w:rsidRPr="00B23CAE">
        <w:rPr>
          <w:rFonts w:ascii="Alvi Nastaleeq" w:hAnsi="Alvi Nastaleeq" w:cs="Alvi Nastaleeq"/>
          <w:sz w:val="28"/>
          <w:szCs w:val="28"/>
        </w:rPr>
        <w:t>…</w:t>
      </w:r>
      <w:r w:rsidRPr="00B23CAE">
        <w:rPr>
          <w:rFonts w:ascii="Alvi Nastaleeq" w:hAnsi="Alvi Nastaleeq" w:cs="Alvi Nastaleeq"/>
          <w:sz w:val="28"/>
          <w:szCs w:val="28"/>
          <w:rtl/>
        </w:rPr>
        <w:t>"</w:t>
      </w:r>
      <w:r w:rsidRPr="00B23CAE">
        <w:rPr>
          <w:rStyle w:val="FootnoteReference"/>
          <w:rFonts w:ascii="Alvi Nastaleeq" w:hAnsi="Alvi Nastaleeq" w:cs="Alvi Nastaleeq"/>
          <w:sz w:val="28"/>
          <w:szCs w:val="28"/>
          <w:rtl/>
        </w:rPr>
        <w:footnoteReference w:id="164"/>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کم نذیر فقیہ شیخ محمد حسن، صاحب جواہر کا حج کی عظمت اور اس کے اسرار کے بارے میں بیانات کا، امام خمینیؒ کے اسی موضوع کے متعلق بیانات کے ساتھ مطالعہ، اس بزرگ شخصیت کے عمق اور فکری افق کی نشاندہی کرتا ہے۔ صاحب جواہر کے بیان میں سوائے آخری دو جملوں کے، جو بعض قرآنی آیات کی طرف اشارہ کرتے ہیں، حج کے سیاسی و اجتماعی پہلو کے بارے میں اور کوئی قابل ذکر مطلب نظر نہیں آتا۔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حقیقت یہ ہے کہ اکثر اسلامی دانشمند افراد جن میں عرفاء، فقہاء اور مفسرین بھی شامل ہیں، حج کو ایسی تنہاء عبادت سمجھتے ہیں جو "اعمال و مناسک و اذکار کا مجموعہ" ہے جس کے اسرار ہم پر نامعلوم ہیں۔ محی الدین ابن عربی جس کو اسلامی عرفان کا باپ کہا جاتا ہے اور جس نے عمیق اسلامی مجموعہ اسلام کوپیش کیا، حج و اعمال و مناسک حج کے "تعبّدی" ہونے کے بارے میں تین موارد، جو کہ قابل توجیہ نہیں ہیں، بیان کرتا ہے۔ اعمال و مناسک حج کے بارے میں اس کے واضح ترین الفاظ یہ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"لا انہا افعال مخصوصہ للہ عزوجل للقصد، لیس للعبد فیہا منفعۃ دنیاویہ الا القلیل من الریاضہ البدنیہ و لہذا تمیّز حکم الحج عن سائر العبادات فی اغلب احوالہ و افعالہ فی التعلیل، فاکثرہ تعبد محض لا یعقل لہ معنی عندالفقہاء فکان بذاتہ عین الحکمہ، ما وضع لحکمۃ موجبہ و فیہ اجرا لا یکون فی غیرہ من العبادات و فیہ تجلّ الہی لا یکون فی غیرہ من اعمال"</w:t>
      </w:r>
      <w:r w:rsidRPr="00B23CAE">
        <w:rPr>
          <w:rStyle w:val="FootnoteReference"/>
          <w:rFonts w:ascii="Alvi Nastaleeq" w:hAnsi="Alvi Nastaleeq" w:cs="Alvi Nastaleeq"/>
          <w:sz w:val="28"/>
          <w:szCs w:val="28"/>
          <w:rtl/>
        </w:rPr>
        <w:footnoteReference w:id="165"/>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"چونکہ حج ایسے مخصوص افعال کا نام ہے جو نیت کے ساتھ صرف خدا کی ذات کے لئے انجام دیا جاتا ہے اور اس میں بندے کے لئے سوائے تھوڑی سی بدنی ریاضت کے کوئی فائدہ نہیں۔ اور اسی لئے اکثر دوسری عبادات کے برخلاف حج کے احکام توجیہ و حکمت کے لحاظ سے مختلف ہیں۔ اس کے اکثر </w:t>
      </w:r>
      <w:r w:rsidRPr="00B23CAE">
        <w:rPr>
          <w:rFonts w:ascii="Alvi Nastaleeq" w:hAnsi="Alvi Nastaleeq" w:cs="Alvi Nastaleeq"/>
          <w:sz w:val="28"/>
          <w:szCs w:val="28"/>
          <w:rtl/>
        </w:rPr>
        <w:lastRenderedPageBreak/>
        <w:t>افعال عبادت محض ہے۔ اس لئے کہ فقہاء کے نزدیک ان کے لئے کوئی معنی متصور نہیں ہے۔ حج ذات عین حکمت ہے اور اسے وجود میں لانے اور مشروع کرنے لئے کسی حکمت کی ضرورت نہیں ہے۔ اس میں وہ پاداش ہے جو کسی اور عبادت میں نہیں اور اس میں الہی تجلی کی ایسی نوع موجود ہے جو کسی دوسری عبادت میں نہیں ملتی۔"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البتہ علماء اسلام کے درمیان ایسی شخصیات بھی موجود ہیں جنہوں نے حج کے بعض پہلوپر بھی توجہ دی ہے لیکن وہ شخصیت جس نے سب زیادہ حج کے معاشرتی اور سیاسی پہلوؤں کو واضح کیا اور ان کے اسرار کو آشکار کیا، بانی انقلاب اسلامی جمہوری ایران، امام خمینیؒ تھے۔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ان کی نظر میں اگر حج کے اعمال و مناسک پر آیات و روایات میں موجود اس کے اثرات و حکمت، مقام انجام حج، تاریخ انبیاء و اسلام میں اس کے تاریخی سابقے اور یہ کہ عصر پیغمبر اکرمﷺ میں سالہا سال سیاست اور جنگوں کا مرکز رہا ہے، کو مدنظر رکھتے ہوئے ایک وسیع نگاہ ڈالی جائے تو بہت واضح طور پر پتہ چلتا ہے کہ حج لوگوں کی سیاسی اور دنیاوی زندگی میں شامل ہے۔ اس دعوی کو ثابت کرنے کے لئے ہم اس عبادی، سیاسی وظیفے کے مختلف پہلوؤں پر ایک سرسری نگاہ ڈالتے ہیں۔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بارے میں دیگر بیانات سے پہلے امام خمینیؒ کے جملات جو حج کی جامعیت کو بیان کرتے ہیں، کی طرف اشارہ کریں گے۔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"جس دن سے حج کی پیدائش ہوئی ہے، اسی دن سے اس کے سیاسی پہلو کی اہمیت، اس کے عبادی پہلو سے کبھی کمتر نہیں رہی۔ اس کا سیاسی پہلو اپنی سیاست کے علاوہ عبادت بھی ہے۔"</w:t>
      </w:r>
      <w:r w:rsidRPr="00B23CAE">
        <w:rPr>
          <w:rStyle w:val="FootnoteReference"/>
          <w:rFonts w:ascii="Alvi Nastaleeq" w:hAnsi="Alvi Nastaleeq" w:cs="Alvi Nastaleeq"/>
          <w:sz w:val="28"/>
          <w:szCs w:val="28"/>
          <w:rtl/>
        </w:rPr>
        <w:footnoteReference w:id="166"/>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"پدر توحید اور عالمی بت شکن(حضرت ابراہیمؑ) ہمیں اور تمام انسانوں کو یہ سکھاتا ہے کہ خدا کی راہ میں قربانی توحید و عبادی پہلو رکھنے کی وجہ سے سیاسی و معاشرتی اقدار کی حامل ہے۔"</w:t>
      </w:r>
      <w:r w:rsidRPr="00B23CAE">
        <w:rPr>
          <w:rStyle w:val="FootnoteReference"/>
          <w:rFonts w:ascii="Alvi Nastaleeq" w:hAnsi="Alvi Nastaleeq" w:cs="Alvi Nastaleeq"/>
          <w:sz w:val="28"/>
          <w:szCs w:val="28"/>
          <w:rtl/>
        </w:rPr>
        <w:footnoteReference w:id="167"/>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"مجھے نہیں معلوم یہ کہ یہ لوگ حج بیت اللہ لحرام کے بارے میں جو سرار سیاست ہے اس کی پیدائش کا راز انسانوں کا عدالت کے قیام اور ظلم و ستم و لوٹ مار کو برطرف کرنے کی خاطر قیام کرنا ہے جو تمام انبیاء عظام باالخصوص حضرت رسول اکرمﷺ کا بنیادی ہدف تھا،کیا سمجھے ہیں کہ جو حرمین شریفین کے زائرین کو اسلام کے نام پر سیاست میں مداخلت، حتی اسرائیل و امریکہ کے خلاف نعرے لگانے سے منع کرتے ہیں۔ مسلمانوں کو </w:t>
      </w:r>
      <w:r w:rsidRPr="00B23CAE">
        <w:rPr>
          <w:rFonts w:ascii="Alvi Nastaleeq" w:hAnsi="Alvi Nastaleeq" w:cs="Alvi Nastaleeq"/>
          <w:sz w:val="28"/>
          <w:szCs w:val="28"/>
          <w:rtl/>
        </w:rPr>
        <w:lastRenderedPageBreak/>
        <w:t>امریکہ و اسرائیل و سب اسلام دشمن عناصر کی خوشی کی خاطر حضرت رسول اکرمﷺ اور صدر اسلام کے مسمانوں کی سیرت یعنی سیاست سے منع کرتے ہیں۔"</w:t>
      </w:r>
      <w:r w:rsidRPr="00B23CAE">
        <w:rPr>
          <w:rStyle w:val="FootnoteReference"/>
          <w:rFonts w:ascii="Alvi Nastaleeq" w:hAnsi="Alvi Nastaleeq" w:cs="Alvi Nastaleeq"/>
          <w:sz w:val="28"/>
          <w:szCs w:val="28"/>
          <w:rtl/>
        </w:rPr>
        <w:footnoteReference w:id="168"/>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اعمال و مناسک حج کے فلسفہ و حکمت سے آشنائی کافی حد تک حج کی سیاست کے ساتھ وابستگی کو آشکار کرتی ہے۔ حج میں عبادی و معنوی امور کے علاوہ دنیا کے مختلف نکات میں مسلمانوں کے امور کی رسیدگی، ہر قوم و مذہب میں مسلمان اقوام کے درمیان وحدت، مسلمانوں کا آپس میں تعارف، مظلوم اور پیچارے افراد کی مدد، عدالت کے لئے قیام، شرک و بت پرستی کے مظاہر کے خلاف جنگ، فدا ہونے کی حد تک استقامت اور مسلمان اقوام و مستضعفین کو آگاہ رکھنے وغیرہ جیسے موارد جو آیات، احادیث اور انبیاء علیہم السلام کے نظری و عملی سیرہ سے لئے گئے ہیں۔ سب کے سب حج کے اسرار و ورموز اور حکمتیں محسوب کئے جاتے ہیں۔ آیا ایسے اسرار و رموز کا حامل حج سیاست سے بیگانہ ہو سکتا ہے؟ کبھی نہیں۔۔۔</w:t>
      </w:r>
    </w:p>
    <w:p w:rsidR="00B61150" w:rsidRPr="00097845" w:rsidRDefault="002953FC" w:rsidP="002953FC">
      <w:pPr>
        <w:pStyle w:val="Heading2"/>
        <w:rPr>
          <w:rFonts w:ascii="Alvi Nastaleeq" w:hAnsi="Alvi Nastaleeq" w:cs="Alvi Nastaleeq"/>
          <w:color w:val="000000" w:themeColor="text1"/>
          <w:sz w:val="32"/>
          <w:szCs w:val="32"/>
          <w:rtl/>
        </w:rPr>
      </w:pPr>
      <w:r w:rsidRPr="00B23CAE">
        <w:rPr>
          <w:rFonts w:ascii="Alvi Nastaleeq" w:hAnsi="Alvi Nastaleeq" w:cs="Alvi Nastaleeq"/>
          <w:color w:val="000000" w:themeColor="text1"/>
          <w:sz w:val="28"/>
          <w:szCs w:val="28"/>
          <w:rtl/>
        </w:rPr>
        <w:t>1</w:t>
      </w:r>
      <w:r w:rsidR="00B61150" w:rsidRPr="00097845">
        <w:rPr>
          <w:rFonts w:ascii="Alvi Nastaleeq" w:hAnsi="Alvi Nastaleeq" w:cs="Alvi Nastaleeq"/>
          <w:color w:val="000000" w:themeColor="text1"/>
          <w:sz w:val="32"/>
          <w:szCs w:val="32"/>
          <w:rtl/>
        </w:rPr>
        <w:t>۔</w:t>
      </w:r>
      <w:r w:rsidRPr="00097845">
        <w:rPr>
          <w:rFonts w:ascii="Alvi Nastaleeq" w:hAnsi="Alvi Nastaleeq" w:cs="Alvi Nastaleeq"/>
          <w:color w:val="000000" w:themeColor="text1"/>
          <w:sz w:val="32"/>
          <w:szCs w:val="32"/>
          <w:rtl/>
        </w:rPr>
        <w:t xml:space="preserve"> </w:t>
      </w:r>
      <w:r w:rsidR="00B61150" w:rsidRPr="00097845">
        <w:rPr>
          <w:rFonts w:ascii="Alvi Nastaleeq" w:hAnsi="Alvi Nastaleeq" w:cs="Alvi Nastaleeq"/>
          <w:color w:val="000000" w:themeColor="text1"/>
          <w:sz w:val="32"/>
          <w:szCs w:val="32"/>
          <w:rtl/>
        </w:rPr>
        <w:t>اجتماعی پہلو:</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حج کا اجتماعی پہلو اس قدر روشن ہے کہ اس کے لئے کسی وضاحت کی ضرورت نہیں ہے۔ حج ایک ایسی اجتماعی عبادت ہے کہ جس میں انفرادی، معنوی اور عبادی پہلو بھی موجود ہیں۔ حج کا اجتماعی پہلو اس کے انفرادی پہلو کی نسبت زیادہ وسیع ہے۔ اگرچہ حج کا ایک راز یہ بھی ہے کہ انسان اس عظیم اجتماع میں اپنی خودسازی اور خدا کے ساتھ معنوی رابطے کی کوشش میں رہے اور خود کو اکیلا محسوس کرے تاکہ روز محشر کی تنہائی کو یاد کر سکے، لیکن یہ بے شمار اسرار میں سے صرف ایک ہے۔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مسلمانوں کی مختلف اقوام و قبائل میں رنگ رنگ کے آداب و رسوم کے حامل افراد کو دنیا کے مختلف نکات سے ایک زمان و مکان کے اندر اکٹھا کرنا، انفرادی عبادت سے بڑھ کر ایک کام ہے۔ یہ اسلام و مسلمین کی قدرت، عظمت اور شکوہ کی نمائش ہے۔ ایک امت کی ایک مرکز پر وحدت اور اتحاد اور بغیر کسی تعبیر کے یکرنگی کی نمائش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b/>
          <w:bCs/>
          <w:sz w:val="28"/>
          <w:szCs w:val="28"/>
          <w:rtl/>
        </w:rPr>
        <w:t>"مکہ"</w:t>
      </w:r>
      <w:r w:rsidRPr="00B23CAE">
        <w:rPr>
          <w:rFonts w:ascii="Alvi Nastaleeq" w:hAnsi="Alvi Nastaleeq" w:cs="Alvi Nastaleeq"/>
          <w:sz w:val="28"/>
          <w:szCs w:val="28"/>
          <w:rtl/>
        </w:rPr>
        <w:t xml:space="preserve"> کو لوگوں کے ایک گھر پر بے تحاشہ ہجوم کی وجہ سے </w:t>
      </w:r>
      <w:r w:rsidRPr="00B23CAE">
        <w:rPr>
          <w:rFonts w:ascii="Alvi Nastaleeq" w:hAnsi="Alvi Nastaleeq" w:cs="Alvi Nastaleeq"/>
          <w:b/>
          <w:bCs/>
          <w:sz w:val="28"/>
          <w:szCs w:val="28"/>
          <w:rtl/>
        </w:rPr>
        <w:t xml:space="preserve">"بکہ" </w:t>
      </w:r>
      <w:r w:rsidRPr="00B23CAE">
        <w:rPr>
          <w:rFonts w:ascii="Alvi Nastaleeq" w:hAnsi="Alvi Nastaleeq" w:cs="Alvi Nastaleeq"/>
          <w:sz w:val="28"/>
          <w:szCs w:val="28"/>
          <w:rtl/>
        </w:rPr>
        <w:t>کا نام دیا گیا ہے۔</w:t>
      </w:r>
      <w:r w:rsidRPr="00B23CAE">
        <w:rPr>
          <w:rStyle w:val="FootnoteReference"/>
          <w:rFonts w:ascii="Alvi Nastaleeq" w:hAnsi="Alvi Nastaleeq" w:cs="Alvi Nastaleeq"/>
          <w:sz w:val="28"/>
          <w:szCs w:val="28"/>
          <w:rtl/>
        </w:rPr>
        <w:footnoteReference w:id="169"/>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جہاں زن و مرد، چھوٹا بڑا، جوان اور بوڑھا، رئیس و مرئوس، حاکم و محکوم اور سیاہ و سفید سب یک دوسرے کے ساتھ جڑے ہوئے عبادت میں مشغول ہیں۔ اس کو "بکہ" پکارنے کی ایک اور وجہ تسمیہ یہ ہے کہ یہ متکبروں کو نیچے کھینچ لیتا ہے اور جبّار عناصر کو تعظیم پر مجبور کر دیتا ہے۔</w:t>
      </w:r>
      <w:r w:rsidRPr="00B23CAE">
        <w:rPr>
          <w:rStyle w:val="FootnoteReference"/>
          <w:rFonts w:ascii="Alvi Nastaleeq" w:hAnsi="Alvi Nastaleeq" w:cs="Alvi Nastaleeq"/>
          <w:sz w:val="28"/>
          <w:szCs w:val="28"/>
          <w:rtl/>
        </w:rPr>
        <w:footnoteReference w:id="170"/>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کی نامگزاری کی دیگر وجوہات بھی بیان کی گئی ہیں جو ہماری بحث سے تعلق نہیں رکھتیں۔</w:t>
      </w:r>
      <w:r w:rsidRPr="00B23CAE">
        <w:rPr>
          <w:rStyle w:val="FootnoteReference"/>
          <w:rFonts w:ascii="Alvi Nastaleeq" w:hAnsi="Alvi Nastaleeq" w:cs="Alvi Nastaleeq"/>
          <w:sz w:val="28"/>
          <w:szCs w:val="28"/>
          <w:rtl/>
        </w:rPr>
        <w:footnoteReference w:id="171"/>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اس اہمیت و ارزش کے تحت جو اسلام "اجتماع" کے لئے قائل ہے (جیسا کہ جمعہ و جماعت وغیرہ جیسے وظائف پر اسلام میں زور دیا گیا ہے) ان قانون ساز قدرت(اللہ تعالٰی) آثار و برکات سے جو حج کے اجتماعی پہلو سے وابستہ ہیں کبھی غافل نہیں ہو سکتا۔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امور مسلمین پر توجہ </w:t>
      </w:r>
      <w:r w:rsidR="0025376E" w:rsidRPr="00B23CAE">
        <w:rPr>
          <w:rFonts w:ascii="Alvi Nastaleeq" w:hAnsi="Alvi Nastaleeq" w:cs="Alvi Nastaleeq" w:hint="cs"/>
          <w:sz w:val="28"/>
          <w:szCs w:val="28"/>
          <w:rtl/>
        </w:rPr>
        <w:t xml:space="preserve"> </w:t>
      </w:r>
      <w:r w:rsidRPr="00B23CAE">
        <w:rPr>
          <w:rFonts w:ascii="Alvi Nastaleeq" w:hAnsi="Alvi Nastaleeq" w:cs="Alvi Nastaleeq"/>
          <w:sz w:val="28"/>
          <w:szCs w:val="28"/>
          <w:rtl/>
        </w:rPr>
        <w:t>"من اصبح لا یھتم بامور المسلین، فلیس منھم"</w:t>
      </w:r>
      <w:r w:rsidRPr="00B23CAE">
        <w:rPr>
          <w:rStyle w:val="FootnoteReference"/>
          <w:rFonts w:ascii="Alvi Nastaleeq" w:hAnsi="Alvi Nastaleeq" w:cs="Alvi Nastaleeq"/>
          <w:sz w:val="28"/>
          <w:szCs w:val="28"/>
          <w:rtl/>
        </w:rPr>
        <w:footnoteReference w:id="172"/>
      </w:r>
      <w:r w:rsidRPr="00B23CAE">
        <w:rPr>
          <w:rFonts w:ascii="Alvi Nastaleeq" w:hAnsi="Alvi Nastaleeq" w:cs="Alvi Nastaleeq"/>
          <w:sz w:val="28"/>
          <w:szCs w:val="28"/>
          <w:rtl/>
        </w:rPr>
        <w:t xml:space="preserve"> وحدت مسلمین "واعتصموا بحبل اللہ جمیعا ولا تفرقوا"</w:t>
      </w:r>
      <w:r w:rsidRPr="00B23CAE">
        <w:rPr>
          <w:rStyle w:val="FootnoteReference"/>
          <w:rFonts w:ascii="Alvi Nastaleeq" w:hAnsi="Alvi Nastaleeq" w:cs="Alvi Nastaleeq"/>
          <w:sz w:val="28"/>
          <w:szCs w:val="28"/>
          <w:rtl/>
        </w:rPr>
        <w:footnoteReference w:id="173"/>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حج میں مسلمانوں کا آپس میں تعارف، کسی بھی ملیت کا قومیت کی استثناء کے بغیر(ہر مستطیع پر حج کا وجوب) بت شکنی اور شرک و بت پرستی کے ساتھ جنگ(حضرت ابراہیمؑ اور حجۃ الوداع میں حضرت رسول خداﷺ کی پیروی میں) مظلوم و بے کسوں کی فریاد رسی اور دوسرے دسیوں نمونے سب کے سب حج میں مسلمانوں کے اجتماع کی برکات اور منفعت کے مرہون منت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اسلام اجتماع مسلمین پر اسقدر زور دیتا ہے کہ انزوا اور رہبانیت کو محکوم بھی کرتا ہے اور مختلف طریقوں سے انہیں اپنے گرد جمع بھی کرتا ہے۔ روزانہ مشاہدے کے اندر جماعت، ہر ہفتہ نماز جمعہ میں، ہر سال عید فطر و قربان کی نمازوں اور بیت اللہ الحرام میں اجتماع کی ترغیت دیتا ہے۔ بعض اجتماعات محلی، بعض شہری اور دن میں سے بعض عالمی اجتماعات ہیں۔ اسلام نے بطور طبیعی اور بغیر کسی زحمت و مخارج کے اجتماع کے اسباب مہیا کر دیئے ہیں تاکہ لوگ اس کی برکات سے فائدہ اٹھا سکیں۔ کیونکہ خداوند ان چیزوں سے بے نیاز ہے۔ دوسرے مکاتب اور حکومتیں لوگوں کو جمع کرنے کے لئے وسیع تبلیغات اور سرسام آور مخارج کے محتاج ہیں جبکہ اسلام کے اندر لوگ وظیفے کو پورا کرنے کے لئے اجتماع کرتے ہیں، جیسا ائمہ طاہرین علیہم السلام نے لوگوں کو عزاء امام حسین علیہ السلام میں اجتماع کرنے کی ترغیب دلائی تاکہ اس کے ذریعے حسینی مکتب زندہ رہے۔ </w:t>
      </w:r>
    </w:p>
    <w:p w:rsidR="00B61150" w:rsidRPr="00097845" w:rsidRDefault="0004243F" w:rsidP="0004243F">
      <w:pPr>
        <w:pStyle w:val="Heading2"/>
        <w:rPr>
          <w:rFonts w:ascii="Alvi Nastaleeq" w:hAnsi="Alvi Nastaleeq" w:cs="Alvi Nastaleeq"/>
          <w:color w:val="000000" w:themeColor="text1"/>
          <w:sz w:val="32"/>
          <w:szCs w:val="32"/>
          <w:rtl/>
        </w:rPr>
      </w:pPr>
      <w:r w:rsidRPr="00B23CAE">
        <w:rPr>
          <w:rFonts w:ascii="Alvi Nastaleeq" w:hAnsi="Alvi Nastaleeq" w:cs="Alvi Nastaleeq"/>
          <w:color w:val="000000" w:themeColor="text1"/>
          <w:sz w:val="28"/>
          <w:szCs w:val="28"/>
          <w:rtl/>
        </w:rPr>
        <w:t>2</w:t>
      </w:r>
      <w:r w:rsidRPr="00097845">
        <w:rPr>
          <w:rFonts w:ascii="Alvi Nastaleeq" w:hAnsi="Alvi Nastaleeq" w:cs="Alvi Nastaleeq"/>
          <w:color w:val="000000" w:themeColor="text1"/>
          <w:sz w:val="32"/>
          <w:szCs w:val="32"/>
          <w:rtl/>
        </w:rPr>
        <w:t xml:space="preserve">۔ </w:t>
      </w:r>
      <w:r w:rsidR="00B61150" w:rsidRPr="00097845">
        <w:rPr>
          <w:rFonts w:ascii="Alvi Nastaleeq" w:hAnsi="Alvi Nastaleeq" w:cs="Alvi Nastaleeq"/>
          <w:color w:val="000000" w:themeColor="text1"/>
          <w:sz w:val="32"/>
          <w:szCs w:val="32"/>
          <w:rtl/>
        </w:rPr>
        <w:t>اقتصا</w:t>
      </w:r>
      <w:r w:rsidRPr="00097845">
        <w:rPr>
          <w:rFonts w:ascii="Alvi Nastaleeq" w:hAnsi="Alvi Nastaleeq" w:cs="Alvi Nastaleeq"/>
          <w:color w:val="000000" w:themeColor="text1"/>
          <w:sz w:val="32"/>
          <w:szCs w:val="32"/>
          <w:rtl/>
        </w:rPr>
        <w:t>د</w:t>
      </w:r>
      <w:r w:rsidR="00B61150" w:rsidRPr="00097845">
        <w:rPr>
          <w:rFonts w:ascii="Alvi Nastaleeq" w:hAnsi="Alvi Nastaleeq" w:cs="Alvi Nastaleeq"/>
          <w:color w:val="000000" w:themeColor="text1"/>
          <w:sz w:val="32"/>
          <w:szCs w:val="32"/>
          <w:rtl/>
        </w:rPr>
        <w:t>ی و ثقافتی پہلو:</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حج ایسی عبادت ہے جس میں معنوی، اجتمای اور سیاسی پہلوؤں کے علاوہ اقتصادی اور ثقافتی پہلو بھی موجود ہیں۔ جن سے نہ صرف مسلمانوں بلکہ دنیا کے مستضعفین کو بھی فائدہ اٹھانا چاہئے۔</w:t>
      </w:r>
    </w:p>
    <w:p w:rsidR="0025376E" w:rsidRPr="00B23CAE" w:rsidRDefault="0025376E" w:rsidP="0025376E">
      <w:pPr>
        <w:rPr>
          <w:rFonts w:ascii="Times New Roman" w:hAnsi="Times New Roman" w:cs="Times New Roman"/>
          <w:sz w:val="28"/>
          <w:szCs w:val="28"/>
          <w:rtl/>
        </w:rPr>
      </w:pPr>
      <w:r w:rsidRPr="00B23CAE">
        <w:rPr>
          <w:rFonts w:ascii="Times New Roman" w:hAnsi="Times New Roman" w:cs="Times New Roman"/>
          <w:sz w:val="28"/>
          <w:szCs w:val="28"/>
          <w:rtl/>
        </w:rPr>
        <w:t>"وَ أَذِّن فىِ النَّاسِ بِالحْجّ‏ِ يَأْتُوكَ رِجَالًا وَ عَلىَ‏ كُلّ‏ِ ضَامِرٍ يَأْتِينَ مِن كلُ‏ِّ فَجّ‏ٍ عَمِيقٍ لِّيَشْهَدُواْ مَنَافِعَ لَهُمْ وَ يَذْكُرُواْ اسْمَ اللَّهِ فىِ أَيَّامٍ مَّعْلُومَتٍ عَلىَ‏ مَا رَزَقَهُم مِّن بَهِيمَةِ الْأَنْعَمِ  فَكلُواْ مِنهْا وَ أَطْعِمُواْ الْبَائسَ الْفَقِير"</w:t>
      </w:r>
      <w:r w:rsidRPr="00B23CAE">
        <w:rPr>
          <w:rFonts w:ascii="Times New Roman" w:hAnsi="Times New Roman" w:cs="Alvi Nastaleeq"/>
          <w:sz w:val="28"/>
          <w:szCs w:val="28"/>
          <w:rtl/>
        </w:rPr>
        <w:t>۔</w:t>
      </w:r>
      <w:r w:rsidRPr="00B23CAE">
        <w:rPr>
          <w:rStyle w:val="FootnoteReference"/>
          <w:rFonts w:ascii="Times New Roman" w:hAnsi="Times New Roman" w:cs="Times New Roman"/>
          <w:sz w:val="28"/>
          <w:szCs w:val="28"/>
          <w:rtl/>
        </w:rPr>
        <w:footnoteReference w:id="174"/>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قرآن مجید حج کے آثار و برکات کے بارے میں فرماتا ہے:</w:t>
      </w:r>
    </w:p>
    <w:p w:rsidR="005E4A30" w:rsidRPr="00B23CAE" w:rsidRDefault="005E4A30" w:rsidP="005E4A30">
      <w:pPr>
        <w:rPr>
          <w:rFonts w:ascii="Alvi Nastaleeq" w:hAnsi="Alvi Nastaleeq" w:cs="Alvi Nastaleeq"/>
          <w:sz w:val="28"/>
          <w:szCs w:val="28"/>
          <w:rtl/>
        </w:rPr>
      </w:pPr>
    </w:p>
    <w:p w:rsidR="005E4A30" w:rsidRPr="00B23CAE" w:rsidRDefault="005E4A30" w:rsidP="005E4A30">
      <w:pPr>
        <w:rPr>
          <w:rFonts w:ascii="Alvi Nastaleeq" w:hAnsi="Alvi Nastaleeq" w:cs="Alvi Nastaleeq"/>
          <w:sz w:val="28"/>
          <w:szCs w:val="28"/>
          <w:rtl/>
        </w:rPr>
      </w:pPr>
      <w:r w:rsidRPr="00B23CAE">
        <w:rPr>
          <w:rFonts w:ascii="Alvi Nastaleeq" w:hAnsi="Alvi Nastaleeq" w:cs="Alvi Nastaleeq"/>
          <w:sz w:val="28"/>
          <w:szCs w:val="28"/>
          <w:rtl/>
        </w:rPr>
        <w:t>"لوگوں میں حج کو ادا کرنے کا اعلان کرو تاکہ لوگ پیدل اور سوار تمہاری طرف آنے لگیں اور فائدہ حاصل کریں اور مخصوس دنوں میں حیوانات پر خدا کا نام لے سکیں، پس اس میں سے خود بھی کھائیں اور فقیروں کو بھی کھلائیں"۔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حج کے اندر اجتماع کی برکات میں سے ایک برکت جس کا لوگ باآسانی مشاہدہ کر سکتے ہیں، جانوروں کی قربانی ہے۔ لوگ قربانی کرتے ہیں تاکہ حجاج کے علاوہ فقراء و محتاج افراد بھی اس سے فائدہ اٹھا سکیں۔ جیسا کہ حج کے بارے میں روایات سے پتہ چلتا ہے کہ خانہ خدا کے لئے اگر کوئی ہدیہ یا نذرانہ پیش کرے تو وہ وہاں کے زائرین کا حق ہے تاکہ اسے بیچ کر محتاج افراد کی مدد کی جائے۔</w:t>
      </w:r>
      <w:r w:rsidRPr="00B23CAE">
        <w:rPr>
          <w:rStyle w:val="FootnoteReference"/>
          <w:rFonts w:ascii="Alvi Nastaleeq" w:hAnsi="Alvi Nastaleeq" w:cs="Alvi Nastaleeq"/>
          <w:sz w:val="28"/>
          <w:szCs w:val="28"/>
          <w:rtl/>
        </w:rPr>
        <w:footnoteReference w:id="175"/>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اہلسنت کے نامدار مفسر اس بات کے قائل ہیں کہ "آیہ مبارکہ میں لفظ "منافع" جو نکرہ کے طور ہر آیا ہے سے مراد حج کے مخصوص منافع ہیں جن میں دنیاوی اور اخروی دونوں قسم کے فوائد شامل ہیں جو دوسری عبادات میں نہیں ملتے۔"</w:t>
      </w:r>
      <w:r w:rsidRPr="00B23CAE">
        <w:rPr>
          <w:rStyle w:val="FootnoteReference"/>
          <w:rFonts w:ascii="Alvi Nastaleeq" w:hAnsi="Alvi Nastaleeq" w:cs="Alvi Nastaleeq"/>
          <w:sz w:val="28"/>
          <w:szCs w:val="28"/>
          <w:rtl/>
        </w:rPr>
        <w:footnoteReference w:id="176"/>
      </w:r>
      <w:r w:rsidRPr="00B23CAE">
        <w:rPr>
          <w:rFonts w:ascii="Alvi Nastaleeq" w:hAnsi="Alvi Nastaleeq" w:cs="Alvi Nastaleeq"/>
          <w:sz w:val="28"/>
          <w:szCs w:val="28"/>
          <w:rtl/>
        </w:rPr>
        <w:t xml:space="preserve"> یہ معنی کہ حج کے فوائد فقط دنیاوی منافع پر ہی منحصر نہیں ہیں بلکہ معنوی اور اخروی فائدے بھی اس میں شامل ہیں بعض آیات و احادیث میں بھی دیکھنے کو ملتے ہیں۔</w:t>
      </w:r>
    </w:p>
    <w:p w:rsidR="00B61150" w:rsidRPr="00B23CAE" w:rsidRDefault="001F75A3" w:rsidP="001F75A3">
      <w:pPr>
        <w:rPr>
          <w:rFonts w:ascii="Alvi Nastaleeq" w:hAnsi="Alvi Nastaleeq" w:cs="Alvi Nastaleeq"/>
          <w:sz w:val="28"/>
          <w:szCs w:val="28"/>
          <w:rtl/>
        </w:rPr>
      </w:pPr>
      <w:r w:rsidRPr="00B23CAE">
        <w:rPr>
          <w:rFonts w:ascii="Alvi Nastaleeq" w:hAnsi="Alvi Nastaleeq" w:cs="Alvi Nastaleeq"/>
          <w:sz w:val="28"/>
          <w:szCs w:val="28"/>
          <w:rtl/>
        </w:rPr>
        <w:t>آیہ شریفہ</w:t>
      </w:r>
      <w:r w:rsidR="00B61150" w:rsidRPr="00B23CAE">
        <w:rPr>
          <w:rFonts w:ascii="Alvi Nastaleeq" w:hAnsi="Alvi Nastaleeq" w:cs="Alvi Nastaleeq"/>
          <w:sz w:val="28"/>
          <w:szCs w:val="28"/>
          <w:rtl/>
        </w:rPr>
        <w:t xml:space="preserve"> "ان اول بیت وضع للناس للذی ببکۃ مبارکا۔۔۔"</w:t>
      </w:r>
      <w:r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tl/>
        </w:rPr>
        <w:t>سے پتہ چلتا ہے کہ "مکہ" لوگوں کے لئے خیروبرکت کا باعث ہونے کے ساتھ عالمی سطح پر لوگوں کی ہدایت کا مرکز بھی ہے، لہذا اس کے آثار و برکات صرف مسلمانوں کےساتھ ہی مختص نہیں ہیں۔ اس آیت سے یہ معنی بھی لیا جا سکتا ہے کہ بیت اللہ الحرام اور حج کو دنیا کے لوگوں کے لئے بہرہ مندی کا منبع و مآخذ ہونا چاہئے۔ اس کے علاوہ کہ محتاج افراد کا پیٹ بھرا جائے، ان کی مشکلات حل ہو جائیں اور وہ خدا کی نعمت سے فائدہ اٹھائیں، "ظالموں اور آمروں کا شر" بھی ان سے دور ہونا چاہئے تاکہ ان کو ان کے حقوق مل جائیں۔ ایا مستضعفین عالم کے لئے ایسے منافع کی تامین سوائے مشرکین سے اعلان برائت اور ظلم و آمریت کے تسلط سے رہائی کے علاوہ کسی اور طریقے سے ممکن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بلاشک حج کے ذریعے مسلمانوں کی معنوی اور دنیاوی احتیاجات کی فراہمی غیرفطری اور خارق العادہ راستے سے منظور نظر نہیں ہے بلکہ یہ صرف مسلمانوں کی حقیقی حج اور اس کے معنوی و عبادی پہلوؤں پر توجہ کے ذریعے ہی ممکن ہے۔</w:t>
      </w:r>
    </w:p>
    <w:p w:rsidR="001F75A3"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حج کی بہت سی برکات میں سے ایک اوربرکت "امنیت" ہے۔ جو شخص بھی اس مقدس مکان اور حرم الہی میں داخل ہو جائے وہ امن میں ہے۔ یہ امنیت تکوینی نہیں بلکہ تشریعی ہے۔ مطلب یہ کہ خدا نے ایسے قوانین اور مقررات بنائے ہیں کہ جن سے نہ صرف انسان بلکہ حیوانات و نباتات </w:t>
      </w:r>
      <w:r w:rsidRPr="00B23CAE">
        <w:rPr>
          <w:rFonts w:ascii="Alvi Nastaleeq" w:hAnsi="Alvi Nastaleeq" w:cs="Alvi Nastaleeq"/>
          <w:sz w:val="28"/>
          <w:szCs w:val="28"/>
          <w:rtl/>
        </w:rPr>
        <w:lastRenderedPageBreak/>
        <w:t xml:space="preserve">بھی(اس مکان میں) امنیت میں ہیں۔ امنیت کی یہ نعمت حضرت ابراہیم علیہ السلام کے وجود سے ہے کہ جن کی دعا اور اس کی مقبولیت کے سبب یہ امنیت وجود میں آئی۔ </w:t>
      </w:r>
    </w:p>
    <w:p w:rsidR="00B61150" w:rsidRPr="00097845" w:rsidRDefault="0025376E" w:rsidP="001F75A3">
      <w:pPr>
        <w:rPr>
          <w:rFonts w:ascii="Alvi Nastaleeq" w:hAnsi="Alvi Nastaleeq" w:cs="Alvi Nastaleeq"/>
          <w:b/>
          <w:bCs/>
          <w:sz w:val="32"/>
          <w:szCs w:val="32"/>
          <w:rtl/>
        </w:rPr>
      </w:pPr>
      <w:r w:rsidRPr="00097845">
        <w:rPr>
          <w:rFonts w:ascii="Alvi Nastaleeq" w:hAnsi="Alvi Nastaleeq" w:cs="Alvi Nastaleeq" w:hint="cs"/>
          <w:b/>
          <w:bCs/>
          <w:sz w:val="32"/>
          <w:szCs w:val="32"/>
          <w:rtl/>
        </w:rPr>
        <w:t xml:space="preserve">      </w:t>
      </w:r>
      <w:r w:rsidR="00B61150" w:rsidRPr="00097845">
        <w:rPr>
          <w:rFonts w:ascii="Alvi Nastaleeq" w:hAnsi="Alvi Nastaleeq" w:cs="Alvi Nastaleeq"/>
          <w:b/>
          <w:bCs/>
          <w:sz w:val="32"/>
          <w:szCs w:val="32"/>
          <w:rtl/>
        </w:rPr>
        <w:t>"</w:t>
      </w:r>
      <w:r w:rsidR="001F75A3" w:rsidRPr="00097845">
        <w:rPr>
          <w:rFonts w:ascii="Alvi Nastaleeq" w:hAnsi="Alvi Nastaleeq" w:cs="Alvi Nastaleeq"/>
          <w:b/>
          <w:bCs/>
          <w:sz w:val="32"/>
          <w:szCs w:val="32"/>
          <w:rtl/>
        </w:rPr>
        <w:t>وَ مَن دَخَلَهُ كاَنَ ءَامِنًا</w:t>
      </w:r>
      <w:r w:rsidR="00B61150" w:rsidRPr="00097845">
        <w:rPr>
          <w:rFonts w:ascii="Alvi Nastaleeq" w:hAnsi="Alvi Nastaleeq" w:cs="Alvi Nastaleeq"/>
          <w:b/>
          <w:bCs/>
          <w:sz w:val="32"/>
          <w:szCs w:val="32"/>
          <w:rtl/>
        </w:rPr>
        <w:t>"</w:t>
      </w:r>
      <w:r w:rsidR="00B61150" w:rsidRPr="00097845">
        <w:rPr>
          <w:rStyle w:val="FootnoteReference"/>
          <w:rFonts w:ascii="Alvi Nastaleeq" w:hAnsi="Alvi Nastaleeq" w:cs="Alvi Nastaleeq"/>
          <w:b/>
          <w:bCs/>
          <w:sz w:val="32"/>
          <w:szCs w:val="32"/>
          <w:rtl/>
        </w:rPr>
        <w:footnoteReference w:id="177"/>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انسانی طبقات غنی و فقیر، صاحب و نوکر، تاجر و کاسب، حاکم و رعیت وغیرہ کے اندر فرق سے پرہیز بھی حج کی ثقافتی برکات میں شامل ہے جو معاشرے کے نچلے طبقات میں دلگرمی اور خوشی کا باعث اور اونچے طبقات میں غرور تکبر کی پیدائش کے لئے مانع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کے علاوہ چونکہ حج توحیدی زندگی کے لئے ایک مشق ہے، اس لئے یہ تزکیہ نفس اور تربیت کا باعث بھی ہے تاکہ سب اسلامی معاشروں میں سے تفریق ہمیشہ کے لئے ختم ہو جائے۔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حج کی ایک اور برکت مسلمان منافع کی طرف آمریت و ظلم کا بڑھتا ہوا ہاتھ کاٹ دینا ہے۔ اس میں سیاسی پہلو بھی موجود ہے کیونکہ یہ مسلمانوں کی آزادی اور استقلال کا سبب ہے اور ثقافتی پہلو بھی موجود ہے کیونکہ یہ اسلامی معاشروں میں عزت و استقلال کی روح پھونک دیتا ہے۔ اس کے علاوہ اقتصادی پہلو بھی موجود ہے کیونکہ اس صورت میں مسلمانوں کے ذخائر و منابع صرف مسلمانوں کے لئے خرچ ہوں گے۔</w:t>
      </w:r>
    </w:p>
    <w:p w:rsidR="00B61150" w:rsidRPr="00097845" w:rsidRDefault="00AB4C9B" w:rsidP="00AB4C9B">
      <w:pPr>
        <w:pStyle w:val="Heading2"/>
        <w:rPr>
          <w:rFonts w:ascii="Alvi Nastaleeq" w:hAnsi="Alvi Nastaleeq" w:cs="Alvi Nastaleeq"/>
          <w:color w:val="000000" w:themeColor="text1"/>
          <w:sz w:val="32"/>
          <w:szCs w:val="32"/>
          <w:rtl/>
        </w:rPr>
      </w:pPr>
      <w:r w:rsidRPr="00097845">
        <w:rPr>
          <w:rFonts w:ascii="Alvi Nastaleeq" w:hAnsi="Alvi Nastaleeq" w:cs="Alvi Nastaleeq"/>
          <w:color w:val="000000" w:themeColor="text1"/>
          <w:sz w:val="32"/>
          <w:szCs w:val="32"/>
          <w:rtl/>
        </w:rPr>
        <w:t xml:space="preserve">3۔ </w:t>
      </w:r>
      <w:r w:rsidR="00B61150" w:rsidRPr="00097845">
        <w:rPr>
          <w:rFonts w:ascii="Alvi Nastaleeq" w:hAnsi="Alvi Nastaleeq" w:cs="Alvi Nastaleeq"/>
          <w:color w:val="000000" w:themeColor="text1"/>
          <w:sz w:val="32"/>
          <w:szCs w:val="32"/>
          <w:rtl/>
        </w:rPr>
        <w:t>عبادات میں حج کا مقام:</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بہت کم عبادات کو ایسی اہمیت اور خصوصیات عطا کی گئی ہیں جس قدر اہمیت حج کو حاصل ہے۔ اگرچہ حَجۃ الاسلام ہر مکلف فرد پر ایک مرتبہ واجب ہے لیکن اس عبادت کے تکرار پر زور دیا گیا ہے یہانتک کہ بیت اللہ الحرام کا زائر اگر حج سے خارج ہوتے وقت دوبارہ واپس نہ آنے کی نیت رکھتا ہو تو اس کا یہ کام مکروہ بیان کیا گیا ہے۔ حج کے موسم میں اس کی ادائیگی کی اسقدر اہمیت بیان کی گئی ہے کہ خداوندتعالی اس عبادت کو چھوڑنے پر راضی نہیں اور بعض ضروری مواقع پر حاکم اسلامی اس بات کی اجازت رکھتا ہے کہ لوگوں کو باالاجبار حج کے لئے روانہ کرے</w:t>
      </w:r>
      <w:r w:rsidRPr="00B23CAE">
        <w:rPr>
          <w:rStyle w:val="FootnoteReference"/>
          <w:rFonts w:ascii="Alvi Nastaleeq" w:hAnsi="Alvi Nastaleeq" w:cs="Alvi Nastaleeq"/>
          <w:sz w:val="28"/>
          <w:szCs w:val="28"/>
          <w:rtl/>
        </w:rPr>
        <w:footnoteReference w:id="178"/>
      </w:r>
      <w:r w:rsidRPr="00B23CAE">
        <w:rPr>
          <w:rFonts w:ascii="Alvi Nastaleeq" w:hAnsi="Alvi Nastaleeq" w:cs="Alvi Nastaleeq"/>
          <w:sz w:val="28"/>
          <w:szCs w:val="28"/>
          <w:rtl/>
        </w:rPr>
        <w:t xml:space="preserve"> اور اگر وہ مالی استطاعت نہ رکھتے ہوں تو بیت المال سے ان کے لئے وسائل مہیا کرے۔</w:t>
      </w:r>
      <w:r w:rsidRPr="00B23CAE">
        <w:rPr>
          <w:rStyle w:val="FootnoteReference"/>
          <w:rFonts w:ascii="Alvi Nastaleeq" w:hAnsi="Alvi Nastaleeq" w:cs="Alvi Nastaleeq"/>
          <w:sz w:val="28"/>
          <w:szCs w:val="28"/>
          <w:rtl/>
        </w:rPr>
        <w:footnoteReference w:id="179"/>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مناسک حج کی ادائیگی سے جتنے بیشمار ثواب حاصل ہوتے ہیں سب اس عبادت کی اہمیت پر دلالت کرتے ہیں۔ ایسی عبادت جو ہرسال انجام دی جاتی ہے اور مسلمانوں کی قدرت، عظمت، عزت، شوکت اور وحدت کی عظیم نمائش ہے۔ جو مشرکوں اور مستکبروں کے دلوں میں رعب اور دبدبہ ایجاد کرتی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ایسا حج جو مسلمانوں کے لئے عزت بخش نہ ہو اور انہیں آمریت اور ظلم سے رہا کروانے میں اپنا کوئی اثر نہ رکھتا ہو تو وہ حقیقی حج نہیں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ایسا حج جو قدرتمندوں اور متکبر عناصر اور ان کے اعمال و کردار سے لاتعلق رہے، بلکہ ان کے اس کردار کو تقویت دے اور ثروت و دولت کے لئے فخر کا باعث بنے تو وہ دراصل حج نہیں ہے۔ اس قسم کا حج عصر جاہلیت میں بھی رائج تھا۔ بنیادی طور پر حج جاہل عربوں، ان کے اشراف طبقے اور مکہ والوں کی دینی رسم تھی۔ مکہ کے صاحب منصب افراد اس سے سیاسی، اجتماعی اور اقتصادی فائدہ اٹھاتے تھے۔ اسلام نے اپنے ظہور کے سبب "جاہلی حج" جو اس زمانے کے قدرتمندوں، نسل پرستوں اور ظالموں کے لئے منافع کا منبع تھا، کو صفحہ ہستی سے مٹا دیا اور اس کی جگہ "ابراہیمیؑ حج" کو زندہ کیا۔</w:t>
      </w:r>
    </w:p>
    <w:p w:rsidR="00B61150" w:rsidRPr="00B23CAE" w:rsidRDefault="00B61150" w:rsidP="00B61150">
      <w:pPr>
        <w:rPr>
          <w:rFonts w:ascii="Alvi Nastaleeq" w:hAnsi="Alvi Nastaleeq" w:cs="Alvi Nastaleeq"/>
          <w:sz w:val="28"/>
          <w:szCs w:val="28"/>
          <w:rtl/>
        </w:rPr>
      </w:pPr>
      <w:r w:rsidRPr="00097845">
        <w:rPr>
          <w:rFonts w:ascii="Alvi Nastaleeq" w:hAnsi="Alvi Nastaleeq" w:cs="Alvi Nastaleeq"/>
          <w:b/>
          <w:bCs/>
          <w:sz w:val="32"/>
          <w:szCs w:val="32"/>
          <w:rtl/>
        </w:rPr>
        <w:t>"ابراہیمیؑ"</w:t>
      </w:r>
      <w:r w:rsidRPr="00097845">
        <w:rPr>
          <w:rFonts w:ascii="Alvi Nastaleeq" w:hAnsi="Alvi Nastaleeq" w:cs="Alvi Nastaleeq"/>
          <w:sz w:val="32"/>
          <w:szCs w:val="32"/>
          <w:rtl/>
        </w:rPr>
        <w:t xml:space="preserve"> اور </w:t>
      </w:r>
      <w:r w:rsidRPr="00097845">
        <w:rPr>
          <w:rFonts w:ascii="Alvi Nastaleeq" w:hAnsi="Alvi Nastaleeq" w:cs="Alvi Nastaleeq"/>
          <w:b/>
          <w:bCs/>
          <w:sz w:val="32"/>
          <w:szCs w:val="32"/>
          <w:rtl/>
        </w:rPr>
        <w:t>"جاہلی"</w:t>
      </w:r>
      <w:r w:rsidRPr="00B23CAE">
        <w:rPr>
          <w:rFonts w:ascii="Alvi Nastaleeq" w:hAnsi="Alvi Nastaleeq" w:cs="Alvi Nastaleeq"/>
          <w:sz w:val="28"/>
          <w:szCs w:val="28"/>
          <w:rtl/>
        </w:rPr>
        <w:t xml:space="preserve"> </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حج میں صرف چند عدد پتھر اور لکڑی کے بت ہٹا دینے کا فرق نہیں تھا کیونکہ مستکبروں اور طاغوت کا خطرہ چند عدد پتھر اور لکڑی کے بتوں سے کہیں زیادہ تھا۔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پیغمبر اکرمﷺ، ائمہ طاہرین علیہم السلام، علماء اور مجاہدین راہ دین کی زندگی پر نظر ڈالنے سے پتہ چلتا ہے کہ وہ لوگ حج اور مسلمانوں کے اجتماع سے غاصبوں، ظالموں اور متکبر عناصر کے چہروں سے پردہ ہٹانے کے لئے کس قدر استفادہ کرتے تھے۔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حج کے دنوں میں حضرت رسول خداﷺ مسلمانوں کو حکم دیتے تھے کہ اس طرح ظاہر ہوں کہ مشرکین کے دلوں میں ان کا رعب بیٹھ جائے، اپنے کندھوں عیاں رکھیں تاکہ دشمن ان کے زور بازو کا مشاہدہ کر لے۔</w:t>
      </w:r>
      <w:r w:rsidRPr="00B23CAE">
        <w:rPr>
          <w:rStyle w:val="FootnoteReference"/>
          <w:rFonts w:ascii="Alvi Nastaleeq" w:hAnsi="Alvi Nastaleeq" w:cs="Alvi Nastaleeq"/>
          <w:sz w:val="28"/>
          <w:szCs w:val="28"/>
          <w:rtl/>
        </w:rPr>
        <w:footnoteReference w:id="180"/>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حضرت رسول اکرمﷺ نے حج کے مراسم کو مشرکین حجاز کے تابوت میں آخری کیل ٹھونکنے، فتح مکہ اور خدا کے گھر کو شرک و بت پرستی کے مظاہر سے پاک کرنے کے لئے استعمال کیا۔ اس فتح اور نصرت الہی کی عظمت اس بات کا باعث بنی کہ لوگ گروہ در گروہ اسلام کے دائرے میں شامل ہونے لگے۔</w:t>
      </w:r>
    </w:p>
    <w:p w:rsidR="00B61150" w:rsidRPr="00B23CAE" w:rsidRDefault="0025376E" w:rsidP="00AB4C9B">
      <w:pPr>
        <w:rPr>
          <w:rFonts w:ascii="Times New Roman" w:hAnsi="Times New Roman" w:cs="Times New Roman"/>
          <w:sz w:val="28"/>
          <w:szCs w:val="28"/>
          <w:rtl/>
        </w:rPr>
      </w:pPr>
      <w:r w:rsidRPr="00B23CAE">
        <w:rPr>
          <w:rFonts w:ascii="Times New Roman" w:hAnsi="Times New Roman" w:cs="Times New Roman"/>
          <w:sz w:val="28"/>
          <w:szCs w:val="28"/>
          <w:rtl/>
        </w:rPr>
        <w:t xml:space="preserve">    </w:t>
      </w:r>
      <w:r w:rsidR="00AB4C9B" w:rsidRPr="00B23CAE">
        <w:rPr>
          <w:rFonts w:ascii="Times New Roman" w:hAnsi="Times New Roman" w:cs="Times New Roman"/>
          <w:sz w:val="28"/>
          <w:szCs w:val="28"/>
          <w:rtl/>
        </w:rPr>
        <w:t>" بِسْمِ اللَّهِ الرَّحْمَنِ الرَّحِيم‏</w:t>
      </w:r>
      <w:r w:rsidR="009164E9" w:rsidRPr="00B23CAE">
        <w:rPr>
          <w:rFonts w:ascii="Times New Roman" w:hAnsi="Times New Roman" w:cs="Times New Roman"/>
          <w:sz w:val="28"/>
          <w:szCs w:val="28"/>
          <w:rtl/>
        </w:rPr>
        <w:t xml:space="preserve"> </w:t>
      </w:r>
      <w:r w:rsidR="00AB4C9B" w:rsidRPr="00B23CAE">
        <w:rPr>
          <w:rFonts w:ascii="Times New Roman" w:hAnsi="Times New Roman" w:cs="Times New Roman"/>
          <w:sz w:val="28"/>
          <w:szCs w:val="28"/>
          <w:rtl/>
        </w:rPr>
        <w:t>إِذَا جَاءَ نَصْرُ اللَّهِ وَ الْفَتْحُ وَ رَأَيْتَ النَّاسَ يَدْخُلُونَ فىِ دِينِ اللَّهِ أَفْوَاجًا"</w:t>
      </w:r>
      <w:r w:rsidR="00AB4C9B" w:rsidRPr="00B23CAE">
        <w:rPr>
          <w:rFonts w:ascii="Times New Roman" w:hAnsi="Times New Roman" w:cs="Alvi Nastaleeq"/>
          <w:sz w:val="28"/>
          <w:szCs w:val="28"/>
          <w:rtl/>
        </w:rPr>
        <w:t>۔</w:t>
      </w:r>
      <w:r w:rsidR="00B61150" w:rsidRPr="00B23CAE">
        <w:rPr>
          <w:rStyle w:val="FootnoteReference"/>
          <w:rFonts w:ascii="Times New Roman" w:hAnsi="Times New Roman" w:cs="Times New Roman"/>
          <w:sz w:val="28"/>
          <w:szCs w:val="28"/>
          <w:rtl/>
        </w:rPr>
        <w:footnoteReference w:id="181"/>
      </w:r>
    </w:p>
    <w:p w:rsidR="00B61150" w:rsidRPr="00B23CAE" w:rsidRDefault="00B61150" w:rsidP="00AE6D77">
      <w:pPr>
        <w:rPr>
          <w:rFonts w:ascii="Alvi Nastaleeq" w:hAnsi="Alvi Nastaleeq" w:cs="Alvi Nastaleeq"/>
          <w:sz w:val="28"/>
          <w:szCs w:val="28"/>
          <w:rtl/>
        </w:rPr>
      </w:pPr>
      <w:r w:rsidRPr="00B23CAE">
        <w:rPr>
          <w:rFonts w:ascii="Alvi Nastaleeq" w:hAnsi="Alvi Nastaleeq" w:cs="Alvi Nastaleeq"/>
          <w:sz w:val="28"/>
          <w:szCs w:val="28"/>
          <w:rtl/>
        </w:rPr>
        <w:t>من</w:t>
      </w:r>
      <w:r w:rsidR="007412C7" w:rsidRPr="00B23CAE">
        <w:rPr>
          <w:rFonts w:ascii="Alvi Nastaleeq" w:hAnsi="Alvi Nastaleeq" w:cs="Alvi Nastaleeq"/>
          <w:sz w:val="28"/>
          <w:szCs w:val="28"/>
          <w:rtl/>
        </w:rPr>
        <w:t>ی</w:t>
      </w:r>
      <w:r w:rsidRPr="00B23CAE">
        <w:rPr>
          <w:rFonts w:ascii="Alvi Nastaleeq" w:hAnsi="Alvi Nastaleeq" w:cs="Alvi Nastaleeq"/>
          <w:sz w:val="28"/>
          <w:szCs w:val="28"/>
          <w:rtl/>
        </w:rPr>
        <w:t xml:space="preserve"> اور حج اکبر کے دن حضرت علی علیہ السلام کی </w:t>
      </w:r>
      <w:r w:rsidR="007412C7" w:rsidRPr="00B23CAE">
        <w:rPr>
          <w:rFonts w:ascii="Alvi Nastaleeq" w:hAnsi="Alvi Nastaleeq" w:cs="Alvi Nastaleeq"/>
          <w:sz w:val="28"/>
          <w:szCs w:val="28"/>
          <w:rtl/>
        </w:rPr>
        <w:t>جانب سے</w:t>
      </w:r>
      <w:r w:rsidRPr="00B23CAE">
        <w:rPr>
          <w:rFonts w:ascii="Alvi Nastaleeq" w:hAnsi="Alvi Nastaleeq" w:cs="Alvi Nastaleeq"/>
          <w:sz w:val="28"/>
          <w:szCs w:val="28"/>
          <w:rtl/>
        </w:rPr>
        <w:t xml:space="preserve"> برائت </w:t>
      </w:r>
      <w:r w:rsidR="007412C7" w:rsidRPr="00B23CAE">
        <w:rPr>
          <w:rFonts w:ascii="Alvi Nastaleeq" w:hAnsi="Alvi Nastaleeq" w:cs="Alvi Nastaleeq"/>
          <w:sz w:val="28"/>
          <w:szCs w:val="28"/>
          <w:rtl/>
        </w:rPr>
        <w:t xml:space="preserve">کی پکار </w:t>
      </w:r>
      <w:r w:rsidRPr="00B23CAE">
        <w:rPr>
          <w:rFonts w:ascii="Alvi Nastaleeq" w:hAnsi="Alvi Nastaleeq" w:cs="Alvi Nastaleeq"/>
          <w:sz w:val="28"/>
          <w:szCs w:val="28"/>
          <w:rtl/>
        </w:rPr>
        <w:t xml:space="preserve">جو دراصل مشرکین کے لئے خدا اور اس کے رسولﷺ کی </w:t>
      </w:r>
      <w:r w:rsidR="00AE6D77" w:rsidRPr="00B23CAE">
        <w:rPr>
          <w:rFonts w:ascii="Alvi Nastaleeq" w:hAnsi="Alvi Nastaleeq" w:cs="Alvi Nastaleeq"/>
          <w:sz w:val="28"/>
          <w:szCs w:val="28"/>
          <w:rtl/>
        </w:rPr>
        <w:t>پکار</w:t>
      </w:r>
      <w:r w:rsidRPr="00B23CAE">
        <w:rPr>
          <w:rFonts w:ascii="Alvi Nastaleeq" w:hAnsi="Alvi Nastaleeq" w:cs="Alvi Nastaleeq"/>
          <w:sz w:val="28"/>
          <w:szCs w:val="28"/>
          <w:rtl/>
        </w:rPr>
        <w:t xml:space="preserve"> تھی، </w:t>
      </w:r>
      <w:r w:rsidR="007412C7" w:rsidRPr="00B23CAE">
        <w:rPr>
          <w:rFonts w:ascii="Alvi Nastaleeq" w:hAnsi="Alvi Nastaleeq" w:cs="Alvi Nastaleeq"/>
          <w:sz w:val="28"/>
          <w:szCs w:val="28"/>
          <w:rtl/>
        </w:rPr>
        <w:t xml:space="preserve">سن </w:t>
      </w:r>
      <w:r w:rsidRPr="00B23CAE">
        <w:rPr>
          <w:rFonts w:ascii="Alvi Nastaleeq" w:hAnsi="Alvi Nastaleeq" w:cs="Alvi Nastaleeq"/>
          <w:sz w:val="28"/>
          <w:szCs w:val="28"/>
          <w:rtl/>
        </w:rPr>
        <w:t xml:space="preserve">۵۸ ہجری میں منی کی سرزمین پر بنی امیہ کی حاکمیت کے زمانے میں حضرت امام حسین علیہ السلام کا خطاب، معاویہ بن ابی سفیان کے اعمال و کردار پر </w:t>
      </w:r>
      <w:r w:rsidRPr="00B23CAE">
        <w:rPr>
          <w:rFonts w:ascii="Alvi Nastaleeq" w:hAnsi="Alvi Nastaleeq" w:cs="Alvi Nastaleeq"/>
          <w:sz w:val="28"/>
          <w:szCs w:val="28"/>
          <w:rtl/>
        </w:rPr>
        <w:lastRenderedPageBreak/>
        <w:t>آپؑ کی تنقید اور زائرین بیت اللہ الحرام کے ذریعے لوگوں اور شہروں تک اپنے پیغام کے ابلاغ کی تاکید</w:t>
      </w:r>
      <w:r w:rsidRPr="00B23CAE">
        <w:rPr>
          <w:rStyle w:val="FootnoteReference"/>
          <w:rFonts w:ascii="Alvi Nastaleeq" w:hAnsi="Alvi Nastaleeq" w:cs="Alvi Nastaleeq"/>
          <w:sz w:val="28"/>
          <w:szCs w:val="28"/>
          <w:rtl/>
        </w:rPr>
        <w:footnoteReference w:id="182"/>
      </w:r>
      <w:r w:rsidRPr="00B23CAE">
        <w:rPr>
          <w:rFonts w:ascii="Alvi Nastaleeq" w:hAnsi="Alvi Nastaleeq" w:cs="Alvi Nastaleeq"/>
          <w:sz w:val="28"/>
          <w:szCs w:val="28"/>
          <w:rtl/>
        </w:rPr>
        <w:t xml:space="preserve"> حج اور سرزمین منی میں جو ایک ہی وقت میں دنیا بھر کے لوگوں کے اجتماع کی جگہ ہے، عزاداری حضرت امام حسین علیہ السلام کے لئے حضرت امام محمد باقر علیہ السلام کی وصیت</w:t>
      </w:r>
      <w:r w:rsidRPr="00B23CAE">
        <w:rPr>
          <w:rStyle w:val="FootnoteReference"/>
          <w:rFonts w:ascii="Alvi Nastaleeq" w:hAnsi="Alvi Nastaleeq" w:cs="Alvi Nastaleeq"/>
          <w:sz w:val="28"/>
          <w:szCs w:val="28"/>
          <w:rtl/>
        </w:rPr>
        <w:footnoteReference w:id="183"/>
      </w:r>
      <w:r w:rsidRPr="00B23CAE">
        <w:rPr>
          <w:rFonts w:ascii="Alvi Nastaleeq" w:hAnsi="Alvi Nastaleeq" w:cs="Alvi Nastaleeq"/>
          <w:sz w:val="28"/>
          <w:szCs w:val="28"/>
          <w:rtl/>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ان سب اقدامات کا ہدف ظالم و ستمگر عناصر کے چہروں سے نقاب الٹنا ہی ہے اور ان سب اقدامات کا تجزیہ بھی اسی ہدف کے تناظر میں کیا جاسکتا ہے۔</w:t>
      </w:r>
    </w:p>
    <w:p w:rsidR="00B61150" w:rsidRPr="00B23CAE" w:rsidRDefault="00B61150" w:rsidP="00B61150">
      <w:pPr>
        <w:rPr>
          <w:rFonts w:ascii="Alvi Nastaleeq" w:hAnsi="Alvi Nastaleeq" w:cs="Alvi Nastaleeq"/>
          <w:sz w:val="28"/>
          <w:szCs w:val="28"/>
          <w:rtl/>
        </w:rPr>
      </w:pPr>
    </w:p>
    <w:p w:rsidR="002B2B9F" w:rsidRPr="00B23CAE" w:rsidRDefault="002B2B9F" w:rsidP="00B61150">
      <w:pPr>
        <w:rPr>
          <w:rFonts w:ascii="Alvi Nastaleeq" w:hAnsi="Alvi Nastaleeq" w:cs="Alvi Nastaleeq"/>
          <w:sz w:val="28"/>
          <w:szCs w:val="28"/>
          <w:rtl/>
        </w:rPr>
      </w:pPr>
    </w:p>
    <w:p w:rsidR="002B2B9F" w:rsidRPr="00B23CAE" w:rsidRDefault="002B2B9F" w:rsidP="00B61150">
      <w:pPr>
        <w:rPr>
          <w:rFonts w:ascii="Alvi Nastaleeq" w:hAnsi="Alvi Nastaleeq" w:cs="Alvi Nastaleeq"/>
          <w:sz w:val="28"/>
          <w:szCs w:val="28"/>
          <w:rtl/>
        </w:rPr>
      </w:pPr>
    </w:p>
    <w:p w:rsidR="002B2B9F" w:rsidRPr="00B23CAE" w:rsidRDefault="002B2B9F" w:rsidP="00B61150">
      <w:pPr>
        <w:rPr>
          <w:rFonts w:ascii="Alvi Nastaleeq" w:hAnsi="Alvi Nastaleeq" w:cs="Alvi Nastaleeq"/>
          <w:sz w:val="28"/>
          <w:szCs w:val="28"/>
          <w:rtl/>
        </w:rPr>
      </w:pPr>
    </w:p>
    <w:p w:rsidR="002B2B9F" w:rsidRPr="00B23CAE" w:rsidRDefault="002B2B9F" w:rsidP="00B61150">
      <w:pPr>
        <w:rPr>
          <w:rFonts w:ascii="Alvi Nastaleeq" w:hAnsi="Alvi Nastaleeq" w:cs="Alvi Nastaleeq"/>
          <w:sz w:val="28"/>
          <w:szCs w:val="28"/>
          <w:rtl/>
        </w:rPr>
      </w:pPr>
    </w:p>
    <w:p w:rsidR="002B2B9F" w:rsidRPr="00B23CAE" w:rsidRDefault="002B2B9F" w:rsidP="00B61150">
      <w:pPr>
        <w:rPr>
          <w:rFonts w:ascii="Alvi Nastaleeq" w:hAnsi="Alvi Nastaleeq" w:cs="Alvi Nastaleeq"/>
          <w:sz w:val="28"/>
          <w:szCs w:val="28"/>
          <w:rtl/>
        </w:rPr>
      </w:pPr>
    </w:p>
    <w:p w:rsidR="002B2B9F" w:rsidRPr="00B23CAE" w:rsidRDefault="002B2B9F" w:rsidP="00B61150">
      <w:pPr>
        <w:rPr>
          <w:rFonts w:ascii="Alvi Nastaleeq" w:hAnsi="Alvi Nastaleeq" w:cs="Alvi Nastaleeq"/>
          <w:sz w:val="28"/>
          <w:szCs w:val="28"/>
          <w:rtl/>
        </w:rPr>
      </w:pPr>
    </w:p>
    <w:p w:rsidR="002B2B9F" w:rsidRDefault="002B2B9F" w:rsidP="00B61150">
      <w:pPr>
        <w:rPr>
          <w:rFonts w:ascii="Alvi Nastaleeq" w:hAnsi="Alvi Nastaleeq" w:cs="Alvi Nastaleeq"/>
          <w:sz w:val="28"/>
          <w:szCs w:val="28"/>
        </w:rPr>
      </w:pPr>
    </w:p>
    <w:p w:rsidR="00097845" w:rsidRDefault="00097845" w:rsidP="00B61150">
      <w:pPr>
        <w:rPr>
          <w:rFonts w:ascii="Alvi Nastaleeq" w:hAnsi="Alvi Nastaleeq" w:cs="Alvi Nastaleeq"/>
          <w:sz w:val="28"/>
          <w:szCs w:val="28"/>
        </w:rPr>
      </w:pPr>
    </w:p>
    <w:p w:rsidR="00097845" w:rsidRDefault="00097845" w:rsidP="00B61150">
      <w:pPr>
        <w:rPr>
          <w:rFonts w:ascii="Alvi Nastaleeq" w:hAnsi="Alvi Nastaleeq" w:cs="Alvi Nastaleeq"/>
          <w:sz w:val="28"/>
          <w:szCs w:val="28"/>
        </w:rPr>
      </w:pPr>
    </w:p>
    <w:p w:rsidR="00097845" w:rsidRDefault="00097845" w:rsidP="00B61150">
      <w:pPr>
        <w:rPr>
          <w:rFonts w:ascii="Alvi Nastaleeq" w:hAnsi="Alvi Nastaleeq" w:cs="Alvi Nastaleeq"/>
          <w:sz w:val="28"/>
          <w:szCs w:val="28"/>
        </w:rPr>
      </w:pPr>
    </w:p>
    <w:p w:rsidR="00097845" w:rsidRPr="00B23CAE" w:rsidRDefault="00097845" w:rsidP="00B61150">
      <w:pPr>
        <w:rPr>
          <w:rFonts w:ascii="Alvi Nastaleeq" w:hAnsi="Alvi Nastaleeq" w:cs="Alvi Nastaleeq"/>
          <w:sz w:val="28"/>
          <w:szCs w:val="28"/>
          <w:rtl/>
        </w:rPr>
      </w:pPr>
    </w:p>
    <w:p w:rsidR="00097845" w:rsidRDefault="00097845" w:rsidP="00AE6D77">
      <w:pPr>
        <w:pStyle w:val="Heading1"/>
        <w:jc w:val="center"/>
        <w:rPr>
          <w:rFonts w:ascii="Alvi Nastaleeq" w:hAnsi="Alvi Nastaleeq" w:cs="Alvi Nastaleeq"/>
          <w:color w:val="000000" w:themeColor="text1"/>
        </w:rPr>
      </w:pPr>
    </w:p>
    <w:p w:rsidR="00097845" w:rsidRDefault="00097845" w:rsidP="00AE6D77">
      <w:pPr>
        <w:pStyle w:val="Heading1"/>
        <w:jc w:val="center"/>
        <w:rPr>
          <w:rFonts w:ascii="Alvi Nastaleeq" w:hAnsi="Alvi Nastaleeq" w:cs="Alvi Nastaleeq"/>
          <w:color w:val="000000" w:themeColor="text1"/>
        </w:rPr>
      </w:pPr>
    </w:p>
    <w:p w:rsidR="00B61150" w:rsidRDefault="00B61150" w:rsidP="00AE6D77">
      <w:pPr>
        <w:pStyle w:val="Heading1"/>
        <w:jc w:val="center"/>
        <w:rPr>
          <w:rFonts w:ascii="Alvi Nastaleeq" w:hAnsi="Alvi Nastaleeq" w:cs="Alvi Nastaleeq"/>
          <w:color w:val="000000" w:themeColor="text1"/>
        </w:rPr>
      </w:pPr>
      <w:r w:rsidRPr="00B23CAE">
        <w:rPr>
          <w:rFonts w:ascii="Alvi Nastaleeq" w:hAnsi="Alvi Nastaleeq" w:cs="Alvi Nastaleeq"/>
          <w:color w:val="000000" w:themeColor="text1"/>
          <w:rtl/>
        </w:rPr>
        <w:t>اختتام: شبہات و القاءات</w:t>
      </w:r>
    </w:p>
    <w:p w:rsidR="00097845" w:rsidRPr="00097845" w:rsidRDefault="00097845" w:rsidP="00097845">
      <w:pPr>
        <w:rPr>
          <w:rtl/>
        </w:rPr>
      </w:pP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کتاب کے اختتام پر جو بحث وجود میں آتی ہے وہ ایسے شبہات کے لئے ایک جواب کی حیثیت رکھتی ہے جو بعض نادان، غلط افکار کے پرستار، جاہل افراد اور متہتک(استکبار کے چاپلوس خوار) علماء(سوء) کی طرف سے عام لوگوں کے ذہنوں میں ڈالے گئے ہیں۔ ایسے شبہات جن کا منبع اور مآخذ یا تو اسلام اور اس کے معارف سے جہالت اور دوسرے مکاتب فکر سے متاثر ہونا ہے یا پھر ایسا علم ہے جو درباروں اور استبداد کی خدمت کے لئے معرض وجود میں لایا گیا ہے۔ گزشتہ مباحث میں بعض شبہات کا جواب دیا گیا ہے لیکن بعض شبہات خاص طور پر وہ جنہوں نے مسلمانوں کے ذہنوں میں اپنی جگہ بنا لی ہے کے لئے ایک الگ باب کا ضروری ہے۔</w:t>
      </w:r>
    </w:p>
    <w:p w:rsidR="00B61150" w:rsidRPr="00097845" w:rsidRDefault="00B26E98" w:rsidP="00B26E98">
      <w:pPr>
        <w:pStyle w:val="Heading2"/>
        <w:rPr>
          <w:rFonts w:ascii="Alvi Nastaleeq" w:hAnsi="Alvi Nastaleeq" w:cs="Alvi Nastaleeq"/>
          <w:color w:val="000000" w:themeColor="text1"/>
          <w:sz w:val="32"/>
          <w:szCs w:val="32"/>
          <w:rtl/>
        </w:rPr>
      </w:pPr>
      <w:r w:rsidRPr="00B23CAE">
        <w:rPr>
          <w:rFonts w:ascii="Alvi Nastaleeq" w:hAnsi="Alvi Nastaleeq" w:cs="Alvi Nastaleeq"/>
          <w:color w:val="000000" w:themeColor="text1"/>
          <w:sz w:val="28"/>
          <w:szCs w:val="28"/>
          <w:rtl/>
        </w:rPr>
        <w:t>1</w:t>
      </w:r>
      <w:r w:rsidRPr="00097845">
        <w:rPr>
          <w:rFonts w:ascii="Alvi Nastaleeq" w:hAnsi="Alvi Nastaleeq" w:cs="Alvi Nastaleeq"/>
          <w:color w:val="000000" w:themeColor="text1"/>
          <w:sz w:val="32"/>
          <w:szCs w:val="32"/>
          <w:rtl/>
        </w:rPr>
        <w:t xml:space="preserve">۔ </w:t>
      </w:r>
      <w:r w:rsidR="00B61150" w:rsidRPr="00097845">
        <w:rPr>
          <w:rFonts w:ascii="Alvi Nastaleeq" w:hAnsi="Alvi Nastaleeq" w:cs="Alvi Nastaleeq"/>
          <w:color w:val="000000" w:themeColor="text1"/>
          <w:sz w:val="32"/>
          <w:szCs w:val="32"/>
          <w:rtl/>
        </w:rPr>
        <w:t>حج کی سیاست سے لا تعلقی: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دوسرے باب میں حج اور سیاست کے رابطے پر دلائل و شواہد کے بارے میں توضیح پیش کی جا چکی ہے۔ اس حصے میں کچھ ایسے شبہات کے بارے میں بات کریں گے جن کو عوامی اذہان میں القاء کرنے میں آمریت کا بڑا ہاتھ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شبہ کے جواب سے پہلے ہم اس کے بارے میں امام خمینیؒ کے ان جملات کی مدد سے اس کی وضاحت کرتے ہیں جو شبہ کی شناخت، کج فکری اور انحرافات کو آشکار کرنے اور افکار کی تصحیح کرنے میں اہم کردار ادا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"ممکن ہے کہ</w:t>
      </w:r>
      <w:r w:rsidRPr="00097845">
        <w:rPr>
          <w:rFonts w:ascii="Alvi Nastaleeq" w:hAnsi="Alvi Nastaleeq" w:cs="Alvi Nastaleeq"/>
          <w:b/>
          <w:bCs/>
          <w:sz w:val="32"/>
          <w:szCs w:val="32"/>
          <w:rtl/>
        </w:rPr>
        <w:t>(غلط افکار کے)</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 xml:space="preserve"> پرستار جاہل افراد یہ کہیں کہ نعروں، مظاہروں، ریلیوں اور اعلان برائت جیسے اقدامات سے خانہ کعبہ کی قداست کو داؤ پر نہیں لگانا چاہئے۔ حج ذکر و عبادت کا میدان ہے نہ صف آرائی اور جنگ کا۔ ممکن ہے کہ متہتک علماء لوگوں کے ذہنوں میں یہ بات ڈالیں کہ قیام و برائت اور جنگ و جدال وغیرہ یہ سب دنیادار و دنیا طلب افراد کا کام ہے۔ سیاسی مسائل میں مداخلت اور وہ بھی حج کے دنوں میں علماء اور متدین افراد کی شان سے بہت دور ہے۔</w:t>
      </w:r>
      <w:r w:rsidRPr="00B23CAE">
        <w:rPr>
          <w:rStyle w:val="FootnoteReference"/>
          <w:rFonts w:ascii="Alvi Nastaleeq" w:hAnsi="Alvi Nastaleeq" w:cs="Alvi Nastaleeq"/>
          <w:sz w:val="28"/>
          <w:szCs w:val="28"/>
          <w:rtl/>
        </w:rPr>
        <w:footnoteReference w:id="184"/>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امام خمینیؒ کے فکری اصلاح، اپنوں کے فکری انحرافات سے انہیں آگاہ کردینے اور غیروں کے شبہات کے بیان کر دینے کے بعد اب تک مسلمانوں کے لئے حج اور اس کا سیاست کے ساتھ پیوند کماحقہ آشکار نہیں ہو سکا۔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امام خمینیؒ حج اور اسلام پر اسلامی معاشروں کی بی توحہی کو بزرگ ترین مصائب کے طور پر یاد کرتے ہیں۔</w:t>
      </w:r>
    </w:p>
    <w:p w:rsidR="00B61150" w:rsidRPr="00B23CAE" w:rsidRDefault="00B61150" w:rsidP="00B61150">
      <w:pPr>
        <w:rPr>
          <w:rFonts w:ascii="Alvi Nastaleeq" w:hAnsi="Alvi Nastaleeq" w:cs="Alvi Nastaleeq"/>
          <w:sz w:val="28"/>
          <w:szCs w:val="28"/>
          <w:rtl/>
        </w:rPr>
      </w:pPr>
      <w:r w:rsidRPr="00097845">
        <w:rPr>
          <w:rFonts w:ascii="Alvi Nastaleeq" w:hAnsi="Alvi Nastaleeq" w:cs="Alvi Nastaleeq"/>
          <w:b/>
          <w:bCs/>
          <w:sz w:val="32"/>
          <w:szCs w:val="32"/>
          <w:rtl/>
        </w:rPr>
        <w:t>وہ فرماتے ہیں:</w:t>
      </w:r>
      <w:r w:rsidRPr="00B23CAE">
        <w:rPr>
          <w:rFonts w:ascii="Alvi Nastaleeq" w:hAnsi="Alvi Nastaleeq" w:cs="Alvi Nastaleeq"/>
          <w:sz w:val="28"/>
          <w:szCs w:val="28"/>
          <w:rtl/>
        </w:rPr>
        <w:t xml:space="preserve"> "اسلامی معاشروں کا سب سے بڑا درد یہ ہے کہ ابھی تک وہ بہت سے احکام الہی کی حقیقی فلسفے کو سمجھ نہیں سکے اور حج اپنے بی شمار اسرار و عظمت کے باوجود(اکثر طبقات کے لئے) ابھی تک صرف ایک خشک عبادت اور لاحاصل زحمت کے طور پر باقی ہے</w:t>
      </w:r>
      <w:r w:rsidRPr="00B23CAE">
        <w:rPr>
          <w:rFonts w:ascii="Alvi Nastaleeq" w:hAnsi="Alvi Nastaleeq" w:cs="Alvi Nastaleeq"/>
          <w:sz w:val="28"/>
          <w:szCs w:val="28"/>
        </w:rPr>
        <w:t>…</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آج تک جو چیز فلسفہ حج کے عنوان سے نادان، خود غرض اور رشوت خوار تجزیہ نگاروں نے بیان کی ہے وہ یہ ہے کہ حج ایک اجتماعی عبادت اور ایک زیارتی یا سیاحتی سفر ہے۔"</w:t>
      </w:r>
      <w:r w:rsidRPr="00B23CAE">
        <w:rPr>
          <w:rStyle w:val="FootnoteReference"/>
          <w:rFonts w:ascii="Alvi Nastaleeq" w:hAnsi="Alvi Nastaleeq" w:cs="Alvi Nastaleeq"/>
          <w:sz w:val="28"/>
          <w:szCs w:val="28"/>
          <w:rtl/>
        </w:rPr>
        <w:footnoteReference w:id="185"/>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دین سے سیاست اور حج سے سیاسی امور کی جدائی جیسی سوچ کے عوامل میں سے "راحت طلبی" اور "دنیا پرستی" بھی ہیں۔ اس لئے دشمنوں، غاصبوں اور ظالموں کے سامنے جدوجہد اور ایثار و قربانی دین کے ساتھ سیاست کے پیوند کا ایک لاینفک جزو ہے۔ صرف حریت پرست اور دنیا و اس کی رنگینیوں کی پروا نہ کرنے والے افراد ہی(ارتباط دین و سیاست) کے مرد میدان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خودغرض، رشوت خوار اور غیروں کے سیاست سے دین کی جدائی، خاص طور پر حج کے سیاسی امور سے جدائی پر مبنی شبہات کا عامل ان کا اجتماعی اور سیاسی میدان میں دین کے ظہور سے خوف و وحشت ہے۔ یہ مقدس دین ان کی نظر میں ایسا دین ہے جس کو صرف عبادی امور پر کام کرنا چاہئے اور حکومت و سیاست کو حکمرانوں کے سپرد کر دینا چاہئے۔ ان کو سیاست میں دین اور علماء دین کے ظہور سے شدید ضربات لگی ہیں اس لئے ان کی شدید کوشش ہے کہ اس غلط اور محرف فکر(دین سے سیاست کی جدائی) کو مسلمانوں کے اذہان میں القاء کر دیں تاکہ مسلمان خود ہی میدان کو ان کے حق میں خالی کر دیں اور اس طرح ان کو مسلمانوں سے مقابلے کی ضرورت ہی نہ پڑے۔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ایک صدی قبل میرزا شیرازیؒ کے سیاست میں ظہور کے بعد ذلت آور "رِژی قرارداد" کے ساتھ مقابلے اور ایرانی قوم کی انگریز آمریت کے چنگل سے رہائی نے اجتماعی اور سیاسی میدان میں دین اور علماء دین کی عظیم قدرت کی نمائش کی۔ سیاست کے میدان میں میرزا شیرازیؒ کا تقدیر ساز ظہور آمریت کے لئے ایک لمحۂ فکریہ بن گیا۔ انہوں نے سیاست کے میدان میں اس قدرتمند حضور کے خلاف اپنے بی کسی کو محسوس کرتے ہوئے اسے انحراف کی طرف کھینچنے کی راہ سوچی، جس کا ایک نتیجہ "تحریک مشروطیت" تھی۔ آمریت آہستہ آہستہ اس غلط فکر "دین سے سیاست کی جدائی" کو مسلمانوں کے ذہنوں میں ڈالنے اور ان کو اس پر یقین دلوانے میں کامیاب ہو گئے۔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امام خمینیؒ دشمن کی اس خطرناک سازش سے پردہ اٹھا دیتے ہیں۔ وہ کہتے ہیں: "</w:t>
      </w:r>
      <w:r w:rsidRPr="00B23CAE">
        <w:rPr>
          <w:rFonts w:ascii="Alvi Nastaleeq" w:hAnsi="Alvi Nastaleeq" w:cs="Alvi Nastaleeq"/>
          <w:sz w:val="28"/>
          <w:szCs w:val="28"/>
        </w:rPr>
        <w:t>…</w:t>
      </w:r>
      <w:r w:rsidRPr="00B23CAE">
        <w:rPr>
          <w:rFonts w:ascii="Alvi Nastaleeq" w:hAnsi="Alvi Nastaleeq" w:cs="Alvi Nastaleeq"/>
          <w:sz w:val="28"/>
          <w:szCs w:val="28"/>
          <w:rtl/>
        </w:rPr>
        <w:t>یہ کتاب(قرآن) ہر چیز کا سرچشمہ ہے فلسفہ و عرفان سے لے کر ادب و سیاست تک۔ تاکہ جاہل افراد یہ نہ کہیں کہ فلسفہ و عرفان خود سے گھڑے ہوئے تخیلات ہیں اور ریاضت و سیروسلوک قلندروں اور درویشوں کا کام ہے۔ یا یہ کہ اسلام کو سیاست اور حکومت سے کیا کام؟ یہ سلاطین، حکماء اور اہل دنیا کا کام ہے یا پھر یہ کہ اسلام صلح کا دین ہے اور حتی یہ ظالموں کے ساتھ جنگ و جدال سے بھی بری ہے۔ وہ لوگ ان کاموں سے قرآن کے سر پر وہی آفت لانا چاہتے ہیں جو جاہل کلیسا اور کٹھ پتلی حکماء، عظیم الشان نبی حضرت عیسیٰ علیہ السلام کے دین پر لائے ہیں۔"</w:t>
      </w:r>
      <w:r w:rsidRPr="00B23CAE">
        <w:rPr>
          <w:rStyle w:val="FootnoteReference"/>
          <w:rFonts w:ascii="Alvi Nastaleeq" w:hAnsi="Alvi Nastaleeq" w:cs="Alvi Nastaleeq"/>
          <w:sz w:val="28"/>
          <w:szCs w:val="28"/>
          <w:rtl/>
        </w:rPr>
        <w:footnoteReference w:id="186"/>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عیسائیت کا یہ دردناک انجام جس کا سبب ارباب کلیسا کی جہالت اور کٹھ پتلی حکمران تھے، ہمارے لئے ایک لمحۂ فکریہ ہے کہ وہ آمریت جو عیسائیت سے کہیں زیادہ اسلام سے خطرے کو محسوس کرتی ہے کہیں ہمارے بعض کج فکر مقدس نماؤں کی جہالت سے فائدہ اٹھاتے ہوئے مسلمانوں کو بھی اس انجام سے دوچار نہ کر دیں۔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لوگوں کے ذہنوں میں اس فکر کا رسوخ کہ اسلام صلح اور سازگاری کا دین ہے اور اس کا جنگ و جدل اور مشرکین سے برائت کیساتھ کوئی تعلق نہیں، بھی اسی سازش کی ایک کڑی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دنیا میں اسلام ناب کی بے لچک تبلیغ  میں مسلمانوں کی ہوشیاری اقوام کو بیدار کرکے اور دین کی طرف جزب کر کے  ان میں مستقبل کے لئے امید کو زندہ کرے گی۔ چاہے آمریت ہم پر "بنیادپرست" کی تہمت ہی کیوں نہ لگا دے۔ دنیا سے ظلم کے خاتمے کے اسلامی آئین کی ترویج، دراصل ظلم کی چکی میں پسے ہوئے مظلوم افراد کی حمایت کرنا ہے اور یہ کام حتما ظالموں اور ان کے چیلوں کی ناخوشی کا باعث ہو گا۔ ہم اس بات کی امید رکھتے ہیں کہ حج اپنی اس بیچارگی اور بحران سے چھٹکارا پا سکے اور اسلامی جوامع کے لئے آثار و برکات فراوان کا منبع و مآخذ بنے۔ </w:t>
      </w:r>
    </w:p>
    <w:p w:rsidR="00B61150" w:rsidRPr="00B23CAE" w:rsidRDefault="00B61150" w:rsidP="00B61150">
      <w:pPr>
        <w:rPr>
          <w:rFonts w:ascii="Alvi Nastaleeq" w:hAnsi="Alvi Nastaleeq" w:cs="Alvi Nastaleeq"/>
          <w:b/>
          <w:bCs/>
          <w:sz w:val="28"/>
          <w:szCs w:val="28"/>
          <w:rtl/>
        </w:rPr>
      </w:pPr>
      <w:r w:rsidRPr="00B23CAE">
        <w:rPr>
          <w:rFonts w:ascii="Alvi Nastaleeq" w:hAnsi="Alvi Nastaleeq" w:cs="Alvi Nastaleeq"/>
          <w:b/>
          <w:bCs/>
          <w:sz w:val="28"/>
          <w:szCs w:val="28"/>
          <w:rtl/>
        </w:rPr>
        <w:t>اس لئے کہ:</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کا یہ پہلو سب سے زیادہ غفلت اور لاتعلقی کا شکار ہے۔ اس عظیم مناسک کا سیاسی پہلو ہے کہ جس سے لوگوں کو لاتعلق رکھنے کے لئے بڑا ہاتھ خیانتکاروں کا تھا، ہے اور رہے گا۔"</w:t>
      </w:r>
      <w:r w:rsidRPr="00B23CAE">
        <w:rPr>
          <w:rStyle w:val="FootnoteReference"/>
          <w:rFonts w:ascii="Alvi Nastaleeq" w:hAnsi="Alvi Nastaleeq" w:cs="Alvi Nastaleeq"/>
          <w:sz w:val="28"/>
          <w:szCs w:val="28"/>
          <w:rtl/>
        </w:rPr>
        <w:footnoteReference w:id="187"/>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امام خمینیؒ اور شہید مطہریؒ جیسی مصلح شخصیات "دین سے سیاست کی جدائی" کو استعمار کا ایک پروجیکٹ سمجھتے تھے۔ ان کی نظر میں اس پروجیکٹ کو ناکام بنانے کی راہ، مسلمانوں کو اس سے آگاہ کرنا اور انہیں  اپنے دینی مکتب کے اصلی چہرے کی شناخت کروانا جانتے تھے۔ ان شخصیات نے اس مقصد کے حصول کے لئے بہترین کوششیں کی ہیں۔ اس لئے آج ان کا عملی اور نظری کردار، مکتب اسلامی کی شناخت کا بہترین منبع سمجھا جاتا ہے۔</w:t>
      </w:r>
    </w:p>
    <w:p w:rsidR="00B61150" w:rsidRPr="00097845" w:rsidRDefault="00B26E98" w:rsidP="00B26E98">
      <w:pPr>
        <w:pStyle w:val="Heading2"/>
        <w:rPr>
          <w:rFonts w:ascii="Alvi Nastaleeq" w:hAnsi="Alvi Nastaleeq" w:cs="Alvi Nastaleeq"/>
          <w:color w:val="000000" w:themeColor="text1"/>
          <w:sz w:val="32"/>
          <w:szCs w:val="32"/>
          <w:rtl/>
        </w:rPr>
      </w:pPr>
      <w:r w:rsidRPr="00097845">
        <w:rPr>
          <w:rFonts w:ascii="Alvi Nastaleeq" w:hAnsi="Alvi Nastaleeq" w:cs="Alvi Nastaleeq"/>
          <w:color w:val="000000" w:themeColor="text1"/>
          <w:sz w:val="32"/>
          <w:szCs w:val="32"/>
          <w:rtl/>
        </w:rPr>
        <w:lastRenderedPageBreak/>
        <w:t xml:space="preserve">2۔ </w:t>
      </w:r>
      <w:r w:rsidR="00B61150" w:rsidRPr="00097845">
        <w:rPr>
          <w:rFonts w:ascii="Alvi Nastaleeq" w:hAnsi="Alvi Nastaleeq" w:cs="Alvi Nastaleeq"/>
          <w:color w:val="000000" w:themeColor="text1"/>
          <w:sz w:val="32"/>
          <w:szCs w:val="32"/>
          <w:rtl/>
        </w:rPr>
        <w:t>بدعت:</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بدعت کی تہمت ایسے افراد کی جانب سے لگائی جاتی ہے جنہوں نے اپنے دین کو درباروں کی خدمت میں لگایا ہوا ہے اور ناچار ہیں کہ ہر وہ کام انجام دیں جو دربار کے فائدے میں ہو۔ درباری علماء مشرکین سے برائت کے اعلان کو "بدعت" اور "شرک" سمجھتے ہیں۔ چونکہ بدعت شرک کا ایک مرتبہ ہے اس لئے بدعت کو ایک قسم کا شرک اور مبدع(بدعت ایجاد کرنے والے ) کو مشرک("مشرک" اصطلاحی جو اسلام کے دائرے سے خارج ہے) سمجھا جاتا ہے لیکن اس شرط پر کہ حقیقتا دین کے اندر بدعت اور کسی نئی چیز کا اضافہ ہوا ہو۔ شریعت کے اندر بدعت مزموم اور ممنوع ہے۔ منطقیوں کے بقول اس کے کبریٰ میں اختلاف اورجھگڑا نہیں ہے بلکہ اس بحث میں جھگڑا صغریٰٖ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وہابی فرقہ جو جمود اور تجحّر میں خوارج اور صدر اسلام کے جاہل مقدس مأبوں سے بھی آگے نکل چکے ہیں۔ یہ لوگ سوائے اپنے ظاہری اور خشک اعتقادات کے، اسلام کے دوسرے تمام افرق و مذاہب کو باطل اور کفروشرک سمجھتے ہیں۔ اس زمینے میں بھی کفر کی لاٹھی کو حج ابراہیمیؑ اور حقیقی منادیان توحید کے سر پر دے مارتے ہیں۔ یہ لوگ تاریخ اسلام کے متجحّر افراد کی مانند ہر نوظہور چیز کی مخالفت اور اس کو دین میں بدعت اور اضافہ سمجھتے ہیں جبکہ اسلامی مذاہب کے دانشمندوں کی نظر میں ہر نئی چیز کو بدعت نہیں کہا جا سکتا۔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ایک ہم عصر اہلسنت عالم دین نے ایک قیمتی اور مفید کتاب میں جو سب علماء اہلسنت کی طرف سے مورد تائید واقع ہوئی ہے، بدعت اور کچھ افراد کی طرف سے کی گئی اس کی تقسیمات پر بحث کی ہے اور فائدہ مند نکات کو بیان کیا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وہ علماء سلف جیسے سیوطی، مجلسی، ابن حجر، نووی اور امام عزبن عبد السلام کی طرف سے کی گئی بدعت کی تقسیمات یعنی اچھی اور بری بدعتیں، کا ذکر کرتے ہوئے ان لوگوں کے عقائد پر حملہ آور ہوا ہے جو جہالت، اندھے تعصب، بیمار درک و شعور اور تنگ نظری کے ساتھ ہر نئی چیز اور مفید ایجاد کے خلاف بدعت کے حربے اور اس فکر کے ساتھ کہ ہر بدعت گمراہی ہے، جنگ کرتے ہیں۔ اس لئے کہ ان لوگوں نے بدعت کی انواع اور اور ان کے درمیان فرق کو نہیں مانا جبکہ  اسلامی شریعت کی حقیقت اس بات کی متقاضی ہے کہ بدعت کی انواع کے درمیان فرق کا قائل ہوا جائے اور یہ کہا جائے کہ  بدعتیں دو قسم کی ہیں: "اچھی" اور "برُی"۔</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کے مقابلے میں بعض دوسرے افراد آنحضرتؐ کے اس قول کی بناء پر کہ "کل بدعۃ ضلالۃ" اس تقسیم کو غلط شمار کرتے ہوئے ایک نئی تقسیم پیش کرتے ہیں۔ بدعت دینی اور بدعت دنیوی۔ بدعت دینی ممنوع اور گمراہی ہے لیکن بدعت دنیوی مباح اور مجاز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کتاب کے مولّف اور ہمعصر عالم نے دونوں نظریوں پر تنقید کی ہے، اس لئے کہ آنحضرتؐ کے کلام میں شبہ "بدعت کی خوب و بد میں تقسیم" کی ضد پائی جاتی ہے اور ان کا یہ کلام دوسرے نمبر کی تقسیم کو بھی اپنے اندر لئے ہوئے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 xml:space="preserve">اس کے بعد وہ ممنوعہ بدعت کو دینی بدعت شمار کرتا ہے لیکن دنیوی بدعت کو بھی بطور کلی مجاز نہیں سمجھتا بلکہ اسے بعض موارد میں اچھی اور بعض دوسرے موارد میں برُی اور ممنوع شمار کرتا ہے۔ پھر بدعت کو "شرعی" اور "لغوی" دواقسام میں تقسیم کرنے کے بعد اچھی اور بری بدعت کو </w:t>
      </w:r>
      <w:r w:rsidR="005E52CE" w:rsidRPr="00B23CAE">
        <w:rPr>
          <w:rFonts w:ascii="Alvi Nastaleeq" w:hAnsi="Alvi Nastaleeq" w:cs="Alvi Nastaleeq" w:hint="cs"/>
          <w:sz w:val="28"/>
          <w:szCs w:val="28"/>
          <w:rtl/>
        </w:rPr>
        <w:t xml:space="preserve">    </w:t>
      </w:r>
      <w:r w:rsidRPr="00B23CAE">
        <w:rPr>
          <w:rFonts w:ascii="Alvi Nastaleeq" w:hAnsi="Alvi Nastaleeq" w:cs="Alvi Nastaleeq"/>
          <w:b/>
          <w:bCs/>
          <w:sz w:val="28"/>
          <w:szCs w:val="28"/>
          <w:rtl/>
        </w:rPr>
        <w:t>"بدعت لغوی"</w:t>
      </w:r>
      <w:r w:rsidR="00097845">
        <w:rPr>
          <w:rFonts w:ascii="Alvi Nastaleeq" w:hAnsi="Alvi Nastaleeq" w:cs="Alvi Nastaleeq"/>
          <w:b/>
          <w:bCs/>
          <w:sz w:val="28"/>
          <w:szCs w:val="28"/>
        </w:rPr>
        <w:t xml:space="preserve"> </w:t>
      </w:r>
      <w:r w:rsidRPr="00B23CAE">
        <w:rPr>
          <w:rFonts w:ascii="Alvi Nastaleeq" w:hAnsi="Alvi Nastaleeq" w:cs="Alvi Nastaleeq"/>
          <w:sz w:val="28"/>
          <w:szCs w:val="28"/>
          <w:rtl/>
        </w:rPr>
        <w:t xml:space="preserve"> یعنی وہی</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"دنیوی بدعت"</w:t>
      </w:r>
      <w:r w:rsidRPr="00B23CAE">
        <w:rPr>
          <w:rFonts w:ascii="Alvi Nastaleeq" w:hAnsi="Alvi Nastaleeq" w:cs="Alvi Nastaleeq"/>
          <w:sz w:val="28"/>
          <w:szCs w:val="28"/>
          <w:rtl/>
        </w:rPr>
        <w:t xml:space="preserve"> </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شمار کرتا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بہرحال اہلسنت کے اندر موجود متجحّر افراد کی خشک و جامد تنگ نظریوں سے بچنے کے لئے علماء اہلسنت کے ایک گروہ نے مختلف راہِ حل پیش کئے ہیں۔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اوپر دیئے گئے مطالب پر امامیہ نظریات کی طرف سے کی گئی تنقید سے صرف نظر کرتے ہوئے اور یہ کہ دین میں بدعت بطور کلی حرام اور موجب گمراہی ہے اور کبھی بھی یہ اچھائی سے متصف نہیں ہو سکتی، ہم اس موضوع سے آگے بڑھتے ہیں کیونکہ فی الحال یہ مطالب ہماری بحث سے باہر ہیں۔ جیسا کہ اس ہمعصر مولّف نے بھی ان شبہات کو کسی اور بیان میں پیش کیا ہے، جو چیز ہماری اس بحث سے مربوط ہے وہ بدعت کی تعریف ہے تاکہ یہ بات واضح ہو جائے کہ "مشرکین سے اعلان برائت" نہ صرف بدعت اور دین میں اضافہ نہیں ہے بلکہ دین کا ایک جزو، حج ابراہیمیؑ کا ایک لاینفک اصول بھی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یہی مالکی عالم بدعت کی تعریف میں کہتا ہے:</w:t>
      </w:r>
    </w:p>
    <w:p w:rsidR="00B61150" w:rsidRPr="00B23CAE" w:rsidRDefault="00B26E98" w:rsidP="00B26E98">
      <w:pPr>
        <w:rPr>
          <w:rFonts w:ascii="Alvi Nastaleeq" w:hAnsi="Alvi Nastaleeq" w:cs="Alvi Nastaleeq"/>
          <w:sz w:val="28"/>
          <w:szCs w:val="28"/>
          <w:rtl/>
        </w:rPr>
      </w:pPr>
      <w:r w:rsidRPr="00B23CAE">
        <w:rPr>
          <w:rFonts w:ascii="Alvi Nastaleeq" w:hAnsi="Alvi Nastaleeq" w:cs="Alvi Nastaleeq"/>
          <w:sz w:val="28"/>
          <w:szCs w:val="28"/>
          <w:rtl/>
        </w:rPr>
        <w:t>"انّ الزیادۃ او الاختراع المذموم ھنا ھو الزیادۃ فی امر الدین لیصیر من امر الدین و الزیادۃ فی الشریعۃ لیاخذ صبغۃ الشریعۃ فیصیر</w:t>
      </w:r>
      <w:r w:rsidR="00B61150" w:rsidRPr="00B23CAE">
        <w:rPr>
          <w:rFonts w:ascii="Alvi Nastaleeq" w:hAnsi="Alvi Nastaleeq" w:cs="Alvi Nastaleeq"/>
          <w:sz w:val="28"/>
          <w:szCs w:val="28"/>
          <w:rtl/>
        </w:rPr>
        <w:t xml:space="preserve"> </w:t>
      </w:r>
      <w:r w:rsidRPr="00B23CAE">
        <w:rPr>
          <w:rFonts w:ascii="Alvi Nastaleeq" w:hAnsi="Alvi Nastaleeq" w:cs="Alvi Nastaleeq"/>
          <w:sz w:val="28"/>
          <w:szCs w:val="28"/>
          <w:rtl/>
        </w:rPr>
        <w:t xml:space="preserve">شریعۃ متبعۃ منسوبۃ لصاحب الشریعۃ و ھذا ھو الذی حذر منہ رسول اللہ صلی اللہ علیہ و آلہ وسلم بقولہ: من احدث فی امرنا ھذا ما لیس منہ، </w:t>
      </w:r>
      <w:r w:rsidR="00B61150" w:rsidRPr="00B23CAE">
        <w:rPr>
          <w:rFonts w:ascii="Alvi Nastaleeq" w:hAnsi="Alvi Nastaleeq" w:cs="Alvi Nastaleeq"/>
          <w:sz w:val="28"/>
          <w:szCs w:val="28"/>
          <w:rtl/>
        </w:rPr>
        <w:t>فھو ردّ"</w:t>
      </w:r>
      <w:r w:rsidR="00B61150" w:rsidRPr="00B23CAE">
        <w:rPr>
          <w:rStyle w:val="FootnoteReference"/>
          <w:rFonts w:ascii="Alvi Nastaleeq" w:hAnsi="Alvi Nastaleeq" w:cs="Alvi Nastaleeq"/>
          <w:sz w:val="28"/>
          <w:szCs w:val="28"/>
          <w:rtl/>
        </w:rPr>
        <w:footnoteReference w:id="188"/>
      </w:r>
    </w:p>
    <w:p w:rsidR="00B61150" w:rsidRPr="00B23CAE" w:rsidRDefault="00FD65D7" w:rsidP="00B61150">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اضافہ اور نئی ایجاد کی مزموم قسم، دراصل امردین کے اندر اضافہ ہے، ایسے کہ وہ چیز دین کا جزو بن جائے، دراصل شریعت کے اندر اضافہ ہے اس طرح سے کہ وہ چیز شریعت کا رنگ اپنا لے اور ایسی لازم الاتباع شریعت میں تبدیل ہو جائے کہ وہ صاحب شریعت کے ساتھ منسوب ہے اور یہ وہی اضافہ ہے جس کے بارے میں حضرت رسول خداﷺ نے فرمایا تھا: "اگر کوئی ہمارے امر میں ایسی چیز کو ایجاد کرے جو اس کا جزو نہیں تو وہ شخص مردود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علماءِ امامیہ نے بھی فقہ کے مختلف مباحث میں بعض اعمال کو بدعت ہونے کی وجہ سے حرام قرار دیا ہے۔ اس موضوع کے اندر بعض جزئی اختلافات کے باوجود بدعت اور اس کی تشریح کے حرام ہونے کو اجماعی بلکہ دین کی ضروریات میں سے شمار کیا گیا ہے۔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شہید ثانیؒ اس بات کے معتقد ہیں کہ روایات کے حساب سے "بدعت وہ چیز ہے جو حضرت رسول خداﷺ کے دور میں نہیں تھی"۔ پس اس میں حرام  اور مکروہ ہونا بھی شامل ہے۔ محقق اردبیلیؒ نے اس نظریے پر تنقید کی ہے اور "طہارت کے لئے نجس پانی کے استعمال کا عدم جواز" کی بحث </w:t>
      </w:r>
      <w:r w:rsidRPr="00B23CAE">
        <w:rPr>
          <w:rFonts w:ascii="Alvi Nastaleeq" w:hAnsi="Alvi Nastaleeq" w:cs="Alvi Nastaleeq"/>
          <w:sz w:val="28"/>
          <w:szCs w:val="28"/>
          <w:rtl/>
        </w:rPr>
        <w:lastRenderedPageBreak/>
        <w:t>کے اندر علّام عبادت کے لفظ "لایجوز" کے معنی میں مختلف مطالب پیش کئے ہیں۔ ان میں سے ایک مطلب "ترتب عقاب و مذمت" ہے جو نجس پانی سے طہارت کی مشروعیت پر مبنی ہے اور طہارت شرعی کو بیان کرتا ہے۔ اب چونکہ یہ عمل اس قسم کے اعتقادات کے ہمراہ ہے اس لئے بدعت ہے اور ہر بدعت گمراہی ہے۔</w:t>
      </w:r>
      <w:r w:rsidRPr="00B23CAE">
        <w:rPr>
          <w:rStyle w:val="FootnoteReference"/>
          <w:rFonts w:ascii="Alvi Nastaleeq" w:hAnsi="Alvi Nastaleeq" w:cs="Alvi Nastaleeq"/>
          <w:sz w:val="28"/>
          <w:szCs w:val="28"/>
          <w:rtl/>
        </w:rPr>
        <w:footnoteReference w:id="189"/>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فاضل نراقی اپنی نفیس کتاب "عوائد الایام" کے ایک حصے کے اندر اس بارے میں ایک روایت نقل کرتے ہوئے بدعت کے بارے میں فقہاء کی نظر کو ایسے بیان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"بہت سے علماء کہتے ہیں: اگر ایسا فلاں عمل جس کا مشروع ہونا ابھی ثابت نہیں ہوا، عبادت کی نیت پر شارع کی طرف سے اس کے ثبوت اور اس کی اطاعت کے بغیر انجام دیا جائے تو وہ عمل لغو ہے کہ جس کے انجام سے نہ ثواب حاصل ہوتا ہے اور نہ عقاب، لیکن اگر کوئی اسے عبادت اور اطاعت کی نیت کے ساتھ اسے عبادت سمجھتے ہوئے انجام دے تو یہ عمل حرام اور عقاب و عذاب کا باعث ہے کیونکہ بدعت اور تشریع(اس کو مشروع کر لینا) ہے۔ اس بات کا نچوڑ یہ ہے کہ ہر وہ کام جو عبادت، اطاعت اور مشروع ہونے کی نیت سے انجام دیا جائے جبکہ شرع کی طرف سے اس کے لئے کوئی مسلّم ثبوت نہ آیا ہو تو وہ عمل بدعت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علامہ فاضل نراقی اس تعریف پر تنقید کرتے ہوئے ایک بحث و تحقیق کے بعد اپنی نظر بیان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"ہر ایسے عمل کا جو شرع کی طرف سے ثابت نہیں ہوا اس اعتقاد کی بنیاد پر انجام دینا کہ یہ شرع کی طرف سے ہے، ممکن نہیں ہے لیکن اس عنوان سے اس کو انجام دینا کہ شرع کی طرف سے ہے یا یہ کہ کوئی شخص اس عمل کو کسی دوسرے شخص کے لئے مشروع قرار دے، ممکن ہے۔ اور یہی تشریع اور دین میں مداخلت ہے، اگرچہ متشرع(شرعی قرار دینے والا) شخص خود اس بات کا اعتقاد نہ بھی رکھتا ہو کہ یہ عمل شرع کی طرف سے ہے، یہ وہی بدعت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اساس پر ظالم خلفاء کی</w:t>
      </w:r>
      <w:r w:rsidRPr="00097845">
        <w:rPr>
          <w:rFonts w:ascii="Alvi Nastaleeq" w:hAnsi="Alvi Nastaleeq" w:cs="Alvi Nastaleeq"/>
          <w:b/>
          <w:bCs/>
          <w:sz w:val="32"/>
          <w:szCs w:val="32"/>
          <w:rtl/>
        </w:rPr>
        <w:t>(دین میں)</w:t>
      </w:r>
      <w:r w:rsidRPr="00B23CAE">
        <w:rPr>
          <w:rFonts w:ascii="Alvi Nastaleeq" w:hAnsi="Alvi Nastaleeq" w:cs="Alvi Nastaleeq"/>
          <w:b/>
          <w:bCs/>
          <w:sz w:val="28"/>
          <w:szCs w:val="28"/>
          <w:rtl/>
        </w:rPr>
        <w:t xml:space="preserve"> </w:t>
      </w:r>
      <w:r w:rsidRPr="00B23CAE">
        <w:rPr>
          <w:rFonts w:ascii="Alvi Nastaleeq" w:hAnsi="Alvi Nastaleeq" w:cs="Alvi Nastaleeq"/>
          <w:sz w:val="28"/>
          <w:szCs w:val="28"/>
          <w:rtl/>
        </w:rPr>
        <w:t>ایجادات بدعت شمار ہوں گی۔ جیسے جمعہ کے دن تیسری اذان، وضو میں پاؤں کا دھونا، وضو میں تیسری بار منہ کا دھونا، نافلہ نمازوں کو جماعت کے ساتھ پڑھنا، وغیرہ جبکہ وہ شارع کی طرف سے ان اعمال کے ثبوت پر معتقد نہیں تھے بلکہ انہوں نے خود ان چیزوں کو دین میں داخل کیا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خلاصہ یہ کہ </w:t>
      </w:r>
      <w:r w:rsidR="00097845">
        <w:rPr>
          <w:rFonts w:ascii="Alvi Nastaleeq" w:hAnsi="Alvi Nastaleeq" w:cs="Alvi Nastaleeq"/>
          <w:sz w:val="28"/>
          <w:szCs w:val="28"/>
        </w:rPr>
        <w:t xml:space="preserve"> </w:t>
      </w:r>
      <w:r w:rsidRPr="00097845">
        <w:rPr>
          <w:rFonts w:ascii="Alvi Nastaleeq" w:hAnsi="Alvi Nastaleeq" w:cs="Alvi Nastaleeq"/>
          <w:b/>
          <w:bCs/>
          <w:sz w:val="32"/>
          <w:szCs w:val="32"/>
          <w:rtl/>
        </w:rPr>
        <w:t>"بدعت"، "تشریع"</w:t>
      </w:r>
      <w:r w:rsidRPr="00B23CAE">
        <w:rPr>
          <w:rFonts w:ascii="Alvi Nastaleeq" w:hAnsi="Alvi Nastaleeq" w:cs="Alvi Nastaleeq"/>
          <w:sz w:val="28"/>
          <w:szCs w:val="28"/>
          <w:rtl/>
        </w:rPr>
        <w:t xml:space="preserve"> </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 xml:space="preserve">اور "دین کے اندر دخالت" کی اساس کسی چیز کو دوسروں کے لئے مشروع قرار دینا اور اس کے لئے احکام شرع بنانا۔ خود اپنے لئے نہیں بلکہ دوسروں کے لئے کیوں کہ اپنے لئے ممکن نہیں ہے۔ پس بدعت ایک ایسا عمل ہے جس کو غیر شارع، بغیر کسی </w:t>
      </w:r>
      <w:r w:rsidRPr="00B23CAE">
        <w:rPr>
          <w:rFonts w:ascii="Alvi Nastaleeq" w:hAnsi="Alvi Nastaleeq" w:cs="Alvi Nastaleeq"/>
          <w:sz w:val="28"/>
          <w:szCs w:val="28"/>
          <w:rtl/>
        </w:rPr>
        <w:lastRenderedPageBreak/>
        <w:t>شرعی دلیل کے کسی دوسرے فرد کے لئے مشروع عمل قرار دے لیکن اس محدودے سے خارج دوسرے اعمال اصطلاحاً بدعت اور تشریع نہیں ہیں۔"</w:t>
      </w:r>
      <w:r w:rsidRPr="00B23CAE">
        <w:rPr>
          <w:rStyle w:val="FootnoteReference"/>
          <w:rFonts w:ascii="Alvi Nastaleeq" w:hAnsi="Alvi Nastaleeq" w:cs="Alvi Nastaleeq"/>
          <w:sz w:val="28"/>
          <w:szCs w:val="28"/>
          <w:rtl/>
        </w:rPr>
        <w:footnoteReference w:id="190"/>
      </w:r>
    </w:p>
    <w:p w:rsidR="00B61150" w:rsidRPr="00097845" w:rsidRDefault="00B61150" w:rsidP="00B61150">
      <w:pPr>
        <w:rPr>
          <w:rFonts w:ascii="Alvi Nastaleeq" w:hAnsi="Alvi Nastaleeq" w:cs="Alvi Nastaleeq"/>
          <w:b/>
          <w:bCs/>
          <w:sz w:val="32"/>
          <w:szCs w:val="32"/>
          <w:rtl/>
        </w:rPr>
      </w:pPr>
      <w:r w:rsidRPr="00097845">
        <w:rPr>
          <w:rFonts w:ascii="Alvi Nastaleeq" w:hAnsi="Alvi Nastaleeq" w:cs="Alvi Nastaleeq"/>
          <w:b/>
          <w:bCs/>
          <w:sz w:val="32"/>
          <w:szCs w:val="32"/>
          <w:rtl/>
        </w:rPr>
        <w:t>اس کے بعد وہ کلام صدوق میں سے ایک ثبوت پیش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"علماء اہلسنت اور امامیہ کے بیانات میں "بدعت اور تشریع" کے معانے کے واضح ہو جانے کے ساتھ کتاب و سنت کے ذریعے مشرکین سے برائت کے دینی و سیاسی مبانی اور برائت کے دینی اور حج ابراہیمیؑ کے اندر قیام کے روشن ہو جانے کے بعد "دین میں بدعت" والے دعوے کا کھوکھلاپن اور زیادہ آشکار ہو جاتا ہے کیونکہ مشرکوں سے برائت دین اور حج کا ایک بنیادی اصول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درحقیقت اس سے پہلے کہ اس قسم کے شبہات کوئی دینی رنگ رکھتے ہوں محض"سیاسی اتہام" اور رقیب کو میدان بدر کرنے کے لئے استعمال کئے جاتے ہیں کیونکہ درباری علماء کی آنکھوں کے سامنے بیشمار خلاف دین اقدامات انجام دیئے جاتے ہیں جن کو نہ صرف یہ کہ بدعت نہیں سمجھتے بلکہ گویا عین دین قرار دیتے ہیں۔ کیا کفار کے سامنے سرتسلیم خم کرنا اور امریکا کی نوکری کرنا جو اسلام اور مسلمین کا بدترین دشمن ہے، دین کے ساتھ کوئی منافات نہیں رکھتا؟  کیا یہ دین کی روح کے برعکس نہیں؟ کیا لوگوں کو نادانی میں رکھتے ہوئے اپنے اعتقادات کو ان کے اوپر ٹھونسنا اور دوسرے کے نظریات پر عمل کرنے سے منع کرنا اسلام اور پیغمبرؐاسلام کی سیرت ہے؟ زائران خانۂ خدا کو حرم امن الہیٰ میں مشرکین سے برائت کی فریاد بلند کرنے کے جرم میں قتل عام کرنا کہ جہاں حیوانات اور گیاہ بھی امنیت رکھتے ہیں، کیا دین کا دستور ہے؟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لہذا ان شبہات اور اتہامات کے ماخذ کو کہیں اور ڈھونڈنا چاہئے۔ اپنے سیاست دان اور پلان بنانے والے افراد جن کو اعلان برائت کے مراسم سے نقصان پہنچتا ہے، ظاہر ہےمکہ و مدینہ کی ریلی سعودی عرب کے تیل کی پائپ لائن میں رکاوٹ اور امریکاوشوریوں کے نوکروں کی نابودی کا باعث بنے تو کن افراد کو ان مراسم کے لئے مانع ہونا چاہئے؟</w:t>
      </w:r>
    </w:p>
    <w:p w:rsidR="00B61150" w:rsidRPr="00097845" w:rsidRDefault="00FD65D7" w:rsidP="00FD65D7">
      <w:pPr>
        <w:pStyle w:val="Heading2"/>
        <w:rPr>
          <w:rFonts w:ascii="Alvi Nastaleeq" w:hAnsi="Alvi Nastaleeq" w:cs="Alvi Nastaleeq"/>
          <w:color w:val="000000" w:themeColor="text1"/>
          <w:sz w:val="32"/>
          <w:szCs w:val="32"/>
          <w:rtl/>
        </w:rPr>
      </w:pPr>
      <w:r w:rsidRPr="00097845">
        <w:rPr>
          <w:rFonts w:ascii="Alvi Nastaleeq" w:hAnsi="Alvi Nastaleeq" w:cs="Alvi Nastaleeq"/>
          <w:color w:val="000000" w:themeColor="text1"/>
          <w:sz w:val="32"/>
          <w:szCs w:val="32"/>
          <w:rtl/>
        </w:rPr>
        <w:t xml:space="preserve">3۔ </w:t>
      </w:r>
      <w:r w:rsidR="00B61150" w:rsidRPr="00097845">
        <w:rPr>
          <w:rFonts w:ascii="Alvi Nastaleeq" w:hAnsi="Alvi Nastaleeq" w:cs="Alvi Nastaleeq"/>
          <w:color w:val="000000" w:themeColor="text1"/>
          <w:sz w:val="32"/>
          <w:szCs w:val="32"/>
          <w:rtl/>
        </w:rPr>
        <w:t>جدال:</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کہتے ہیں قرآن مجید بیت اللہ الحرام کے حاجیوں کو جدال سے منع کرتا ہے اور اس آیت </w:t>
      </w:r>
    </w:p>
    <w:p w:rsidR="00B61150" w:rsidRPr="00B23CAE" w:rsidRDefault="00FD65D7" w:rsidP="00B61150">
      <w:pPr>
        <w:rPr>
          <w:rFonts w:ascii="Alvi Nastaleeq" w:hAnsi="Alvi Nastaleeq" w:cs="Alvi Nastaleeq"/>
          <w:sz w:val="28"/>
          <w:szCs w:val="28"/>
          <w:rtl/>
        </w:rPr>
      </w:pPr>
      <w:r w:rsidRPr="00B23CAE">
        <w:rPr>
          <w:rFonts w:ascii="Alvi Nastaleeq" w:hAnsi="Alvi Nastaleeq" w:cs="Alvi Nastaleeq"/>
          <w:sz w:val="28"/>
          <w:szCs w:val="28"/>
          <w:rtl/>
        </w:rPr>
        <w:t>"</w:t>
      </w:r>
      <w:r w:rsidR="00B61150" w:rsidRPr="00B23CAE">
        <w:rPr>
          <w:rFonts w:ascii="Alvi Nastaleeq" w:hAnsi="Alvi Nastaleeq" w:cs="Alvi Nastaleeq"/>
          <w:sz w:val="28"/>
          <w:szCs w:val="28"/>
        </w:rPr>
        <w:sym w:font="HQPB5" w:char="F09F"/>
      </w:r>
      <w:r w:rsidR="00B61150" w:rsidRPr="00B23CAE">
        <w:rPr>
          <w:rFonts w:ascii="Alvi Nastaleeq" w:hAnsi="Alvi Nastaleeq" w:cs="Alvi Nastaleeq"/>
          <w:sz w:val="28"/>
          <w:szCs w:val="28"/>
        </w:rPr>
        <w:sym w:font="HQPB2" w:char="F078"/>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1" w:char="F0F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5D"/>
      </w:r>
      <w:r w:rsidR="00B61150" w:rsidRPr="00B23CAE">
        <w:rPr>
          <w:rFonts w:ascii="Alvi Nastaleeq" w:hAnsi="Alvi Nastaleeq" w:cs="Alvi Nastaleeq"/>
          <w:sz w:val="28"/>
          <w:szCs w:val="28"/>
        </w:rPr>
        <w:sym w:font="HQPB5" w:char="F073"/>
      </w:r>
      <w:r w:rsidR="00B61150" w:rsidRPr="00B23CAE">
        <w:rPr>
          <w:rFonts w:ascii="Alvi Nastaleeq" w:hAnsi="Alvi Nastaleeq" w:cs="Alvi Nastaleeq"/>
          <w:sz w:val="28"/>
          <w:szCs w:val="28"/>
        </w:rPr>
        <w:sym w:font="HQPB1" w:char="F0F9"/>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1" w:char="F091"/>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9F"/>
      </w:r>
      <w:r w:rsidR="00B61150" w:rsidRPr="00B23CAE">
        <w:rPr>
          <w:rFonts w:ascii="Alvi Nastaleeq" w:hAnsi="Alvi Nastaleeq" w:cs="Alvi Nastaleeq"/>
          <w:sz w:val="28"/>
          <w:szCs w:val="28"/>
        </w:rPr>
        <w:sym w:font="HQPB2" w:char="F077"/>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9A"/>
      </w:r>
      <w:r w:rsidR="00B61150" w:rsidRPr="00B23CAE">
        <w:rPr>
          <w:rFonts w:ascii="Alvi Nastaleeq" w:hAnsi="Alvi Nastaleeq" w:cs="Alvi Nastaleeq"/>
          <w:sz w:val="28"/>
          <w:szCs w:val="28"/>
        </w:rPr>
        <w:sym w:font="HQPB3" w:char="F058"/>
      </w:r>
      <w:r w:rsidR="00B61150" w:rsidRPr="00B23CAE">
        <w:rPr>
          <w:rFonts w:ascii="Alvi Nastaleeq" w:hAnsi="Alvi Nastaleeq" w:cs="Alvi Nastaleeq"/>
          <w:sz w:val="28"/>
          <w:szCs w:val="28"/>
        </w:rPr>
        <w:sym w:font="HQPB2" w:char="F071"/>
      </w:r>
      <w:r w:rsidR="00B61150" w:rsidRPr="00B23CAE">
        <w:rPr>
          <w:rFonts w:ascii="Alvi Nastaleeq" w:hAnsi="Alvi Nastaleeq" w:cs="Alvi Nastaleeq"/>
          <w:sz w:val="28"/>
          <w:szCs w:val="28"/>
        </w:rPr>
        <w:sym w:font="HQPB4" w:char="F0DD"/>
      </w:r>
      <w:r w:rsidR="00B61150" w:rsidRPr="00B23CAE">
        <w:rPr>
          <w:rFonts w:ascii="Alvi Nastaleeq" w:hAnsi="Alvi Nastaleeq" w:cs="Alvi Nastaleeq"/>
          <w:sz w:val="28"/>
          <w:szCs w:val="28"/>
        </w:rPr>
        <w:sym w:font="HQPB1" w:char="F0A1"/>
      </w:r>
      <w:r w:rsidR="00B61150" w:rsidRPr="00B23CAE">
        <w:rPr>
          <w:rFonts w:ascii="Alvi Nastaleeq" w:hAnsi="Alvi Nastaleeq" w:cs="Alvi Nastaleeq"/>
          <w:sz w:val="28"/>
          <w:szCs w:val="28"/>
        </w:rPr>
        <w:sym w:font="HQPB4" w:char="F0E8"/>
      </w:r>
      <w:r w:rsidR="00B61150" w:rsidRPr="00B23CAE">
        <w:rPr>
          <w:rFonts w:ascii="Alvi Nastaleeq" w:hAnsi="Alvi Nastaleeq" w:cs="Alvi Nastaleeq"/>
          <w:sz w:val="28"/>
          <w:szCs w:val="28"/>
        </w:rPr>
        <w:sym w:font="HQPB1" w:char="F0F9"/>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9F"/>
      </w:r>
      <w:r w:rsidR="00B61150" w:rsidRPr="00B23CAE">
        <w:rPr>
          <w:rFonts w:ascii="Alvi Nastaleeq" w:hAnsi="Alvi Nastaleeq" w:cs="Alvi Nastaleeq"/>
          <w:sz w:val="28"/>
          <w:szCs w:val="28"/>
        </w:rPr>
        <w:sym w:font="HQPB2" w:char="F077"/>
      </w:r>
      <w:r w:rsidR="00B61150" w:rsidRPr="00B23CAE">
        <w:rPr>
          <w:rFonts w:ascii="Alvi Nastaleeq" w:hAnsi="Alvi Nastaleeq" w:cs="Alvi Nastaleeq"/>
          <w:sz w:val="28"/>
          <w:szCs w:val="28"/>
        </w:rPr>
        <w:sym w:font="HQPB5" w:char="F075"/>
      </w:r>
      <w:r w:rsidR="00B61150" w:rsidRPr="00B23CAE">
        <w:rPr>
          <w:rFonts w:ascii="Alvi Nastaleeq" w:hAnsi="Alvi Nastaleeq" w:cs="Alvi Nastaleeq"/>
          <w:sz w:val="28"/>
          <w:szCs w:val="28"/>
        </w:rPr>
        <w:sym w:font="HQPB2" w:char="F072"/>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5" w:char="F074"/>
      </w:r>
      <w:r w:rsidR="00B61150" w:rsidRPr="00B23CAE">
        <w:rPr>
          <w:rFonts w:ascii="Alvi Nastaleeq" w:hAnsi="Alvi Nastaleeq" w:cs="Alvi Nastaleeq"/>
          <w:sz w:val="28"/>
          <w:szCs w:val="28"/>
        </w:rPr>
        <w:sym w:font="HQPB2" w:char="F041"/>
      </w:r>
      <w:r w:rsidR="00B61150" w:rsidRPr="00B23CAE">
        <w:rPr>
          <w:rFonts w:ascii="Alvi Nastaleeq" w:hAnsi="Alvi Nastaleeq" w:cs="Alvi Nastaleeq"/>
          <w:sz w:val="28"/>
          <w:szCs w:val="28"/>
        </w:rPr>
        <w:sym w:font="HQPB1" w:char="F023"/>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89"/>
      </w:r>
      <w:r w:rsidR="00B61150" w:rsidRPr="00B23CAE">
        <w:rPr>
          <w:rFonts w:ascii="Alvi Nastaleeq" w:hAnsi="Alvi Nastaleeq" w:cs="Alvi Nastaleeq"/>
          <w:sz w:val="28"/>
          <w:szCs w:val="28"/>
        </w:rPr>
        <w:sym w:font="HQPB4" w:char="F0C5"/>
      </w:r>
      <w:r w:rsidR="00B61150" w:rsidRPr="00B23CAE">
        <w:rPr>
          <w:rFonts w:ascii="Alvi Nastaleeq" w:hAnsi="Alvi Nastaleeq" w:cs="Alvi Nastaleeq"/>
          <w:sz w:val="28"/>
          <w:szCs w:val="28"/>
        </w:rPr>
        <w:sym w:font="HQPB1" w:char="F05F"/>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2" w:char="F092"/>
      </w:r>
      <w:r w:rsidR="00B61150" w:rsidRPr="00B23CAE">
        <w:rPr>
          <w:rFonts w:ascii="Alvi Nastaleeq" w:hAnsi="Alvi Nastaleeq" w:cs="Alvi Nastaleeq"/>
          <w:sz w:val="28"/>
          <w:szCs w:val="28"/>
        </w:rPr>
        <w:sym w:font="HQPB4" w:char="F0CE"/>
      </w:r>
      <w:r w:rsidR="00B61150" w:rsidRPr="00B23CAE">
        <w:rPr>
          <w:rFonts w:ascii="Alvi Nastaleeq" w:hAnsi="Alvi Nastaleeq" w:cs="Alvi Nastaleeq"/>
          <w:sz w:val="28"/>
          <w:szCs w:val="28"/>
        </w:rPr>
        <w:sym w:font="HQPB1" w:char="F0FB"/>
      </w:r>
      <w:r w:rsidR="00B61150" w:rsidRPr="00B23CAE">
        <w:rPr>
          <w:rFonts w:ascii="Alvi Nastaleeq" w:hAnsi="Alvi Nastaleeq" w:cs="Alvi Nastaleeq"/>
          <w:sz w:val="28"/>
          <w:szCs w:val="28"/>
          <w:rtl/>
        </w:rPr>
        <w:t xml:space="preserve"> </w:t>
      </w:r>
      <w:r w:rsidR="00B61150" w:rsidRPr="00B23CAE">
        <w:rPr>
          <w:rFonts w:ascii="Alvi Nastaleeq" w:hAnsi="Alvi Nastaleeq" w:cs="Alvi Nastaleeq"/>
          <w:sz w:val="28"/>
          <w:szCs w:val="28"/>
        </w:rPr>
        <w:sym w:font="HQPB4" w:char="F0C6"/>
      </w:r>
      <w:r w:rsidR="00B61150" w:rsidRPr="00B23CAE">
        <w:rPr>
          <w:rFonts w:ascii="Alvi Nastaleeq" w:hAnsi="Alvi Nastaleeq" w:cs="Alvi Nastaleeq"/>
          <w:sz w:val="28"/>
          <w:szCs w:val="28"/>
        </w:rPr>
        <w:sym w:font="HQPB4" w:char="F064"/>
      </w:r>
      <w:r w:rsidR="00B61150" w:rsidRPr="00B23CAE">
        <w:rPr>
          <w:rFonts w:ascii="Alvi Nastaleeq" w:hAnsi="Alvi Nastaleeq" w:cs="Alvi Nastaleeq"/>
          <w:sz w:val="28"/>
          <w:szCs w:val="28"/>
        </w:rPr>
        <w:sym w:font="HQPB1" w:char="F06B"/>
      </w:r>
      <w:r w:rsidR="00B61150" w:rsidRPr="00B23CAE">
        <w:rPr>
          <w:rFonts w:ascii="Alvi Nastaleeq" w:hAnsi="Alvi Nastaleeq" w:cs="Alvi Nastaleeq"/>
          <w:sz w:val="28"/>
          <w:szCs w:val="28"/>
        </w:rPr>
        <w:sym w:font="HQPB5" w:char="F079"/>
      </w:r>
      <w:r w:rsidR="00B61150" w:rsidRPr="00B23CAE">
        <w:rPr>
          <w:rFonts w:ascii="Alvi Nastaleeq" w:hAnsi="Alvi Nastaleeq" w:cs="Alvi Nastaleeq"/>
          <w:sz w:val="28"/>
          <w:szCs w:val="28"/>
        </w:rPr>
        <w:sym w:font="HQPB1" w:char="F073"/>
      </w:r>
      <w:r w:rsidR="00B61150" w:rsidRPr="00B23CAE">
        <w:rPr>
          <w:rFonts w:ascii="Alvi Nastaleeq" w:hAnsi="Alvi Nastaleeq" w:cs="Alvi Nastaleeq"/>
          <w:sz w:val="28"/>
          <w:szCs w:val="28"/>
        </w:rPr>
        <w:sym w:font="HQPB4" w:char="F0F8"/>
      </w:r>
      <w:r w:rsidR="00B61150" w:rsidRPr="00B23CAE">
        <w:rPr>
          <w:rFonts w:ascii="Alvi Nastaleeq" w:hAnsi="Alvi Nastaleeq" w:cs="Alvi Nastaleeq"/>
          <w:sz w:val="28"/>
          <w:szCs w:val="28"/>
        </w:rPr>
        <w:sym w:font="HQPB2" w:char="F039"/>
      </w:r>
      <w:r w:rsidR="00B61150" w:rsidRPr="00B23CAE">
        <w:rPr>
          <w:rFonts w:ascii="Alvi Nastaleeq" w:hAnsi="Alvi Nastaleeq" w:cs="Alvi Nastaleeq"/>
          <w:sz w:val="28"/>
          <w:szCs w:val="28"/>
        </w:rPr>
        <w:sym w:font="HQPB5" w:char="F024"/>
      </w:r>
      <w:r w:rsidR="00B61150" w:rsidRPr="00B23CAE">
        <w:rPr>
          <w:rFonts w:ascii="Alvi Nastaleeq" w:hAnsi="Alvi Nastaleeq" w:cs="Alvi Nastaleeq"/>
          <w:sz w:val="28"/>
          <w:szCs w:val="28"/>
        </w:rPr>
        <w:sym w:font="HQPB1" w:char="F023"/>
      </w:r>
      <w:r w:rsidRPr="00B23CAE">
        <w:rPr>
          <w:rFonts w:ascii="Alvi Nastaleeq" w:hAnsi="Alvi Nastaleeq" w:cs="Alvi Nastaleeq"/>
          <w:sz w:val="28"/>
          <w:szCs w:val="28"/>
          <w:rtl/>
        </w:rPr>
        <w:t>"۔</w:t>
      </w:r>
      <w:r w:rsidR="00B61150" w:rsidRPr="00B23CAE">
        <w:rPr>
          <w:rFonts w:ascii="Alvi Nastaleeq" w:hAnsi="Alvi Nastaleeq" w:cs="Alvi Nastaleeq"/>
          <w:sz w:val="28"/>
          <w:szCs w:val="28"/>
          <w:rtl/>
        </w:rPr>
        <w:t xml:space="preserve"> </w:t>
      </w:r>
      <w:r w:rsidR="00B61150" w:rsidRPr="00B23CAE">
        <w:rPr>
          <w:rStyle w:val="FootnoteReference"/>
          <w:rFonts w:ascii="Alvi Nastaleeq" w:hAnsi="Alvi Nastaleeq" w:cs="Alvi Nastaleeq"/>
          <w:sz w:val="28"/>
          <w:szCs w:val="28"/>
          <w:rtl/>
        </w:rPr>
        <w:footnoteReference w:id="191"/>
      </w:r>
      <w:r w:rsidR="00B61150" w:rsidRPr="00B23CAE">
        <w:rPr>
          <w:rFonts w:ascii="Alvi Nastaleeq" w:hAnsi="Alvi Nastaleeq" w:cs="Alvi Nastaleeq"/>
          <w:sz w:val="28"/>
          <w:szCs w:val="28"/>
          <w:rtl/>
        </w:rPr>
        <w:t xml:space="preserve">  </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کو اپنے دعوے کے ثبوت کے طور پر پیش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بھی تحریف کی ان اقسام میں سے ہے جو نہ کوئی تازہ بات ہے اور نہ آخری بار پیش کی جا رہی ہے۔ عمروعاص کی اس تحریف کی مانند ہے جس نے جنگ صفین میں عمارؓ کے حق میں حضرت رسول خداﷺ کے قول کو الٹا پیش کر کے حضرت علیؑ کو عمارؓ کے قاتل کے طور پر متعارف کروایا کیونکہ حضرت علیؑ، عمارؓ کو جنگ کے لئے میدان جنگ میں لائے تھے۔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آیت مبارکہ میں موجود الفاظ </w:t>
      </w:r>
      <w:r w:rsidRPr="00B23CAE">
        <w:rPr>
          <w:rFonts w:ascii="Alvi Nastaleeq" w:hAnsi="Alvi Nastaleeq" w:cs="Alvi Nastaleeq"/>
          <w:b/>
          <w:bCs/>
          <w:sz w:val="28"/>
          <w:szCs w:val="28"/>
          <w:rtl/>
        </w:rPr>
        <w:t>"رفث"</w:t>
      </w:r>
      <w:r w:rsidRPr="00B23CAE">
        <w:rPr>
          <w:rFonts w:ascii="Alvi Nastaleeq" w:hAnsi="Alvi Nastaleeq" w:cs="Alvi Nastaleeq"/>
          <w:sz w:val="28"/>
          <w:szCs w:val="28"/>
          <w:rtl/>
        </w:rPr>
        <w:t xml:space="preserve"> و </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w:t>
      </w:r>
      <w:r w:rsidRPr="00B23CAE">
        <w:rPr>
          <w:rFonts w:ascii="Alvi Nastaleeq" w:hAnsi="Alvi Nastaleeq" w:cs="Alvi Nastaleeq"/>
          <w:b/>
          <w:bCs/>
          <w:sz w:val="28"/>
          <w:szCs w:val="28"/>
          <w:rtl/>
        </w:rPr>
        <w:t>فسوق"</w:t>
      </w:r>
      <w:r w:rsidRPr="00B23CAE">
        <w:rPr>
          <w:rFonts w:ascii="Alvi Nastaleeq" w:hAnsi="Alvi Nastaleeq" w:cs="Alvi Nastaleeq"/>
          <w:sz w:val="28"/>
          <w:szCs w:val="28"/>
          <w:rtl/>
        </w:rPr>
        <w:t xml:space="preserve"> اور "جدال" اپنے خاص معانی رکھتے ہیں جن کو شیعہ اور سنی مفسرین نے بیان کیا ہے اور کسی بھی تفسیر میں "دشمنان خدا سے برائت اور خشم و غضب" کو اس آیت کے مورد نظر ممنوعہ </w:t>
      </w:r>
      <w:r w:rsidRPr="00B23CAE">
        <w:rPr>
          <w:rFonts w:ascii="Alvi Nastaleeq" w:hAnsi="Alvi Nastaleeq" w:cs="Alvi Nastaleeq"/>
          <w:b/>
          <w:bCs/>
          <w:sz w:val="28"/>
          <w:szCs w:val="28"/>
          <w:rtl/>
        </w:rPr>
        <w:t>"جدال"</w:t>
      </w:r>
      <w:r w:rsidRPr="00B23CAE">
        <w:rPr>
          <w:rFonts w:ascii="Alvi Nastaleeq" w:hAnsi="Alvi Nastaleeq" w:cs="Alvi Nastaleeq"/>
          <w:sz w:val="28"/>
          <w:szCs w:val="28"/>
          <w:rtl/>
        </w:rPr>
        <w:t xml:space="preserve"> شمار نہیں کیا گیا۔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آیت کے اس حصے کے بارے میں تفسیر کے لئے تحقیقات انجام دی گئی ہیں</w:t>
      </w:r>
      <w:r w:rsidRPr="00B23CAE">
        <w:rPr>
          <w:rStyle w:val="FootnoteReference"/>
          <w:rFonts w:ascii="Alvi Nastaleeq" w:hAnsi="Alvi Nastaleeq" w:cs="Alvi Nastaleeq"/>
          <w:sz w:val="28"/>
          <w:szCs w:val="28"/>
          <w:rtl/>
        </w:rPr>
        <w:footnoteReference w:id="192"/>
      </w:r>
      <w:r w:rsidRPr="00B23CAE">
        <w:rPr>
          <w:rFonts w:ascii="Alvi Nastaleeq" w:hAnsi="Alvi Nastaleeq" w:cs="Alvi Nastaleeq"/>
          <w:sz w:val="28"/>
          <w:szCs w:val="28"/>
          <w:rtl/>
        </w:rPr>
        <w:t xml:space="preserve"> جو ہمیں اس موضوع کے بارے میں تفصیل بیان کرنے سے بے فکر کرتی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خلاصہ یہ کہ علماء اہلسنت کے درمیان</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 xml:space="preserve">"لا جدال فی الحج" </w:t>
      </w:r>
      <w:r w:rsidR="00097845">
        <w:rPr>
          <w:rFonts w:ascii="Alvi Nastaleeq" w:hAnsi="Alvi Nastaleeq" w:cs="Alvi Nastaleeq"/>
          <w:b/>
          <w:bCs/>
          <w:sz w:val="28"/>
          <w:szCs w:val="28"/>
        </w:rPr>
        <w:t xml:space="preserve"> </w:t>
      </w:r>
      <w:r w:rsidRPr="00B23CAE">
        <w:rPr>
          <w:rFonts w:ascii="Alvi Nastaleeq" w:hAnsi="Alvi Nastaleeq" w:cs="Alvi Nastaleeq"/>
          <w:sz w:val="28"/>
          <w:szCs w:val="28"/>
          <w:rtl/>
        </w:rPr>
        <w:t>کے معنا میں اختلاف ہے اور بعض تفاسیر میں انہوں نے اس کے چھ معانی بیان کئے ہیں</w:t>
      </w:r>
      <w:r w:rsidRPr="00B23CAE">
        <w:rPr>
          <w:rStyle w:val="FootnoteReference"/>
          <w:rFonts w:ascii="Alvi Nastaleeq" w:hAnsi="Alvi Nastaleeq" w:cs="Alvi Nastaleeq"/>
          <w:sz w:val="28"/>
          <w:szCs w:val="28"/>
          <w:rtl/>
        </w:rPr>
        <w:footnoteReference w:id="193"/>
      </w:r>
      <w:r w:rsidRPr="00B23CAE">
        <w:rPr>
          <w:rFonts w:ascii="Alvi Nastaleeq" w:hAnsi="Alvi Nastaleeq" w:cs="Alvi Nastaleeq"/>
          <w:sz w:val="28"/>
          <w:szCs w:val="28"/>
          <w:rtl/>
        </w:rPr>
        <w:t xml:space="preserve"> جن میں سے کوئی ایک معنی بھی جدال کا دعویٰ کرنے والوں کی بات سے مطابقت نہیں رکھتا۔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 xml:space="preserve">لیکن علماء امامیہ و مفسرین نے ائمہ معصومینؑ کی پیروی میں </w:t>
      </w:r>
      <w:r w:rsidRPr="00B23CAE">
        <w:rPr>
          <w:rFonts w:ascii="Alvi Nastaleeq" w:hAnsi="Alvi Nastaleeq" w:cs="Alvi Nastaleeq"/>
          <w:b/>
          <w:bCs/>
          <w:sz w:val="28"/>
          <w:szCs w:val="28"/>
          <w:rtl/>
        </w:rPr>
        <w:t>"جدال"</w:t>
      </w:r>
      <w:r w:rsidRPr="00B23CAE">
        <w:rPr>
          <w:rFonts w:ascii="Alvi Nastaleeq" w:hAnsi="Alvi Nastaleeq" w:cs="Alvi Nastaleeq"/>
          <w:sz w:val="28"/>
          <w:szCs w:val="28"/>
          <w:rtl/>
        </w:rPr>
        <w:t xml:space="preserve"> کا خاص معنی بیان کیا ہے جو </w:t>
      </w:r>
      <w:r w:rsidR="00097845">
        <w:rPr>
          <w:rFonts w:ascii="Alvi Nastaleeq" w:hAnsi="Alvi Nastaleeq" w:cs="Alvi Nastaleeq"/>
          <w:sz w:val="28"/>
          <w:szCs w:val="28"/>
        </w:rPr>
        <w:t xml:space="preserve"> </w:t>
      </w:r>
      <w:r w:rsidRPr="00B23CAE">
        <w:rPr>
          <w:rFonts w:ascii="Alvi Nastaleeq" w:hAnsi="Alvi Nastaleeq" w:cs="Alvi Nastaleeq"/>
          <w:b/>
          <w:bCs/>
          <w:sz w:val="28"/>
          <w:szCs w:val="28"/>
          <w:rtl/>
        </w:rPr>
        <w:t>"لا واللہ"</w:t>
      </w:r>
      <w:r w:rsidRPr="00B23CAE">
        <w:rPr>
          <w:rFonts w:ascii="Alvi Nastaleeq" w:hAnsi="Alvi Nastaleeq" w:cs="Alvi Nastaleeq"/>
          <w:sz w:val="28"/>
          <w:szCs w:val="28"/>
          <w:rtl/>
        </w:rPr>
        <w:t xml:space="preserve"> </w:t>
      </w:r>
      <w:r w:rsidRPr="00B23CAE">
        <w:rPr>
          <w:rFonts w:ascii="Alvi Nastaleeq" w:hAnsi="Alvi Nastaleeq" w:cs="Alvi Nastaleeq"/>
          <w:b/>
          <w:bCs/>
          <w:sz w:val="28"/>
          <w:szCs w:val="28"/>
          <w:rtl/>
        </w:rPr>
        <w:t>اور "بلی واللہ"</w:t>
      </w:r>
      <w:r w:rsidR="00097845">
        <w:rPr>
          <w:rFonts w:ascii="Alvi Nastaleeq" w:hAnsi="Alvi Nastaleeq" w:cs="Alvi Nastaleeq"/>
          <w:b/>
          <w:bCs/>
          <w:sz w:val="28"/>
          <w:szCs w:val="28"/>
        </w:rPr>
        <w:t xml:space="preserve"> </w:t>
      </w:r>
      <w:r w:rsidRPr="00B23CAE">
        <w:rPr>
          <w:rFonts w:ascii="Alvi Nastaleeq" w:hAnsi="Alvi Nastaleeq" w:cs="Alvi Nastaleeq"/>
          <w:sz w:val="28"/>
          <w:szCs w:val="28"/>
          <w:rtl/>
        </w:rPr>
        <w:t xml:space="preserve"> کہنا ہے</w:t>
      </w:r>
      <w:r w:rsidRPr="00B23CAE">
        <w:rPr>
          <w:rStyle w:val="FootnoteReference"/>
          <w:rFonts w:ascii="Alvi Nastaleeq" w:hAnsi="Alvi Nastaleeq" w:cs="Alvi Nastaleeq"/>
          <w:sz w:val="28"/>
          <w:szCs w:val="28"/>
          <w:rtl/>
        </w:rPr>
        <w:footnoteReference w:id="194"/>
      </w:r>
      <w:r w:rsidRPr="00B23CAE">
        <w:rPr>
          <w:rFonts w:ascii="Alvi Nastaleeq" w:hAnsi="Alvi Nastaleeq" w:cs="Alvi Nastaleeq"/>
          <w:sz w:val="28"/>
          <w:szCs w:val="28"/>
          <w:rtl/>
        </w:rPr>
        <w:t>۔یہ ایسے عمل کو بیان کرتا ہے جو زمانہ جاہلیت میں لوگوں کے درمیان مروج تھا۔ اسلام نے قسم کھانے، حتیٰ سچی قسم کی ممنوعیت کے لئے حج کے دنوں میں اسے حرام قرار دیا ہے۔ اگر اس سے مراد اس کا لغوی معنی یعنی</w:t>
      </w:r>
      <w:r w:rsidR="00097845">
        <w:rPr>
          <w:rFonts w:ascii="Alvi Nastaleeq" w:hAnsi="Alvi Nastaleeq" w:cs="Alvi Nastaleeq"/>
          <w:sz w:val="28"/>
          <w:szCs w:val="28"/>
        </w:rPr>
        <w:t xml:space="preserve"> </w:t>
      </w:r>
      <w:r w:rsidRPr="00B23CAE">
        <w:rPr>
          <w:rFonts w:ascii="Alvi Nastaleeq" w:hAnsi="Alvi Nastaleeq" w:cs="Alvi Nastaleeq"/>
          <w:b/>
          <w:bCs/>
          <w:sz w:val="28"/>
          <w:szCs w:val="28"/>
          <w:rtl/>
        </w:rPr>
        <w:t>"مجادلہ اور لڑائی جھگڑا"</w:t>
      </w:r>
      <w:r w:rsidRPr="00B23CAE">
        <w:rPr>
          <w:rFonts w:ascii="Alvi Nastaleeq" w:hAnsi="Alvi Nastaleeq" w:cs="Alvi Nastaleeq"/>
          <w:sz w:val="28"/>
          <w:szCs w:val="28"/>
          <w:rtl/>
        </w:rPr>
        <w:t xml:space="preserve"> </w:t>
      </w:r>
      <w:r w:rsidR="00097845">
        <w:rPr>
          <w:rFonts w:ascii="Alvi Nastaleeq" w:hAnsi="Alvi Nastaleeq" w:cs="Alvi Nastaleeq"/>
          <w:sz w:val="28"/>
          <w:szCs w:val="28"/>
        </w:rPr>
        <w:t xml:space="preserve"> </w:t>
      </w:r>
      <w:r w:rsidRPr="00B23CAE">
        <w:rPr>
          <w:rFonts w:ascii="Alvi Nastaleeq" w:hAnsi="Alvi Nastaleeq" w:cs="Alvi Nastaleeq"/>
          <w:sz w:val="28"/>
          <w:szCs w:val="28"/>
          <w:rtl/>
        </w:rPr>
        <w:t>لیا جائے کہ اہلسنت علماء جس کے معتقد ہیں، پھر بھی مشرکوں سے اعلان برائت کے ساتھ اس کا کوئی تعلق نظر نہیں آتا۔ اس لئے کہ اعلان برائت بیت اللہ الحرام کے زائرین کی جانب سے ایسے کفار اور مشرکین کے لئے ہے کہ جنہیں خانہ خدا کے حریم میں داخل ہونے کی اجازت نہیں ہے اور وہ وہاں موجود نہیں ہے جو ان سے لڑائی جھگڑے کی صورتحال پیدا ہو جائے۔ جو لوگ وہاں حاضر ہیں وہ مختلف ممالک کے مسلمان ہیں اور کوئی زائر بھی کسی مسلمان سے نزاع یا جھگڑا نہیں رکھتا۔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lastRenderedPageBreak/>
        <w:t>اس کے علاوہ اگر مشرکوں سے اعلان برائت "جدال ممنوعہ" ہے تو کیوں حضرت رسول خداﷺ نے حضرت ابوبکر اور پھر حضرت علی علیہ السلام کو منی کی سرزمین میں حج کے دوران خدا اور اس کے رسولﷺ کے اعلان برائت کو لوگوں تک پہنچانے کا حکم دیا؟</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یوں لگتا ہے کہ یہ شبہ بھی گزشتہ شبہات کی مانند ایک اتہام اور بہانہ ہے تاکہ ان زائرین پر جو اپنے دینی اور سیاسی وظیفے کی انجام دہی کے لئے مشرکین اور مستکبرین سے اعلان برائت کی فریاد بلند کرتے ہیں، عیب لگائیں ورنہ اس شبہ کی کوئی شرعی اساس نہیں ہے۔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اس کے علاوہ امام خمینیؒ جو حج ابراہیمیؑ کو زندہ کرنے والے اور وحدت مسلمین کے سب سے بڑے منادی ہیں اور سب سے زیادہ جو خود مسلمانوں کے اختلافات سے رنج اٹھاتے ہیں کبھی بھی کعبہ کے نزدیک زائران خانہ خدا کے درمیان جھگڑے اور نزع پر راضی نہیں۔ حج کے دنوں میں حجاج کے لئے ان کے پیغامات کا سب سے اہم موضوع "وحدت کی طرف دعوت" ہے۔ یہ کیسے ممکن ہے کہ ان کے پیروان پر اسلام اور قرآن کے دشمنوں کے خلاف برائت کی فریاد کی وجہ سے نزاع اور اختلاف کی تہمت لگائی جائے؟</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مزے کے بات یہ ہے کہ اتہام ایسے افراد کی طرف سے لگائے جاتے ہیں جن کے زندگی نامے مختلف اسلامی مذاہب کی اہانت اور تکفیر سے بھرے پڑے ہیں۔ ایسے افراد جو حج کے دنوں میں مسجد الحرام اور مسجد الاقصیٰ کے منبروں پر تکیہ دیئے ہوئے مختلف بہانوں سے مسلمانوں کے اعتقادات پر تنقید کرتے اور ان پر کفر و شرک کی تہمتیں لگاتے ہیں۔</w:t>
      </w:r>
    </w:p>
    <w:p w:rsidR="00B61150" w:rsidRPr="00B23CAE" w:rsidRDefault="00B61150" w:rsidP="00B61150">
      <w:pPr>
        <w:rPr>
          <w:rFonts w:ascii="Alvi Nastaleeq" w:hAnsi="Alvi Nastaleeq" w:cs="Alvi Nastaleeq"/>
          <w:b/>
          <w:bCs/>
          <w:sz w:val="28"/>
          <w:szCs w:val="28"/>
          <w:rtl/>
        </w:rPr>
      </w:pPr>
      <w:r w:rsidRPr="00B23CAE">
        <w:rPr>
          <w:rFonts w:ascii="Alvi Nastaleeq" w:hAnsi="Alvi Nastaleeq" w:cs="Alvi Nastaleeq"/>
          <w:b/>
          <w:bCs/>
          <w:sz w:val="28"/>
          <w:szCs w:val="28"/>
          <w:rtl/>
        </w:rPr>
        <w:t>ہم اس کتاب کو امام خمینیؒ کے پر برکات کلمات کے ساتھ ختم کرتے ہیں:</w:t>
      </w:r>
    </w:p>
    <w:p w:rsidR="00B61150" w:rsidRPr="00B23CAE" w:rsidRDefault="00B61150" w:rsidP="00B61150">
      <w:pPr>
        <w:rPr>
          <w:rFonts w:ascii="Alvi Nastaleeq" w:hAnsi="Alvi Nastaleeq" w:cs="Alvi Nastaleeq"/>
          <w:sz w:val="28"/>
          <w:szCs w:val="28"/>
          <w:rtl/>
        </w:rPr>
      </w:pPr>
      <w:r w:rsidRPr="00B23CAE">
        <w:rPr>
          <w:rFonts w:ascii="Alvi Nastaleeq" w:hAnsi="Alvi Nastaleeq" w:cs="Alvi Nastaleeq"/>
          <w:sz w:val="28"/>
          <w:szCs w:val="28"/>
          <w:rtl/>
        </w:rPr>
        <w:t>"یہ با ت مسلّم ہے کہ ایسا حج جو بے روح، بے تحرک و قیام، بے برائت، وحدت سے خالی اور جس میں کفر و شرک کا انہدام نہ پایا جائے، حج نہیں ہے۔ حج انسان کے صاحب خانہ کے ساتھ تقرب اور متصل ہونے کا نام ہے۔ حج فقط حرکات و اعمال و الفاظ نہیں ہے۔  انسان صرف خشک حرکات و الفاظ کے ساتھ خدا تک نہیں پہنچ سکتا۔ حج معارف الہیٰ کا ایک ایسا مرکز ہے جس کے اندر اسلام کے سیاسی پہلو اور زندگی کے تمام زایوں کو تلاش کرنے کی ضرورت ہے۔ حج مادّی و معنوی رزیلتوں سے دور ایک معاشرے کی ایجاد کا پیام ہے۔ حج دنیا میں ایک انسانی زندگی اور کامل معاشرے کے عشق آفرین مناظر کی تجلی اور تکرار ہے اور مناسک حج دراصل مناسک زندگی ہیں۔ اسلامی معاشرے کو ہر قومیت اور نسل پرستی سے ہٹ کر"ابراہیمیؑ" بننے کے لئے امت محمدیؐ کے ساتھ پیوست اور ایک ہونے کی ضرورت ہے اور حج توحیدی زندگی کی تشکیل کے لئے نظم اور مشق کا مقام رکھتا ہے"۔</w:t>
      </w:r>
      <w:r w:rsidRPr="00B23CAE">
        <w:rPr>
          <w:rStyle w:val="FootnoteReference"/>
          <w:rFonts w:ascii="Alvi Nastaleeq" w:hAnsi="Alvi Nastaleeq" w:cs="Alvi Nastaleeq"/>
          <w:sz w:val="28"/>
          <w:szCs w:val="28"/>
          <w:rtl/>
        </w:rPr>
        <w:footnoteReference w:id="195"/>
      </w:r>
    </w:p>
    <w:p w:rsidR="00B61150" w:rsidRPr="00B23CAE" w:rsidRDefault="00B61150" w:rsidP="00147129">
      <w:pPr>
        <w:rPr>
          <w:rFonts w:ascii="Alvi Nastaleeq" w:hAnsi="Alvi Nastaleeq" w:cs="Alvi Nastaleeq"/>
          <w:sz w:val="28"/>
          <w:szCs w:val="28"/>
          <w:rtl/>
        </w:rPr>
      </w:pPr>
    </w:p>
    <w:sectPr w:rsidR="00B61150" w:rsidRPr="00B23CAE" w:rsidSect="00BB4ADD">
      <w:headerReference w:type="default" r:id="rId8"/>
      <w:footnotePr>
        <w:numRestart w:val="eachPage"/>
      </w:footnotePr>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845" w:rsidRDefault="00097845" w:rsidP="003A1EE3">
      <w:r>
        <w:separator/>
      </w:r>
    </w:p>
  </w:endnote>
  <w:endnote w:type="continuationSeparator" w:id="0">
    <w:p w:rsidR="00097845" w:rsidRDefault="00097845" w:rsidP="003A1EE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00002287" w:usb1="80000000" w:usb2="00000008" w:usb3="00000000" w:csb0="000000DF" w:csb1="00000000"/>
  </w:font>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00002287" w:usb1="80000000" w:usb2="00000008" w:usb3="00000000" w:csb0="000000DF" w:csb1="00000000"/>
  </w:font>
  <w:font w:name="Tahoma">
    <w:panose1 w:val="020B0604030504040204"/>
    <w:charset w:val="00"/>
    <w:family w:val="swiss"/>
    <w:pitch w:val="variable"/>
    <w:sig w:usb0="20002A87" w:usb1="80000000" w:usb2="00000008" w:usb3="00000000" w:csb0="000001FF" w:csb1="00000000"/>
  </w:font>
  <w:font w:name="Alvi Nastaleeq">
    <w:panose1 w:val="02000503000000020004"/>
    <w:charset w:val="00"/>
    <w:family w:val="auto"/>
    <w:pitch w:val="variable"/>
    <w:sig w:usb0="80002007" w:usb1="00000000" w:usb2="00000000" w:usb3="00000000" w:csb0="00000041" w:csb1="00000000"/>
  </w:font>
  <w:font w:name="AlMutanabi">
    <w:panose1 w:val="00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QPB4">
    <w:panose1 w:val="00000000000000000000"/>
    <w:charset w:val="02"/>
    <w:family w:val="auto"/>
    <w:pitch w:val="variable"/>
    <w:sig w:usb0="00000000" w:usb1="10000000" w:usb2="00000000" w:usb3="00000000" w:csb0="80000000" w:csb1="00000000"/>
  </w:font>
  <w:font w:name="HQPB2">
    <w:panose1 w:val="00000000000000000000"/>
    <w:charset w:val="02"/>
    <w:family w:val="auto"/>
    <w:pitch w:val="variable"/>
    <w:sig w:usb0="00000000" w:usb1="10000000" w:usb2="00000000" w:usb3="00000000" w:csb0="80000000" w:csb1="00000000"/>
  </w:font>
  <w:font w:name="HQPB5">
    <w:panose1 w:val="00000000000000000000"/>
    <w:charset w:val="02"/>
    <w:family w:val="auto"/>
    <w:pitch w:val="variable"/>
    <w:sig w:usb0="00000000" w:usb1="10000000" w:usb2="00000000" w:usb3="00000000" w:csb0="80000000" w:csb1="00000000"/>
  </w:font>
  <w:font w:name="HQPB1">
    <w:panose1 w:val="00000000000000000000"/>
    <w:charset w:val="02"/>
    <w:family w:val="auto"/>
    <w:pitch w:val="variable"/>
    <w:sig w:usb0="00000000" w:usb1="10000000" w:usb2="00000000" w:usb3="00000000" w:csb0="80000000" w:csb1="00000000"/>
  </w:font>
  <w:font w:name="HQPB3">
    <w:panose1 w:val="00000000000000000000"/>
    <w:charset w:val="02"/>
    <w:family w:val="auto"/>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845" w:rsidRDefault="00097845" w:rsidP="003A1EE3">
      <w:r>
        <w:separator/>
      </w:r>
    </w:p>
  </w:footnote>
  <w:footnote w:type="continuationSeparator" w:id="0">
    <w:p w:rsidR="00097845" w:rsidRDefault="00097845" w:rsidP="003A1EE3">
      <w:r>
        <w:separator/>
      </w:r>
    </w:p>
    <w:p w:rsidR="00097845" w:rsidRPr="00940EA9" w:rsidRDefault="00097845" w:rsidP="003A1EE3">
      <w:pPr>
        <w:pStyle w:val="Footer"/>
      </w:pPr>
    </w:p>
  </w:footnote>
  <w:footnote w:type="continuationNotice" w:id="1">
    <w:p w:rsidR="00097845" w:rsidRDefault="00097845" w:rsidP="003A1EE3"/>
  </w:footnote>
  <w:footnote w:id="2">
    <w:p w:rsidR="00097845" w:rsidRPr="00835FBF" w:rsidRDefault="00097845">
      <w:pPr>
        <w:pStyle w:val="FootnoteText"/>
        <w:rPr>
          <w:rFonts w:ascii="Alvi Nastaleeq" w:hAnsi="Alvi Nastaleeq" w:cs="Alvi Nastaleeq"/>
        </w:rPr>
      </w:pPr>
      <w:r w:rsidRPr="00835FBF">
        <w:rPr>
          <w:rStyle w:val="FootnoteReference"/>
          <w:rFonts w:ascii="Alvi Nastaleeq" w:hAnsi="Alvi Nastaleeq" w:cs="Alvi Nastaleeq"/>
        </w:rPr>
        <w:footnoteRef/>
      </w:r>
      <w:r w:rsidRPr="00835FBF">
        <w:rPr>
          <w:rFonts w:ascii="Alvi Nastaleeq" w:hAnsi="Alvi Nastaleeq" w:cs="Alvi Nastaleeq"/>
          <w:rtl/>
        </w:rPr>
        <w:t xml:space="preserve"> ابن منظور، لسان العرب، جلد 1، ص 355[اقرب الموارد سے نقل کرتے ہوئے]۔</w:t>
      </w:r>
    </w:p>
  </w:footnote>
  <w:footnote w:id="3">
    <w:p w:rsidR="00097845" w:rsidRPr="00835FBF" w:rsidRDefault="00097845">
      <w:pPr>
        <w:pStyle w:val="FootnoteText"/>
        <w:rPr>
          <w:rFonts w:ascii="Alvi Nastaleeq" w:hAnsi="Alvi Nastaleeq" w:cs="Alvi Nastaleeq"/>
        </w:rPr>
      </w:pPr>
      <w:r w:rsidRPr="00835FBF">
        <w:rPr>
          <w:rStyle w:val="FootnoteReference"/>
          <w:rFonts w:ascii="Alvi Nastaleeq" w:hAnsi="Alvi Nastaleeq" w:cs="Alvi Nastaleeq"/>
        </w:rPr>
        <w:footnoteRef/>
      </w:r>
      <w:r w:rsidRPr="00835FBF">
        <w:rPr>
          <w:rFonts w:ascii="Alvi Nastaleeq" w:hAnsi="Alvi Nastaleeq" w:cs="Alvi Nastaleeq"/>
          <w:rtl/>
        </w:rPr>
        <w:t xml:space="preserve"> راغب اصفہانی، المفردات، ص 45۔</w:t>
      </w:r>
    </w:p>
  </w:footnote>
  <w:footnote w:id="4">
    <w:p w:rsidR="00097845" w:rsidRPr="00835FBF" w:rsidRDefault="00097845" w:rsidP="003A1EE3">
      <w:pPr>
        <w:pStyle w:val="FootnoteText"/>
        <w:rPr>
          <w:rFonts w:ascii="Alvi Nastaleeq" w:hAnsi="Alvi Nastaleeq" w:cs="Alvi Nastaleeq"/>
          <w:rtl/>
        </w:rPr>
      </w:pPr>
      <w:r w:rsidRPr="00835FBF">
        <w:rPr>
          <w:rFonts w:ascii="Alvi Nastaleeq" w:hAnsi="Alvi Nastaleeq" w:cs="Alvi Nastaleeq"/>
          <w:rtl/>
        </w:rPr>
        <w:t>1۔ لسان العرب، ج 1، ص 354۔</w:t>
      </w:r>
    </w:p>
  </w:footnote>
  <w:footnote w:id="5">
    <w:p w:rsidR="00097845" w:rsidRPr="00835FBF" w:rsidRDefault="00097845" w:rsidP="003A1EE3">
      <w:pPr>
        <w:pStyle w:val="FootnoteText"/>
        <w:rPr>
          <w:rFonts w:ascii="Alvi Nastaleeq" w:hAnsi="Alvi Nastaleeq" w:cs="Alvi Nastaleeq"/>
          <w:rtl/>
        </w:rPr>
      </w:pPr>
      <w:r w:rsidRPr="00835FBF">
        <w:rPr>
          <w:rFonts w:ascii="Alvi Nastaleeq" w:hAnsi="Alvi Nastaleeq" w:cs="Alvi Nastaleeq"/>
          <w:rtl/>
        </w:rPr>
        <w:t>2۔ ایضا، ص 355۔</w:t>
      </w:r>
    </w:p>
  </w:footnote>
  <w:footnote w:id="6">
    <w:p w:rsidR="00097845" w:rsidRPr="00835FBF" w:rsidRDefault="00097845" w:rsidP="003A1EE3">
      <w:pPr>
        <w:pStyle w:val="FootnoteText"/>
        <w:rPr>
          <w:rFonts w:ascii="Alvi Nastaleeq" w:hAnsi="Alvi Nastaleeq" w:cs="Alvi Nastaleeq"/>
          <w:rtl/>
        </w:rPr>
      </w:pPr>
      <w:r>
        <w:rPr>
          <w:rFonts w:hint="cs"/>
          <w:rtl/>
        </w:rPr>
        <w:t>3</w:t>
      </w:r>
      <w:r w:rsidRPr="00835FBF">
        <w:rPr>
          <w:rFonts w:ascii="Alvi Nastaleeq" w:hAnsi="Alvi Nastaleeq" w:cs="Alvi Nastaleeq"/>
          <w:rtl/>
        </w:rPr>
        <w:t>۔ امین الاسلام طبرسی، مجمع البیان، ج 3، ص 3، مکتبۃ آیۃ اللہ العظمی نجفی مرعشی۔</w:t>
      </w:r>
    </w:p>
  </w:footnote>
  <w:footnote w:id="7">
    <w:p w:rsidR="00097845" w:rsidRPr="00835FBF" w:rsidRDefault="00097845" w:rsidP="003A1EE3">
      <w:pPr>
        <w:pStyle w:val="FootnoteText"/>
        <w:rPr>
          <w:rFonts w:ascii="Alvi Nastaleeq" w:hAnsi="Alvi Nastaleeq" w:cs="Alvi Nastaleeq"/>
          <w:rtl/>
        </w:rPr>
      </w:pPr>
      <w:r w:rsidRPr="00835FBF">
        <w:rPr>
          <w:rFonts w:ascii="Alvi Nastaleeq" w:hAnsi="Alvi Nastaleeq" w:cs="Alvi Nastaleeq"/>
          <w:rtl/>
        </w:rPr>
        <w:t>4۔ شہید مرتضی مطہری، آشنائی با قرآن، ج 3، ص 214، انتشارات صدرا۔</w:t>
      </w:r>
    </w:p>
  </w:footnote>
  <w:footnote w:id="8">
    <w:p w:rsidR="00097845" w:rsidRPr="00835FBF" w:rsidRDefault="00097845" w:rsidP="003A1EE3">
      <w:pPr>
        <w:pStyle w:val="FootnoteText"/>
        <w:rPr>
          <w:rFonts w:ascii="Alvi Nastaleeq" w:hAnsi="Alvi Nastaleeq" w:cs="Alvi Nastaleeq"/>
          <w:rtl/>
        </w:rPr>
      </w:pPr>
      <w:r w:rsidRPr="00835FBF">
        <w:rPr>
          <w:rFonts w:ascii="Alvi Nastaleeq" w:hAnsi="Alvi Nastaleeq" w:cs="Alvi Nastaleeq"/>
          <w:rtl/>
        </w:rPr>
        <w:t>5۔ المفردات، ص 533۔</w:t>
      </w:r>
    </w:p>
  </w:footnote>
  <w:footnote w:id="9">
    <w:p w:rsidR="00097845" w:rsidRPr="00835FBF" w:rsidRDefault="00097845" w:rsidP="003A1EE3">
      <w:pPr>
        <w:pStyle w:val="FootnoteText"/>
        <w:rPr>
          <w:rFonts w:ascii="Alvi Nastaleeq" w:hAnsi="Alvi Nastaleeq" w:cs="Alvi Nastaleeq"/>
          <w:rtl/>
        </w:rPr>
      </w:pPr>
      <w:r w:rsidRPr="00835FBF">
        <w:rPr>
          <w:rFonts w:ascii="Alvi Nastaleeq" w:hAnsi="Alvi Nastaleeq" w:cs="Alvi Nastaleeq"/>
          <w:rtl/>
        </w:rPr>
        <w:t>6۔ شہید مرتضی مطہری، ولاءھا و ولایتھا، شش مقالہ سے نقل کرتے ہوئے۔</w:t>
      </w:r>
    </w:p>
  </w:footnote>
  <w:footnote w:id="10">
    <w:p w:rsidR="00097845" w:rsidRPr="00835FBF" w:rsidRDefault="00097845" w:rsidP="003A1EE3">
      <w:pPr>
        <w:pStyle w:val="FootnoteText"/>
        <w:rPr>
          <w:rFonts w:ascii="Alvi Nastaleeq" w:hAnsi="Alvi Nastaleeq" w:cs="Alvi Nastaleeq"/>
          <w:rtl/>
        </w:rPr>
      </w:pPr>
      <w:r w:rsidRPr="00835FBF">
        <w:rPr>
          <w:rFonts w:ascii="Alvi Nastaleeq" w:hAnsi="Alvi Nastaleeq" w:cs="Alvi Nastaleeq"/>
          <w:rtl/>
        </w:rPr>
        <w:t xml:space="preserve">1۔ شیخ فخرالدین طریحی، مجمع البحرین، ص 91، مکتبۃ المصطفوی۔ </w:t>
      </w:r>
    </w:p>
  </w:footnote>
  <w:footnote w:id="11">
    <w:p w:rsidR="00097845" w:rsidRDefault="00097845" w:rsidP="007476AD">
      <w:pPr>
        <w:pStyle w:val="FootnoteText"/>
        <w:rPr>
          <w:rtl/>
        </w:rPr>
      </w:pPr>
      <w:r w:rsidRPr="00835FBF">
        <w:rPr>
          <w:rFonts w:ascii="Alvi Nastaleeq" w:hAnsi="Alvi Nastaleeq" w:cs="Alvi Nastaleeq"/>
          <w:rtl/>
        </w:rPr>
        <w:t>2۔ المفردات، ص</w:t>
      </w:r>
      <w:r>
        <w:rPr>
          <w:rFonts w:hint="cs"/>
          <w:rtl/>
        </w:rPr>
        <w:t xml:space="preserve"> 533۔</w:t>
      </w:r>
    </w:p>
  </w:footnote>
  <w:footnote w:id="12">
    <w:p w:rsidR="00097845" w:rsidRDefault="00097845" w:rsidP="003A1EE3">
      <w:pPr>
        <w:pStyle w:val="FootnoteText"/>
        <w:rPr>
          <w:rtl/>
        </w:rPr>
      </w:pPr>
      <w:r>
        <w:rPr>
          <w:rFonts w:hint="cs"/>
          <w:rtl/>
        </w:rPr>
        <w:t>3</w:t>
      </w:r>
      <w:r w:rsidRPr="00835FBF">
        <w:rPr>
          <w:rFonts w:ascii="Alvi Nastaleeq" w:hAnsi="Alvi Nastaleeq" w:cs="Alvi Nastaleeq"/>
          <w:rtl/>
        </w:rPr>
        <w:t>۔ سید محمد حسین طباطبائی، المیزان، ج 3، ص 151، موسسہ مطبوعاتی اسماعیلیان۔</w:t>
      </w:r>
    </w:p>
  </w:footnote>
  <w:footnote w:id="13">
    <w:p w:rsidR="00097845" w:rsidRPr="00835FBF" w:rsidRDefault="00097845">
      <w:pPr>
        <w:pStyle w:val="FootnoteText"/>
        <w:rPr>
          <w:rFonts w:ascii="Alvi Nastaleeq" w:hAnsi="Alvi Nastaleeq" w:cs="Alvi Nastaleeq"/>
        </w:rPr>
      </w:pPr>
      <w:r>
        <w:rPr>
          <w:rFonts w:hint="cs"/>
          <w:rtl/>
        </w:rPr>
        <w:t>1</w:t>
      </w:r>
      <w:r w:rsidRPr="00835FBF">
        <w:rPr>
          <w:rFonts w:ascii="Alvi Nastaleeq" w:hAnsi="Alvi Nastaleeq" w:cs="Alvi Nastaleeq"/>
          <w:rtl/>
        </w:rPr>
        <w:t>۔ ولاءھا و ولایتھا، ص 142۔</w:t>
      </w:r>
    </w:p>
  </w:footnote>
  <w:footnote w:id="14">
    <w:p w:rsidR="00097845" w:rsidRPr="00835FBF" w:rsidRDefault="00097845">
      <w:pPr>
        <w:pStyle w:val="FootnoteText"/>
        <w:rPr>
          <w:rFonts w:ascii="Alvi Nastaleeq" w:hAnsi="Alvi Nastaleeq" w:cs="Alvi Nastaleeq"/>
        </w:rPr>
      </w:pPr>
      <w:r>
        <w:rPr>
          <w:rFonts w:hint="cs"/>
          <w:rtl/>
        </w:rPr>
        <w:t>1</w:t>
      </w:r>
      <w:r w:rsidRPr="00835FBF">
        <w:rPr>
          <w:rFonts w:ascii="Alvi Nastaleeq" w:hAnsi="Alvi Nastaleeq" w:cs="Alvi Nastaleeq"/>
          <w:rtl/>
        </w:rPr>
        <w:t>۔ سورہ ممتحنہ، آیات 1، 2۔</w:t>
      </w:r>
    </w:p>
  </w:footnote>
  <w:footnote w:id="15">
    <w:p w:rsidR="00097845" w:rsidRPr="00835FBF" w:rsidRDefault="00097845">
      <w:pPr>
        <w:pStyle w:val="FootnoteText"/>
        <w:rPr>
          <w:rFonts w:ascii="Alvi Nastaleeq" w:hAnsi="Alvi Nastaleeq" w:cs="Alvi Nastaleeq"/>
        </w:rPr>
      </w:pPr>
      <w:r w:rsidRPr="00835FBF">
        <w:rPr>
          <w:rFonts w:ascii="Alvi Nastaleeq" w:hAnsi="Alvi Nastaleeq" w:cs="Alvi Nastaleeq"/>
          <w:rtl/>
        </w:rPr>
        <w:t>1۔ امام خمینی، صحیفہ نور، ج 20، ص 237۔</w:t>
      </w:r>
    </w:p>
  </w:footnote>
  <w:footnote w:id="16">
    <w:p w:rsidR="00097845" w:rsidRPr="00835FBF" w:rsidRDefault="00097845">
      <w:pPr>
        <w:pStyle w:val="FootnoteText"/>
        <w:rPr>
          <w:rFonts w:ascii="Alvi Nastaleeq" w:hAnsi="Alvi Nastaleeq" w:cs="Alvi Nastaleeq"/>
        </w:rPr>
      </w:pPr>
      <w:r w:rsidRPr="00835FBF">
        <w:rPr>
          <w:rFonts w:ascii="Alvi Nastaleeq" w:hAnsi="Alvi Nastaleeq" w:cs="Alvi Nastaleeq"/>
          <w:rtl/>
        </w:rPr>
        <w:t xml:space="preserve">2۔ ایضاً، ج 21، ص 109۔ </w:t>
      </w:r>
    </w:p>
  </w:footnote>
  <w:footnote w:id="17">
    <w:p w:rsidR="00097845" w:rsidRPr="00835FBF" w:rsidRDefault="00097845">
      <w:pPr>
        <w:pStyle w:val="FootnoteText"/>
        <w:rPr>
          <w:rFonts w:ascii="Alvi Nastaleeq" w:hAnsi="Alvi Nastaleeq" w:cs="Alvi Nastaleeq"/>
        </w:rPr>
      </w:pPr>
      <w:r w:rsidRPr="00835FBF">
        <w:rPr>
          <w:rFonts w:ascii="Alvi Nastaleeq" w:hAnsi="Alvi Nastaleeq" w:cs="Alvi Nastaleeq"/>
          <w:rtl/>
        </w:rPr>
        <w:t>3۔ تفسیر المیزان، ج 3، ص 152۔</w:t>
      </w:r>
    </w:p>
  </w:footnote>
  <w:footnote w:id="18">
    <w:p w:rsidR="00097845" w:rsidRPr="00835FBF" w:rsidRDefault="00097845">
      <w:pPr>
        <w:pStyle w:val="FootnoteText"/>
        <w:rPr>
          <w:rFonts w:ascii="Alvi Nastaleeq" w:hAnsi="Alvi Nastaleeq" w:cs="Alvi Nastaleeq"/>
        </w:rPr>
      </w:pPr>
      <w:r w:rsidRPr="00835FBF">
        <w:rPr>
          <w:rFonts w:ascii="Alvi Nastaleeq" w:hAnsi="Alvi Nastaleeq" w:cs="Alvi Nastaleeq"/>
          <w:rtl/>
        </w:rPr>
        <w:t>4۔ سورہ مائدہ، آیت 51۔</w:t>
      </w:r>
    </w:p>
  </w:footnote>
  <w:footnote w:id="19">
    <w:p w:rsidR="00097845" w:rsidRPr="00835FBF" w:rsidRDefault="00097845">
      <w:pPr>
        <w:pStyle w:val="FootnoteText"/>
        <w:rPr>
          <w:rFonts w:ascii="Alvi Nastaleeq" w:hAnsi="Alvi Nastaleeq" w:cs="Alvi Nastaleeq"/>
        </w:rPr>
      </w:pPr>
      <w:r>
        <w:rPr>
          <w:rFonts w:hint="cs"/>
          <w:rtl/>
        </w:rPr>
        <w:t>5</w:t>
      </w:r>
      <w:r w:rsidRPr="00835FBF">
        <w:rPr>
          <w:rFonts w:ascii="Alvi Nastaleeq" w:hAnsi="Alvi Nastaleeq" w:cs="Alvi Nastaleeq"/>
          <w:rtl/>
        </w:rPr>
        <w:t>۔ سورہ نساء، آیہ 139۔</w:t>
      </w:r>
    </w:p>
  </w:footnote>
  <w:footnote w:id="20">
    <w:p w:rsidR="00097845" w:rsidRPr="00835FBF" w:rsidRDefault="00097845">
      <w:pPr>
        <w:pStyle w:val="FootnoteText"/>
        <w:rPr>
          <w:rFonts w:ascii="Alvi Nastaleeq" w:hAnsi="Alvi Nastaleeq" w:cs="Alvi Nastaleeq"/>
        </w:rPr>
      </w:pPr>
      <w:r w:rsidRPr="00835FBF">
        <w:rPr>
          <w:rFonts w:ascii="Alvi Nastaleeq" w:hAnsi="Alvi Nastaleeq" w:cs="Alvi Nastaleeq"/>
          <w:rtl/>
        </w:rPr>
        <w:t>6۔ سورہ مائدہ، آیہ 51۔</w:t>
      </w:r>
    </w:p>
  </w:footnote>
  <w:footnote w:id="21">
    <w:p w:rsidR="00097845" w:rsidRPr="00835FBF" w:rsidRDefault="00097845">
      <w:pPr>
        <w:pStyle w:val="FootnoteText"/>
        <w:rPr>
          <w:rFonts w:ascii="Alvi Nastaleeq" w:hAnsi="Alvi Nastaleeq" w:cs="Alvi Nastaleeq"/>
        </w:rPr>
      </w:pPr>
      <w:r w:rsidRPr="00835FBF">
        <w:rPr>
          <w:rFonts w:ascii="Alvi Nastaleeq" w:hAnsi="Alvi Nastaleeq" w:cs="Alvi Nastaleeq"/>
          <w:rtl/>
        </w:rPr>
        <w:t>1۔ سورہ نساء، آیہ 140۔</w:t>
      </w:r>
    </w:p>
  </w:footnote>
  <w:footnote w:id="22">
    <w:p w:rsidR="00097845" w:rsidRPr="00835FBF" w:rsidRDefault="00097845">
      <w:pPr>
        <w:pStyle w:val="FootnoteText"/>
        <w:rPr>
          <w:rFonts w:ascii="Alvi Nastaleeq" w:hAnsi="Alvi Nastaleeq" w:cs="Alvi Nastaleeq"/>
        </w:rPr>
      </w:pPr>
      <w:r w:rsidRPr="00835FBF">
        <w:rPr>
          <w:rFonts w:ascii="Alvi Nastaleeq" w:hAnsi="Alvi Nastaleeq" w:cs="Alvi Nastaleeq"/>
          <w:rtl/>
        </w:rPr>
        <w:t>1۔ سورہ ھود، آیہ 35۔</w:t>
      </w:r>
    </w:p>
  </w:footnote>
  <w:footnote w:id="23">
    <w:p w:rsidR="00097845" w:rsidRPr="00835FBF" w:rsidRDefault="00097845">
      <w:pPr>
        <w:pStyle w:val="FootnoteText"/>
        <w:rPr>
          <w:rFonts w:ascii="Alvi Nastaleeq" w:hAnsi="Alvi Nastaleeq" w:cs="Alvi Nastaleeq"/>
        </w:rPr>
      </w:pPr>
      <w:r>
        <w:rPr>
          <w:rFonts w:hint="cs"/>
          <w:rtl/>
        </w:rPr>
        <w:t>2</w:t>
      </w:r>
      <w:r w:rsidRPr="00835FBF">
        <w:rPr>
          <w:rFonts w:ascii="Alvi Nastaleeq" w:hAnsi="Alvi Nastaleeq" w:cs="Alvi Nastaleeq"/>
          <w:rtl/>
        </w:rPr>
        <w:t>۔ سورہ ھود، آیہ 54۔</w:t>
      </w:r>
    </w:p>
  </w:footnote>
  <w:footnote w:id="24">
    <w:p w:rsidR="00097845" w:rsidRPr="00835FBF" w:rsidRDefault="00097845">
      <w:pPr>
        <w:pStyle w:val="FootnoteText"/>
        <w:rPr>
          <w:rFonts w:ascii="Alvi Nastaleeq" w:hAnsi="Alvi Nastaleeq" w:cs="Alvi Nastaleeq"/>
        </w:rPr>
      </w:pPr>
      <w:r w:rsidRPr="00835FBF">
        <w:rPr>
          <w:rFonts w:ascii="Alvi Nastaleeq" w:hAnsi="Alvi Nastaleeq" w:cs="Alvi Nastaleeq"/>
          <w:rtl/>
        </w:rPr>
        <w:t>3۔ سورہ توبہ، آیہ 114۔</w:t>
      </w:r>
    </w:p>
  </w:footnote>
  <w:footnote w:id="25">
    <w:p w:rsidR="00097845" w:rsidRPr="00835FBF" w:rsidRDefault="00097845">
      <w:pPr>
        <w:pStyle w:val="FootnoteText"/>
        <w:rPr>
          <w:rFonts w:ascii="Alvi Nastaleeq" w:hAnsi="Alvi Nastaleeq" w:cs="Alvi Nastaleeq"/>
        </w:rPr>
      </w:pPr>
      <w:r w:rsidRPr="00835FBF">
        <w:rPr>
          <w:rFonts w:ascii="Alvi Nastaleeq" w:hAnsi="Alvi Nastaleeq" w:cs="Alvi Nastaleeq"/>
          <w:rtl/>
        </w:rPr>
        <w:t>4۔ سورہ بقرہ، آیہ 98۔</w:t>
      </w:r>
    </w:p>
  </w:footnote>
  <w:footnote w:id="26">
    <w:p w:rsidR="00097845" w:rsidRPr="00835FBF" w:rsidRDefault="00097845">
      <w:pPr>
        <w:pStyle w:val="FootnoteText"/>
        <w:rPr>
          <w:rFonts w:ascii="Alvi Nastaleeq" w:hAnsi="Alvi Nastaleeq" w:cs="Alvi Nastaleeq"/>
        </w:rPr>
      </w:pPr>
      <w:r w:rsidRPr="00835FBF">
        <w:rPr>
          <w:rFonts w:ascii="Alvi Nastaleeq" w:hAnsi="Alvi Nastaleeq" w:cs="Alvi Nastaleeq"/>
          <w:rtl/>
        </w:rPr>
        <w:t>1۔ سورہ انفال، آیہ 60۔</w:t>
      </w:r>
    </w:p>
  </w:footnote>
  <w:footnote w:id="27">
    <w:p w:rsidR="00097845" w:rsidRPr="00835FBF" w:rsidRDefault="00097845">
      <w:pPr>
        <w:pStyle w:val="FootnoteText"/>
        <w:rPr>
          <w:rFonts w:ascii="Alvi Nastaleeq" w:hAnsi="Alvi Nastaleeq" w:cs="Alvi Nastaleeq"/>
        </w:rPr>
      </w:pPr>
      <w:r>
        <w:rPr>
          <w:rFonts w:hint="cs"/>
          <w:rtl/>
        </w:rPr>
        <w:t>2</w:t>
      </w:r>
      <w:r w:rsidRPr="00835FBF">
        <w:rPr>
          <w:rFonts w:ascii="Alvi Nastaleeq" w:hAnsi="Alvi Nastaleeq" w:cs="Alvi Nastaleeq"/>
          <w:rtl/>
        </w:rPr>
        <w:t>۔ سورہ ممتحنہ، آیہ 4۔</w:t>
      </w:r>
    </w:p>
  </w:footnote>
  <w:footnote w:id="28">
    <w:p w:rsidR="00097845" w:rsidRPr="00835FBF" w:rsidRDefault="00097845">
      <w:pPr>
        <w:pStyle w:val="FootnoteText"/>
        <w:rPr>
          <w:rFonts w:ascii="Alvi Nastaleeq" w:hAnsi="Alvi Nastaleeq" w:cs="Alvi Nastaleeq"/>
        </w:rPr>
      </w:pPr>
      <w:r w:rsidRPr="00835FBF">
        <w:rPr>
          <w:rFonts w:ascii="Alvi Nastaleeq" w:hAnsi="Alvi Nastaleeq" w:cs="Alvi Nastaleeq"/>
          <w:rtl/>
        </w:rPr>
        <w:t>3۔ سورہ ممتحنہ، آیہ 13۔</w:t>
      </w:r>
    </w:p>
  </w:footnote>
  <w:footnote w:id="29">
    <w:p w:rsidR="00097845" w:rsidRPr="00835FBF" w:rsidRDefault="00097845">
      <w:pPr>
        <w:pStyle w:val="FootnoteText"/>
        <w:rPr>
          <w:rFonts w:ascii="Alvi Nastaleeq" w:hAnsi="Alvi Nastaleeq" w:cs="Alvi Nastaleeq"/>
        </w:rPr>
      </w:pPr>
      <w:r w:rsidRPr="00835FBF">
        <w:rPr>
          <w:rFonts w:ascii="Alvi Nastaleeq" w:hAnsi="Alvi Nastaleeq" w:cs="Alvi Nastaleeq"/>
          <w:rtl/>
        </w:rPr>
        <w:t>4۔ سورہ مائدہ، آیہ 51۔</w:t>
      </w:r>
    </w:p>
  </w:footnote>
  <w:footnote w:id="30">
    <w:p w:rsidR="00097845" w:rsidRPr="00835FBF" w:rsidRDefault="00097845">
      <w:pPr>
        <w:pStyle w:val="FootnoteText"/>
        <w:rPr>
          <w:rFonts w:ascii="Alvi Nastaleeq" w:hAnsi="Alvi Nastaleeq" w:cs="Alvi Nastaleeq"/>
        </w:rPr>
      </w:pPr>
      <w:r w:rsidRPr="00835FBF">
        <w:rPr>
          <w:rFonts w:ascii="Alvi Nastaleeq" w:hAnsi="Alvi Nastaleeq" w:cs="Alvi Nastaleeq"/>
          <w:rtl/>
        </w:rPr>
        <w:t>1۔ سورہ ممتحنہ، آیہ 9۔</w:t>
      </w:r>
    </w:p>
  </w:footnote>
  <w:footnote w:id="31">
    <w:p w:rsidR="00097845" w:rsidRPr="00835FBF" w:rsidRDefault="00097845">
      <w:pPr>
        <w:pStyle w:val="FootnoteText"/>
        <w:rPr>
          <w:rFonts w:ascii="Alvi Nastaleeq" w:hAnsi="Alvi Nastaleeq" w:cs="Alvi Nastaleeq"/>
        </w:rPr>
      </w:pPr>
      <w:r w:rsidRPr="00835FBF">
        <w:rPr>
          <w:rFonts w:ascii="Alvi Nastaleeq" w:hAnsi="Alvi Nastaleeq" w:cs="Alvi Nastaleeq"/>
          <w:rtl/>
        </w:rPr>
        <w:t>2۔ تفسیر المیزان، جلد 5، صفحہ 383۔</w:t>
      </w:r>
    </w:p>
  </w:footnote>
  <w:footnote w:id="32">
    <w:p w:rsidR="00097845" w:rsidRPr="009C7364" w:rsidRDefault="00097845">
      <w:pPr>
        <w:pStyle w:val="FootnoteText"/>
        <w:rPr>
          <w:rFonts w:ascii="Alvi Nastaleeq" w:hAnsi="Alvi Nastaleeq" w:cs="Alvi Nastaleeq"/>
        </w:rPr>
      </w:pPr>
      <w:r>
        <w:rPr>
          <w:rFonts w:hint="cs"/>
          <w:rtl/>
        </w:rPr>
        <w:t>1</w:t>
      </w:r>
      <w:r w:rsidRPr="009C7364">
        <w:rPr>
          <w:rFonts w:ascii="Alvi Nastaleeq" w:hAnsi="Alvi Nastaleeq" w:cs="Alvi Nastaleeq"/>
          <w:rtl/>
        </w:rPr>
        <w:t>۔ تفسیر المیزان، ج 1، ص 395۔</w:t>
      </w:r>
    </w:p>
  </w:footnote>
  <w:footnote w:id="33">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شہید مرتضی مطہری، سیری در نہج البلاغہ، ص 201، انتشارات صدرا۔</w:t>
      </w:r>
    </w:p>
  </w:footnote>
  <w:footnote w:id="34">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ایضا، ص 273۔</w:t>
      </w:r>
    </w:p>
  </w:footnote>
  <w:footnote w:id="35">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ابراہیم، آیہ 10۔</w:t>
      </w:r>
    </w:p>
  </w:footnote>
  <w:footnote w:id="36">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امام خمینی رہ، اربعین، ص 159۔</w:t>
      </w:r>
    </w:p>
  </w:footnote>
  <w:footnote w:id="37">
    <w:p w:rsidR="00097845" w:rsidRDefault="00097845">
      <w:pPr>
        <w:pStyle w:val="FootnoteText"/>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انعام، آیہ 79۔</w:t>
      </w:r>
    </w:p>
  </w:footnote>
  <w:footnote w:id="38">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انعام، آیہ 76۔</w:t>
      </w:r>
    </w:p>
  </w:footnote>
  <w:footnote w:id="39">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عبداللہ جوادی آملی، تفسیر موضوعی قرآن مجید، ج 6، ص 408، مرکز نشر فرھنگی رجاء۔</w:t>
      </w:r>
    </w:p>
  </w:footnote>
  <w:footnote w:id="40">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آخوند ملا محمد کاظم خراسانی، کفایۃ الاصول، ج 1، ص 210، تحقیق موسسہ آل البیت لاحیاء التراث۔</w:t>
      </w:r>
    </w:p>
  </w:footnote>
  <w:footnote w:id="41">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امام خمینی رہ، مناھج الوصول الی علم الاصول، ج 2، ص 226، موسسہ تنظیم و نشر آثار امام خمینی رہ، قم۔</w:t>
      </w:r>
    </w:p>
  </w:footnote>
  <w:footnote w:id="42">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ایضا۔</w:t>
      </w:r>
    </w:p>
  </w:footnote>
  <w:footnote w:id="43">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نحل، آیہ 36۔</w:t>
      </w:r>
    </w:p>
  </w:footnote>
  <w:footnote w:id="44">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المفردات، ص 305۔</w:t>
      </w:r>
    </w:p>
  </w:footnote>
  <w:footnote w:id="45">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نازعات، آیہ 24۔</w:t>
      </w:r>
    </w:p>
  </w:footnote>
  <w:footnote w:id="46">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ھود، آیہ 35۔</w:t>
      </w:r>
    </w:p>
  </w:footnote>
  <w:footnote w:id="47">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ھود، آیہ 54، 55۔</w:t>
      </w:r>
    </w:p>
  </w:footnote>
  <w:footnote w:id="48">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تفسیر المیزان، جلد 10، ص 301، 302۔</w:t>
      </w:r>
    </w:p>
  </w:footnote>
  <w:footnote w:id="49">
    <w:p w:rsidR="00097845" w:rsidRPr="009C7364" w:rsidRDefault="00097845">
      <w:pPr>
        <w:pStyle w:val="FootnoteText"/>
        <w:rPr>
          <w:rFonts w:ascii="Alvi Nastaleeq" w:hAnsi="Alvi Nastaleeq" w:cs="Alvi Nastaleeq"/>
        </w:rPr>
      </w:pPr>
      <w:r w:rsidRPr="009C7364">
        <w:rPr>
          <w:rStyle w:val="FootnoteReference"/>
          <w:rFonts w:ascii="Alvi Nastaleeq" w:hAnsi="Alvi Nastaleeq" w:cs="Alvi Nastaleeq"/>
        </w:rPr>
        <w:footnoteRef/>
      </w:r>
      <w:r w:rsidRPr="009C7364">
        <w:rPr>
          <w:rFonts w:ascii="Alvi Nastaleeq" w:hAnsi="Alvi Nastaleeq" w:cs="Alvi Nastaleeq"/>
          <w:rtl/>
        </w:rPr>
        <w:t xml:space="preserve"> سورہ انبیاء، آیات 66، 67۔</w:t>
      </w:r>
    </w:p>
  </w:footnote>
  <w:footnote w:id="50">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توبہ، آیہ 113۔</w:t>
      </w:r>
    </w:p>
  </w:footnote>
  <w:footnote w:id="51">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9، ص 397۔</w:t>
      </w:r>
    </w:p>
  </w:footnote>
  <w:footnote w:id="52">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توبہ، آیہ 114۔</w:t>
      </w:r>
    </w:p>
  </w:footnote>
  <w:footnote w:id="53">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موضوعی قرآن مجید، جلد 6، ص 472۔</w:t>
      </w:r>
    </w:p>
  </w:footnote>
  <w:footnote w:id="54">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18، ص 95۔</w:t>
      </w:r>
    </w:p>
  </w:footnote>
  <w:footnote w:id="55">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زخرف، آیہ 26۔</w:t>
      </w:r>
    </w:p>
  </w:footnote>
  <w:footnote w:id="56">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ممتحنہ، آیہ 4۔</w:t>
      </w:r>
    </w:p>
  </w:footnote>
  <w:footnote w:id="57">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محمد باقر مجلسی، بحار الانوار، جلد 3، ص 16۔ طبع دار احیاء التراث العربی۔</w:t>
      </w:r>
    </w:p>
  </w:footnote>
  <w:footnote w:id="58">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انعام، آیہ 19۔</w:t>
      </w:r>
    </w:p>
  </w:footnote>
  <w:footnote w:id="59">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کبیر، فخر رازی، جلد 12، ص 179، دار احیاء التراث العربی۔</w:t>
      </w:r>
    </w:p>
  </w:footnote>
  <w:footnote w:id="60">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شعراء، آیات 214 تا 217۔</w:t>
      </w:r>
    </w:p>
  </w:footnote>
  <w:footnote w:id="61">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ممتحنہ، آیہ 4۔</w:t>
      </w:r>
    </w:p>
  </w:footnote>
  <w:footnote w:id="62">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19، ص 230۔</w:t>
      </w:r>
    </w:p>
  </w:footnote>
  <w:footnote w:id="63">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2، ص 409 اور جلد 5، س 395۔</w:t>
      </w:r>
    </w:p>
  </w:footnote>
  <w:footnote w:id="64">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مائدہ، آیہ 51۔</w:t>
      </w:r>
    </w:p>
  </w:footnote>
  <w:footnote w:id="65">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ممتحنہ، آیہ 1۔</w:t>
      </w:r>
    </w:p>
  </w:footnote>
  <w:footnote w:id="66">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مائدہ، آیہ 57۔</w:t>
      </w:r>
    </w:p>
  </w:footnote>
  <w:footnote w:id="67">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توبہ، آیہ 23۔</w:t>
      </w:r>
    </w:p>
  </w:footnote>
  <w:footnote w:id="68">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9، ص 207۔</w:t>
      </w:r>
    </w:p>
  </w:footnote>
  <w:footnote w:id="69">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2، ص 409۔</w:t>
      </w:r>
    </w:p>
  </w:footnote>
  <w:footnote w:id="70">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فتح، آیہ 29۔</w:t>
      </w:r>
    </w:p>
  </w:footnote>
  <w:footnote w:id="71">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قصص، آیہ 86۔</w:t>
      </w:r>
    </w:p>
  </w:footnote>
  <w:footnote w:id="72">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قصص، آیہ 87۔</w:t>
      </w:r>
    </w:p>
  </w:footnote>
  <w:footnote w:id="73">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کافرون، آیات 1 تا 6۔</w:t>
      </w:r>
    </w:p>
  </w:footnote>
  <w:footnote w:id="74">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تفسیر المیزان، جلد 20، ص 374۔</w:t>
      </w:r>
    </w:p>
  </w:footnote>
  <w:footnote w:id="75">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مائدہ، آیہ 54۔</w:t>
      </w:r>
    </w:p>
  </w:footnote>
  <w:footnote w:id="76">
    <w:p w:rsidR="00097845" w:rsidRPr="006E007E" w:rsidRDefault="00097845">
      <w:pPr>
        <w:pStyle w:val="FootnoteText"/>
        <w:rPr>
          <w:rFonts w:ascii="Alvi Nastaleeq" w:hAnsi="Alvi Nastaleeq" w:cs="Alvi Nastaleeq"/>
          <w:rtl/>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آلعمران، آیہ 159۔</w:t>
      </w:r>
    </w:p>
  </w:footnote>
  <w:footnote w:id="77">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سورہ مائدہ، آیہ 54۔</w:t>
      </w:r>
    </w:p>
  </w:footnote>
  <w:footnote w:id="78">
    <w:p w:rsidR="00097845" w:rsidRPr="006E007E" w:rsidRDefault="00097845">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شہید مرتضی مطہری، جاذبہ و دافعہ علی علیہ السلام، ص 108۔ موسسہ حسینیہ ارشاد۔</w:t>
      </w:r>
    </w:p>
  </w:footnote>
  <w:footnote w:id="79">
    <w:p w:rsidR="00097845" w:rsidRPr="006E007E" w:rsidRDefault="00097845" w:rsidP="00B61150">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نساء: ۱۴۱۔</w:t>
      </w:r>
    </w:p>
  </w:footnote>
  <w:footnote w:id="80">
    <w:p w:rsidR="00097845" w:rsidRPr="006E007E" w:rsidRDefault="00097845" w:rsidP="00B61150">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نک: شیخ مرتضی انصاری، المکاسب، ص۱۵۸ تا ۱۶۰ و ۳۹۲ تا ۳۹۳؛ شیخ طوسی، الخلاف، ج۳، ص۱۸۸ تا ۱۹۰ و ۴۸۴۔</w:t>
      </w:r>
    </w:p>
  </w:footnote>
  <w:footnote w:id="81">
    <w:p w:rsidR="00097845" w:rsidRPr="006E007E" w:rsidRDefault="00097845" w:rsidP="00B61150">
      <w:pPr>
        <w:pStyle w:val="FootnoteText"/>
        <w:rPr>
          <w:rFonts w:ascii="Alvi Nastaleeq" w:hAnsi="Alvi Nastaleeq" w:cs="Alvi Nastaleeq"/>
          <w:rtl/>
        </w:rPr>
      </w:pPr>
      <w:r w:rsidRPr="006E007E">
        <w:rPr>
          <w:rStyle w:val="FootnoteReference"/>
          <w:rFonts w:ascii="Alvi Nastaleeq" w:hAnsi="Alvi Nastaleeq" w:cs="Alvi Nastaleeq"/>
        </w:rPr>
        <w:footnoteRef/>
      </w:r>
      <w:r w:rsidRPr="006E007E">
        <w:rPr>
          <w:rFonts w:ascii="Alvi Nastaleeq" w:hAnsi="Alvi Nastaleeq" w:cs="Alvi Nastaleeq"/>
          <w:rtl/>
        </w:rPr>
        <w:t xml:space="preserve"> ۔ نک: "حماسئہ متوا" اخبار جمہوری اسلامی کا مرزا شیرازی کی سوویں برسی کی مناسبت سے ایک اختصاصی مقالہ، ص۵۰۔</w:t>
      </w:r>
    </w:p>
  </w:footnote>
  <w:footnote w:id="82">
    <w:p w:rsidR="00097845" w:rsidRPr="006E007E" w:rsidRDefault="00097845" w:rsidP="004E1303">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توبہ/۴</w:t>
      </w:r>
    </w:p>
  </w:footnote>
  <w:footnote w:id="83">
    <w:p w:rsidR="00097845" w:rsidRPr="006E007E" w:rsidRDefault="00097845" w:rsidP="00B61150">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توبہ/۱۱</w:t>
      </w:r>
    </w:p>
  </w:footnote>
  <w:footnote w:id="84">
    <w:p w:rsidR="00097845" w:rsidRPr="006E007E" w:rsidRDefault="00097845" w:rsidP="00BA09EB">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توبہ/۶</w:t>
      </w:r>
    </w:p>
  </w:footnote>
  <w:footnote w:id="85">
    <w:p w:rsidR="00097845" w:rsidRPr="006E007E" w:rsidRDefault="00097845" w:rsidP="00B61150">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المیزان/ج۹،ص۱۵۴۔</w:t>
      </w:r>
    </w:p>
  </w:footnote>
  <w:footnote w:id="86">
    <w:p w:rsidR="00097845" w:rsidRPr="006E007E" w:rsidRDefault="00097845" w:rsidP="000327EF">
      <w:pPr>
        <w:pStyle w:val="FootnoteText"/>
        <w:rPr>
          <w:rFonts w:ascii="Alvi Nastaleeq" w:hAnsi="Alvi Nastaleeq" w:cs="Alvi Nastaleeq"/>
        </w:rPr>
      </w:pPr>
      <w:r w:rsidRPr="006E007E">
        <w:rPr>
          <w:rStyle w:val="FootnoteReference"/>
          <w:rFonts w:ascii="Alvi Nastaleeq" w:hAnsi="Alvi Nastaleeq" w:cs="Alvi Nastaleeq"/>
        </w:rPr>
        <w:footnoteRef/>
      </w:r>
      <w:r w:rsidRPr="006E007E">
        <w:rPr>
          <w:rFonts w:ascii="Alvi Nastaleeq" w:hAnsi="Alvi Nastaleeq" w:cs="Alvi Nastaleeq"/>
          <w:rtl/>
        </w:rPr>
        <w:t xml:space="preserve"> ۔ توبہ/۷</w:t>
      </w:r>
    </w:p>
  </w:footnote>
  <w:footnote w:id="87">
    <w:p w:rsidR="00097845" w:rsidRPr="001D6C4C" w:rsidRDefault="00097845">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سورہ ممتحنہ، آیہ 8۔</w:t>
      </w:r>
    </w:p>
  </w:footnote>
  <w:footnote w:id="88">
    <w:p w:rsidR="00097845" w:rsidRPr="001D6C4C" w:rsidRDefault="00097845" w:rsidP="00C93D08">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نساء/۹۸</w:t>
      </w:r>
    </w:p>
  </w:footnote>
  <w:footnote w:id="89">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محقق اردبیلی: زبدۃ البیان فی احکام القرآن/ص۴۰۲، </w:t>
      </w:r>
      <w:r w:rsidRPr="001D6C4C">
        <w:rPr>
          <w:rFonts w:ascii="Alvi Nastaleeq" w:hAnsi="Alvi Nastaleeq" w:cs="Alvi Nastaleeq"/>
          <w:u w:val="single"/>
          <w:rtl/>
        </w:rPr>
        <w:t>کنگرہ بزرگداشت</w:t>
      </w:r>
      <w:r w:rsidRPr="001D6C4C">
        <w:rPr>
          <w:rFonts w:ascii="Alvi Nastaleeq" w:hAnsi="Alvi Nastaleeq" w:cs="Alvi Nastaleeq"/>
          <w:rtl/>
        </w:rPr>
        <w:t xml:space="preserve"> محقق اردبیلی</w:t>
      </w:r>
    </w:p>
  </w:footnote>
  <w:footnote w:id="90">
    <w:p w:rsidR="00097845" w:rsidRPr="001D6C4C" w:rsidRDefault="00097845" w:rsidP="006343BB">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یونس/۸۳</w:t>
      </w:r>
    </w:p>
  </w:footnote>
  <w:footnote w:id="91">
    <w:p w:rsidR="00097845" w:rsidRPr="001D6C4C" w:rsidRDefault="00097845" w:rsidP="00C013B9">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بحارالانوار/ ج۱۰،ص۳۴۶۔</w:t>
      </w:r>
    </w:p>
  </w:footnote>
  <w:footnote w:id="92">
    <w:p w:rsidR="00097845" w:rsidRPr="001D6C4C" w:rsidRDefault="00097845" w:rsidP="00C013B9">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ایضاً/ ص۲۲۸۔</w:t>
      </w:r>
    </w:p>
  </w:footnote>
  <w:footnote w:id="93">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ایضاً/ ج۶۶،ص۲۴۳۔</w:t>
      </w:r>
    </w:p>
  </w:footnote>
  <w:footnote w:id="94">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ایضاً/ ج۲۷، ص۵۲۔</w:t>
      </w:r>
    </w:p>
  </w:footnote>
  <w:footnote w:id="95">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بحار الانوار/ ج۸۳، ص۱۵۰۔</w:t>
      </w:r>
    </w:p>
  </w:footnote>
  <w:footnote w:id="96">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ایضاً/ ج۷۳، ص۱۹۵۔</w:t>
      </w:r>
    </w:p>
  </w:footnote>
  <w:footnote w:id="97">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بقرۃ/۸۶ و ۱۶۱؛ آل عمران/۶۱۔</w:t>
      </w:r>
    </w:p>
  </w:footnote>
  <w:footnote w:id="98">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نساء/۵۲۔</w:t>
      </w:r>
    </w:p>
  </w:footnote>
  <w:footnote w:id="99">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اعراف/۴۴؛ غافر/۵۲۔</w:t>
      </w:r>
    </w:p>
  </w:footnote>
  <w:footnote w:id="100">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توبہ/۶۸۔</w:t>
      </w:r>
    </w:p>
  </w:footnote>
  <w:footnote w:id="101">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بقرۃ/۸۸۔</w:t>
      </w:r>
    </w:p>
  </w:footnote>
  <w:footnote w:id="102">
    <w:p w:rsidR="00097845" w:rsidRPr="001D6C4C" w:rsidRDefault="00097845" w:rsidP="00B61150">
      <w:pPr>
        <w:pStyle w:val="FootnoteText"/>
        <w:rPr>
          <w:rFonts w:ascii="Alvi Nastaleeq" w:hAnsi="Alvi Nastaleeq" w:cs="Alvi Nastaleeq"/>
        </w:rPr>
      </w:pPr>
      <w:r w:rsidRPr="001D6C4C">
        <w:rPr>
          <w:rStyle w:val="FootnoteReference"/>
          <w:rFonts w:ascii="Alvi Nastaleeq" w:hAnsi="Alvi Nastaleeq" w:cs="Alvi Nastaleeq"/>
        </w:rPr>
        <w:footnoteRef/>
      </w:r>
      <w:r w:rsidRPr="001D6C4C">
        <w:rPr>
          <w:rFonts w:ascii="Alvi Nastaleeq" w:hAnsi="Alvi Nastaleeq" w:cs="Alvi Nastaleeq"/>
          <w:rtl/>
        </w:rPr>
        <w:t xml:space="preserve"> ۔ رعد/۲۵۔</w:t>
      </w:r>
    </w:p>
  </w:footnote>
  <w:footnote w:id="103">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صحیفۂ نور/ج۲۰، ص۲۱۔</w:t>
      </w:r>
    </w:p>
  </w:footnote>
  <w:footnote w:id="104">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ایضاً/ج۲۰، ص۱۱۲۔</w:t>
      </w:r>
    </w:p>
  </w:footnote>
  <w:footnote w:id="105">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بحار الانوار/ج۹۵، ص۳۰۵۔</w:t>
      </w:r>
    </w:p>
  </w:footnote>
  <w:footnote w:id="106">
    <w:p w:rsidR="00097845" w:rsidRDefault="00097845" w:rsidP="00B61150">
      <w:pPr>
        <w:pStyle w:val="FootnoteText"/>
      </w:pPr>
      <w:r w:rsidRPr="00167B23">
        <w:rPr>
          <w:rStyle w:val="FootnoteReference"/>
          <w:rFonts w:ascii="Alvi Nastaleeq" w:hAnsi="Alvi Nastaleeq" w:cs="Alvi Nastaleeq"/>
        </w:rPr>
        <w:footnoteRef/>
      </w:r>
      <w:r w:rsidRPr="00167B23">
        <w:rPr>
          <w:rFonts w:ascii="Alvi Nastaleeq" w:hAnsi="Alvi Nastaleeq" w:cs="Alvi Nastaleeq"/>
          <w:rtl/>
        </w:rPr>
        <w:t xml:space="preserve"> ۔ بحار الانوار/ج۲۷، ص۵۲۔</w:t>
      </w:r>
    </w:p>
  </w:footnote>
  <w:footnote w:id="107">
    <w:p w:rsidR="00097845" w:rsidRPr="00167B23" w:rsidRDefault="00097845" w:rsidP="0061035B">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حج/۲۶۔</w:t>
      </w:r>
    </w:p>
  </w:footnote>
  <w:footnote w:id="108">
    <w:p w:rsidR="00097845" w:rsidRPr="00167B23" w:rsidRDefault="00097845" w:rsidP="00A32C42">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۔ایضاً۔</w:t>
      </w:r>
    </w:p>
  </w:footnote>
  <w:footnote w:id="109">
    <w:p w:rsidR="00097845" w:rsidRPr="00167B23" w:rsidRDefault="00097845" w:rsidP="00B61150">
      <w:pPr>
        <w:pStyle w:val="FootnoteText"/>
        <w:rPr>
          <w:rFonts w:ascii="Times New Roman" w:hAnsi="Times New Roman" w:cs="Times New Roman"/>
        </w:rPr>
      </w:pPr>
      <w:r w:rsidRPr="00167B23">
        <w:rPr>
          <w:rStyle w:val="FootnoteReference"/>
          <w:rFonts w:ascii="Times New Roman" w:hAnsi="Times New Roman" w:cs="Times New Roman"/>
        </w:rPr>
        <w:footnoteRef/>
      </w:r>
      <w:r w:rsidRPr="00167B23">
        <w:rPr>
          <w:rFonts w:ascii="Times New Roman" w:hAnsi="Times New Roman" w:cs="Times New Roman"/>
          <w:rtl/>
        </w:rPr>
        <w:t xml:space="preserve"> </w:t>
      </w:r>
      <w:r w:rsidRPr="00167B23">
        <w:rPr>
          <w:rFonts w:ascii="Times New Roman" w:hAnsi="Times New Roman" w:cs="Alvi Nastaleeq"/>
          <w:rtl/>
        </w:rPr>
        <w:t>۔</w:t>
      </w:r>
      <w:r w:rsidRPr="00167B23">
        <w:rPr>
          <w:rFonts w:ascii="Times New Roman" w:hAnsi="Times New Roman" w:cs="Times New Roman"/>
          <w:rtl/>
        </w:rPr>
        <w:t xml:space="preserve"> نساء/۴۸</w:t>
      </w:r>
      <w:r w:rsidRPr="00167B23">
        <w:rPr>
          <w:rFonts w:ascii="Times New Roman" w:hAnsi="Times New Roman" w:cs="Alvi Nastaleeq"/>
          <w:rtl/>
        </w:rPr>
        <w:t>۔</w:t>
      </w:r>
      <w:r w:rsidRPr="00167B23">
        <w:rPr>
          <w:rFonts w:ascii="Times New Roman" w:hAnsi="Times New Roman" w:cs="Times New Roman"/>
          <w:rtl/>
        </w:rPr>
        <w:t xml:space="preserve">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w:t>
      </w:r>
    </w:p>
  </w:footnote>
  <w:footnote w:id="110">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شیخ منصور علی ناصف۔ امتاج الجامع الاصول، ج۲، ص۲۱، دار احیاء التراث العربی۔</w:t>
      </w:r>
    </w:p>
  </w:footnote>
  <w:footnote w:id="111">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ابو منذر ہشام بن محمد کلبی، کتا الاصنام، ص۷۔</w:t>
      </w:r>
    </w:p>
  </w:footnote>
  <w:footnote w:id="112">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آلعمران ۶۱۔</w:t>
      </w:r>
    </w:p>
  </w:footnote>
  <w:footnote w:id="113">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تفسیر برہان میں ابن شہر آشوب نے اس شان نزول کو طبری، بلاذری، ترمذی، واقدی، شعبی، سدّی، ثعلبی، واحدی، قرطبی، قشیری، سمعانی، احمد بن حنبل، ابن بطہ، محمد بن اسحاق، ابو لیلی موصلی، اعمش، سہاک بن حرب سے ان کی کتابوں سے استناد کر کے عروۃ بن زبیر، ابوہریرہ، انس، ابو رافع، زید بن نقیع، ابن عمر اور ابن عباس سے نقل کیا ہے۔</w:t>
      </w:r>
    </w:p>
  </w:footnote>
  <w:footnote w:id="114">
    <w:p w:rsidR="00097845" w:rsidRPr="00167B23" w:rsidRDefault="00097845" w:rsidP="00B61150">
      <w:pPr>
        <w:pStyle w:val="FootnoteText"/>
        <w:rPr>
          <w:rFonts w:ascii="Alvi Nastaleeq" w:hAnsi="Alvi Nastaleeq" w:cs="Alvi Nastaleeq"/>
        </w:rPr>
      </w:pPr>
      <w:r w:rsidRPr="00167B23">
        <w:rPr>
          <w:rStyle w:val="FootnoteReference"/>
          <w:rFonts w:ascii="Alvi Nastaleeq" w:hAnsi="Alvi Nastaleeq" w:cs="Alvi Nastaleeq"/>
        </w:rPr>
        <w:footnoteRef/>
      </w:r>
      <w:r w:rsidRPr="00167B23">
        <w:rPr>
          <w:rFonts w:ascii="Alvi Nastaleeq" w:hAnsi="Alvi Nastaleeq" w:cs="Alvi Nastaleeq"/>
          <w:rtl/>
        </w:rPr>
        <w:t xml:space="preserve"> ۔ شہید مرتضیٰ مطہریؒ، آشنائی با قرآن، ج۴، ص۲۱۴۔</w:t>
      </w:r>
    </w:p>
  </w:footnote>
  <w:footnote w:id="115">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توبہ/۳</w:t>
      </w:r>
    </w:p>
  </w:footnote>
  <w:footnote w:id="116">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محی الدین ابن عربی، الفتوحات المکیہ، ج۱۰، ص ۳۸، تحقیق و تقدیم عثمان یحیٰ، المجلس الاعلی للثقافہ۔</w:t>
      </w:r>
    </w:p>
  </w:footnote>
  <w:footnote w:id="117">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توبہ/۱</w:t>
      </w:r>
    </w:p>
  </w:footnote>
  <w:footnote w:id="118">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مجمع البیان، ج۳، ص۵۔</w:t>
      </w:r>
    </w:p>
  </w:footnote>
  <w:footnote w:id="119">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المیزان، ج۹، ص۱۴۹۔</w:t>
      </w:r>
    </w:p>
  </w:footnote>
  <w:footnote w:id="120">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تفسیر منیر، ج۱۵، ص۲۲۲۔</w:t>
      </w:r>
    </w:p>
  </w:footnote>
  <w:footnote w:id="121">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توبہ/۲۸</w:t>
      </w:r>
    </w:p>
  </w:footnote>
  <w:footnote w:id="122">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شیخ حر عاملی، وسائل الشیعہ، کتاب الحج، ج۹، ص۳۲۳، تحقیق شیخ عبدالرحیم ربانی شیرازی، المکتبۃ الاسلامیہ۔</w:t>
      </w:r>
    </w:p>
  </w:footnote>
  <w:footnote w:id="123">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بحار الانوار، ج۹۵، ص ۲۵۲۔</w:t>
      </w:r>
    </w:p>
  </w:footnote>
  <w:footnote w:id="124">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وسائل الشیعہ، کتاب الحج، ج۹، ص۳۴۷۔</w:t>
      </w:r>
    </w:p>
  </w:footnote>
  <w:footnote w:id="125">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المفرادات، ص۳۲۱۔</w:t>
      </w:r>
    </w:p>
  </w:footnote>
  <w:footnote w:id="126">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سید ابن طاؤس، الاقبال بالاعمال الحسنہ، ج۲، ص۲۴، مکتب الاعلام الاسلامی(بہ نقل از "من لا یحضر الفقیہ" ج۲، ص۸۹)</w:t>
      </w:r>
    </w:p>
  </w:footnote>
  <w:footnote w:id="127">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المفردات، ص۳۲۱۔</w:t>
      </w:r>
    </w:p>
  </w:footnote>
  <w:footnote w:id="128">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وسائل الشیعہ، ج۹، ص۳۴۷۔</w:t>
      </w:r>
    </w:p>
  </w:footnote>
  <w:footnote w:id="129">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حج/۲۹؛ نک:کتاب الحج، ج۲، ص۹۱۔</w:t>
      </w:r>
    </w:p>
  </w:footnote>
  <w:footnote w:id="130">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مائدہ/۹۷</w:t>
      </w:r>
    </w:p>
  </w:footnote>
  <w:footnote w:id="131">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المیزان، ج۵، ص۱۴۳-۱۴۴۔</w:t>
      </w:r>
    </w:p>
  </w:footnote>
  <w:footnote w:id="132">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المیزن، ج۵، ص۱۴۳-۱۴۴۔</w:t>
      </w:r>
    </w:p>
  </w:footnote>
  <w:footnote w:id="133">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وسائل الشیعہ، ج۹، ص۳۵۲ و ۳۵۵۔</w:t>
      </w:r>
    </w:p>
  </w:footnote>
  <w:footnote w:id="134">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مائدہ/۹۷۔</w:t>
      </w:r>
    </w:p>
  </w:footnote>
  <w:footnote w:id="135">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المیزان، ج۶، ص۱۴۱۔</w:t>
      </w:r>
    </w:p>
  </w:footnote>
  <w:footnote w:id="136">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صحیفۂ نور، ج۱۷، ص۳۰۔</w:t>
      </w:r>
    </w:p>
  </w:footnote>
  <w:footnote w:id="137">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وسائل الشیعہ، کتاب الحج، ج۸، ص۱۴۔</w:t>
      </w:r>
    </w:p>
  </w:footnote>
  <w:footnote w:id="138">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نساء/۹۵۔</w:t>
      </w:r>
    </w:p>
  </w:footnote>
  <w:footnote w:id="139">
    <w:p w:rsidR="00097845" w:rsidRPr="00946FFE" w:rsidRDefault="00097845" w:rsidP="00AC2008">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حدید/۲۵۔</w:t>
      </w:r>
    </w:p>
  </w:footnote>
  <w:footnote w:id="140">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حج/۲۸۔</w:t>
      </w:r>
    </w:p>
  </w:footnote>
  <w:footnote w:id="141">
    <w:p w:rsidR="00097845" w:rsidRPr="00946FFE" w:rsidRDefault="00097845" w:rsidP="00B61150">
      <w:pPr>
        <w:pStyle w:val="FootnoteText"/>
        <w:rPr>
          <w:rFonts w:ascii="Alvi Nastaleeq" w:hAnsi="Alvi Nastaleeq" w:cs="Alvi Nastaleeq"/>
          <w:rtl/>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آلعمران/۹۶۔</w:t>
      </w:r>
    </w:p>
  </w:footnote>
  <w:footnote w:id="142">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المیزان، ج۳، ص۳۵۰۔</w:t>
      </w:r>
    </w:p>
  </w:footnote>
  <w:footnote w:id="143">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وسائل الشیعہ، ج۸، ص۸۔</w:t>
      </w:r>
    </w:p>
  </w:footnote>
  <w:footnote w:id="144">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وسائل الشیعہ، ج۸، ص۸۔</w:t>
      </w:r>
    </w:p>
  </w:footnote>
  <w:footnote w:id="145">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صحیفہ نور، ج۱۹، ص۴۳۔</w:t>
      </w:r>
    </w:p>
  </w:footnote>
  <w:footnote w:id="146">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صحیفہ نور، ج۱۹، ص۴۳۔</w:t>
      </w:r>
    </w:p>
  </w:footnote>
  <w:footnote w:id="147">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صحیفہ نور، ج۱۹، ص۴۳۔</w:t>
      </w:r>
    </w:p>
  </w:footnote>
  <w:footnote w:id="148">
    <w:p w:rsidR="00097845" w:rsidRPr="00946FFE" w:rsidRDefault="00097845" w:rsidP="00B61150">
      <w:pPr>
        <w:pStyle w:val="FootnoteText"/>
        <w:rPr>
          <w:rFonts w:ascii="Alvi Nastaleeq" w:hAnsi="Alvi Nastaleeq" w:cs="Alvi Nastaleeq"/>
          <w:rtl/>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آلعمران/۹۶۔</w:t>
      </w:r>
    </w:p>
  </w:footnote>
  <w:footnote w:id="149">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تفسیر کبیر، ج۸، ص  ۱۴۹۔</w:t>
      </w:r>
    </w:p>
  </w:footnote>
  <w:footnote w:id="150">
    <w:p w:rsidR="00097845" w:rsidRPr="00946FFE" w:rsidRDefault="00097845" w:rsidP="00B61150">
      <w:pPr>
        <w:pStyle w:val="FootnoteText"/>
        <w:rPr>
          <w:rFonts w:ascii="Alvi Nastaleeq" w:hAnsi="Alvi Nastaleeq" w:cs="Alvi Nastaleeq"/>
        </w:rPr>
      </w:pPr>
      <w:r w:rsidRPr="00946FFE">
        <w:rPr>
          <w:rStyle w:val="FootnoteReference"/>
          <w:rFonts w:ascii="Alvi Nastaleeq" w:hAnsi="Alvi Nastaleeq" w:cs="Alvi Nastaleeq"/>
        </w:rPr>
        <w:footnoteRef/>
      </w:r>
      <w:r w:rsidRPr="00946FFE">
        <w:rPr>
          <w:rFonts w:ascii="Alvi Nastaleeq" w:hAnsi="Alvi Nastaleeq" w:cs="Alvi Nastaleeq"/>
          <w:rtl/>
        </w:rPr>
        <w:t xml:space="preserve"> ۔ سید قطب، فی ظلال القرآن، ج۱، ص۴۳۱، طبع دارالشروق۔</w:t>
      </w:r>
    </w:p>
  </w:footnote>
  <w:footnote w:id="151">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صحیفۂ نور، ج۱۳، ص۱۶۳۔</w:t>
      </w:r>
    </w:p>
  </w:footnote>
  <w:footnote w:id="152">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مقالہ "آخرت و خدا، ہدف بعثت انبیاء"، مہدی بازرگان، ص۷۔</w:t>
      </w:r>
    </w:p>
  </w:footnote>
  <w:footnote w:id="153">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انعام/۷۹۔</w:t>
      </w:r>
    </w:p>
  </w:footnote>
  <w:footnote w:id="154">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صحیفہ نور، ج۱۵، ص۹۰۔</w:t>
      </w:r>
    </w:p>
  </w:footnote>
  <w:footnote w:id="155">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مقالہ "آخرت و خدا، ہدف بعثت انبیاء"، ص۸۔</w:t>
      </w:r>
    </w:p>
  </w:footnote>
  <w:footnote w:id="156">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مقالہ "آخرت و خدا، ہدف بعثت انبیاء"، ص۸۔</w:t>
      </w:r>
    </w:p>
  </w:footnote>
  <w:footnote w:id="157">
    <w:p w:rsidR="00097845" w:rsidRPr="00B563D5" w:rsidRDefault="00097845" w:rsidP="00B61150">
      <w:pPr>
        <w:pStyle w:val="FootnoteText"/>
        <w:rPr>
          <w:rFonts w:ascii="Alvi Nastaleeq" w:hAnsi="Alvi Nastaleeq" w:cs="Alvi Nastaleeq"/>
        </w:rPr>
      </w:pPr>
      <w:r w:rsidRPr="00B563D5">
        <w:rPr>
          <w:rStyle w:val="FootnoteReference"/>
          <w:rFonts w:ascii="Alvi Nastaleeq" w:hAnsi="Alvi Nastaleeq" w:cs="Alvi Nastaleeq"/>
        </w:rPr>
        <w:footnoteRef/>
      </w:r>
      <w:r w:rsidRPr="00B563D5">
        <w:rPr>
          <w:rFonts w:ascii="Alvi Nastaleeq" w:hAnsi="Alvi Nastaleeq" w:cs="Alvi Nastaleeq"/>
          <w:rtl/>
        </w:rPr>
        <w:t xml:space="preserve"> ۔ حدید/۲۵۔</w:t>
      </w:r>
    </w:p>
  </w:footnote>
  <w:footnote w:id="158">
    <w:p w:rsidR="00097845" w:rsidRPr="007A7E48" w:rsidRDefault="00097845" w:rsidP="00B61150">
      <w:pPr>
        <w:pStyle w:val="FootnoteText"/>
        <w:rPr>
          <w:rFonts w:ascii="Alvi Nastaleeq" w:hAnsi="Alvi Nastaleeq" w:cs="Alvi Nastaleeq"/>
        </w:rPr>
      </w:pPr>
      <w:r w:rsidRPr="007A7E48">
        <w:rPr>
          <w:rStyle w:val="FootnoteReference"/>
          <w:rFonts w:ascii="Alvi Nastaleeq" w:hAnsi="Alvi Nastaleeq" w:cs="Alvi Nastaleeq"/>
        </w:rPr>
        <w:footnoteRef/>
      </w:r>
      <w:r w:rsidRPr="007A7E48">
        <w:rPr>
          <w:rFonts w:ascii="Alvi Nastaleeq" w:hAnsi="Alvi Nastaleeq" w:cs="Alvi Nastaleeq"/>
          <w:rtl/>
        </w:rPr>
        <w:t xml:space="preserve"> ۔  صحیفہ نور، ج۹، ص۲۲۵۔</w:t>
      </w:r>
    </w:p>
  </w:footnote>
  <w:footnote w:id="159">
    <w:p w:rsidR="00097845" w:rsidRPr="007A7E48" w:rsidRDefault="00097845" w:rsidP="00B61150">
      <w:pPr>
        <w:pStyle w:val="FootnoteText"/>
        <w:rPr>
          <w:rFonts w:ascii="Alvi Nastaleeq" w:hAnsi="Alvi Nastaleeq" w:cs="Alvi Nastaleeq"/>
        </w:rPr>
      </w:pPr>
      <w:r w:rsidRPr="007A7E48">
        <w:rPr>
          <w:rStyle w:val="FootnoteReference"/>
          <w:rFonts w:ascii="Alvi Nastaleeq" w:hAnsi="Alvi Nastaleeq" w:cs="Alvi Nastaleeq"/>
        </w:rPr>
        <w:footnoteRef/>
      </w:r>
      <w:r w:rsidRPr="007A7E48">
        <w:rPr>
          <w:rFonts w:ascii="Alvi Nastaleeq" w:hAnsi="Alvi Nastaleeq" w:cs="Alvi Nastaleeq"/>
          <w:rtl/>
        </w:rPr>
        <w:t xml:space="preserve"> ۔ مفاتیح الجنان، زیارات جامعہ کبیرہ۔</w:t>
      </w:r>
    </w:p>
  </w:footnote>
  <w:footnote w:id="160">
    <w:p w:rsidR="00097845" w:rsidRPr="007A7E48" w:rsidRDefault="00097845" w:rsidP="00B61150">
      <w:pPr>
        <w:pStyle w:val="FootnoteText"/>
        <w:rPr>
          <w:rFonts w:ascii="Alvi Nastaleeq" w:hAnsi="Alvi Nastaleeq" w:cs="Alvi Nastaleeq"/>
        </w:rPr>
      </w:pPr>
      <w:r w:rsidRPr="007A7E48">
        <w:rPr>
          <w:rStyle w:val="FootnoteReference"/>
          <w:rFonts w:ascii="Alvi Nastaleeq" w:hAnsi="Alvi Nastaleeq" w:cs="Alvi Nastaleeq"/>
        </w:rPr>
        <w:footnoteRef/>
      </w:r>
      <w:r w:rsidRPr="007A7E48">
        <w:rPr>
          <w:rFonts w:ascii="Alvi Nastaleeq" w:hAnsi="Alvi Nastaleeq" w:cs="Alvi Nastaleeq"/>
          <w:rtl/>
        </w:rPr>
        <w:t xml:space="preserve"> ۔ مجمع البحرین، ص۳۰۷۔</w:t>
      </w:r>
    </w:p>
  </w:footnote>
  <w:footnote w:id="161">
    <w:p w:rsidR="00097845" w:rsidRPr="007A7E48" w:rsidRDefault="00097845" w:rsidP="00B61150">
      <w:pPr>
        <w:pStyle w:val="FootnoteText"/>
        <w:rPr>
          <w:rFonts w:ascii="Alvi Nastaleeq" w:hAnsi="Alvi Nastaleeq" w:cs="Alvi Nastaleeq"/>
        </w:rPr>
      </w:pPr>
      <w:r w:rsidRPr="007A7E48">
        <w:rPr>
          <w:rStyle w:val="FootnoteReference"/>
          <w:rFonts w:ascii="Alvi Nastaleeq" w:hAnsi="Alvi Nastaleeq" w:cs="Alvi Nastaleeq"/>
        </w:rPr>
        <w:footnoteRef/>
      </w:r>
      <w:r w:rsidRPr="007A7E48">
        <w:rPr>
          <w:rFonts w:ascii="Alvi Nastaleeq" w:hAnsi="Alvi Nastaleeq" w:cs="Alvi Nastaleeq"/>
          <w:rtl/>
        </w:rPr>
        <w:t xml:space="preserve"> ۔  لسان العرب، ج۶، ص۴۲۹۔</w:t>
      </w:r>
    </w:p>
  </w:footnote>
  <w:footnote w:id="162">
    <w:p w:rsidR="00097845" w:rsidRPr="007A7E48" w:rsidRDefault="00097845" w:rsidP="00B61150">
      <w:pPr>
        <w:pStyle w:val="FootnoteText"/>
        <w:rPr>
          <w:rFonts w:ascii="Alvi Nastaleeq" w:hAnsi="Alvi Nastaleeq" w:cs="Alvi Nastaleeq"/>
        </w:rPr>
      </w:pPr>
      <w:r w:rsidRPr="007A7E48">
        <w:rPr>
          <w:rStyle w:val="FootnoteReference"/>
          <w:rFonts w:ascii="Alvi Nastaleeq" w:hAnsi="Alvi Nastaleeq" w:cs="Alvi Nastaleeq"/>
        </w:rPr>
        <w:footnoteRef/>
      </w:r>
      <w:r w:rsidRPr="007A7E48">
        <w:rPr>
          <w:rFonts w:ascii="Alvi Nastaleeq" w:hAnsi="Alvi Nastaleeq" w:cs="Alvi Nastaleeq"/>
          <w:rtl/>
        </w:rPr>
        <w:t xml:space="preserve"> </w:t>
      </w:r>
    </w:p>
  </w:footnote>
  <w:footnote w:id="163">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وسائل الشیعہ، ج۱۰، ص۲۵۲۔</w:t>
      </w:r>
    </w:p>
  </w:footnote>
  <w:footnote w:id="164">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شیخ محمد حسن نجفی، جواہر الکلام، ج۱۷، ص۲۱۴-۲۱۷، دار احیاء التراث العربی۔</w:t>
      </w:r>
    </w:p>
  </w:footnote>
  <w:footnote w:id="165">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شیخ محمد حسن نجفی، جواہر الکلام، ج۱۷، ص۴۵۵، دار احیاء التراث العربی۔</w:t>
      </w:r>
    </w:p>
  </w:footnote>
  <w:footnote w:id="166">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صحیفہ نور، ج۱۸، ص۶۶۔</w:t>
      </w:r>
    </w:p>
  </w:footnote>
  <w:footnote w:id="167">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صحیفہ نور، ج۱۸، ص۹۴۔</w:t>
      </w:r>
    </w:p>
  </w:footnote>
  <w:footnote w:id="168">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صحیفہ نور، ج۱۵، ص۱۸۶۔ (خالد بن عبدالعزیز، بادشاہ سعودی عرب کے خط کا جواب، ۱۸/۷/۱۳۶۰)</w:t>
      </w:r>
    </w:p>
  </w:footnote>
  <w:footnote w:id="169">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لسان العرب، ج۱، ص۴۷۳۔</w:t>
      </w:r>
    </w:p>
  </w:footnote>
  <w:footnote w:id="170">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وسائل الشیعہ، ج۹، ص۲۵۰۔</w:t>
      </w:r>
    </w:p>
  </w:footnote>
  <w:footnote w:id="171">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مجمع البحرین، ص۴۱۴۔</w:t>
      </w:r>
    </w:p>
  </w:footnote>
  <w:footnote w:id="172">
    <w:p w:rsidR="00097845" w:rsidRPr="0025376E" w:rsidRDefault="00097845" w:rsidP="00B61150">
      <w:pPr>
        <w:pStyle w:val="FootnoteText"/>
        <w:rPr>
          <w:rFonts w:ascii="Alvi Nastaleeq" w:hAnsi="Alvi Nastaleeq" w:cs="Alvi Nastaleeq"/>
          <w:rtl/>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بحار الانوار، ج۷۱، ص۳۳۹۔</w:t>
      </w:r>
    </w:p>
  </w:footnote>
  <w:footnote w:id="173">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آل عمران، ۱۰۳۔</w:t>
      </w:r>
    </w:p>
  </w:footnote>
  <w:footnote w:id="174">
    <w:p w:rsidR="00097845" w:rsidRPr="0025376E" w:rsidRDefault="00097845" w:rsidP="0025376E">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حج/۲۷ و ۲۸۔</w:t>
      </w:r>
    </w:p>
  </w:footnote>
  <w:footnote w:id="175">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وسائل الشیعہ، ج۹، ص۳۵۹۔</w:t>
      </w:r>
    </w:p>
  </w:footnote>
  <w:footnote w:id="176">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زمخشری، کشاف، ج۳، ص۱۵۲۔</w:t>
      </w:r>
    </w:p>
  </w:footnote>
  <w:footnote w:id="177">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آل عمران/۹۷۔</w:t>
      </w:r>
    </w:p>
  </w:footnote>
  <w:footnote w:id="178">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وسائل الشیعہ، ج۸، ص۱۵۔</w:t>
      </w:r>
    </w:p>
  </w:footnote>
  <w:footnote w:id="179">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وسائل الشیعہ، ج۸، ص۱۵۔</w:t>
      </w:r>
    </w:p>
  </w:footnote>
  <w:footnote w:id="180">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مجمع البیان، ج۹، ص۱۲۷۔</w:t>
      </w:r>
    </w:p>
  </w:footnote>
  <w:footnote w:id="181">
    <w:p w:rsidR="00097845" w:rsidRPr="0025376E" w:rsidRDefault="00097845" w:rsidP="00B61150">
      <w:pPr>
        <w:pStyle w:val="FootnoteText"/>
        <w:rPr>
          <w:rFonts w:ascii="Alvi Nastaleeq" w:hAnsi="Alvi Nastaleeq" w:cs="Alvi Nastaleeq"/>
        </w:rPr>
      </w:pPr>
      <w:r w:rsidRPr="0025376E">
        <w:rPr>
          <w:rStyle w:val="FootnoteReference"/>
          <w:rFonts w:ascii="Alvi Nastaleeq" w:hAnsi="Alvi Nastaleeq" w:cs="Alvi Nastaleeq"/>
        </w:rPr>
        <w:footnoteRef/>
      </w:r>
      <w:r w:rsidRPr="0025376E">
        <w:rPr>
          <w:rFonts w:ascii="Alvi Nastaleeq" w:hAnsi="Alvi Nastaleeq" w:cs="Alvi Nastaleeq"/>
          <w:rtl/>
        </w:rPr>
        <w:t xml:space="preserve"> ۔  سورہ نصر/۱ و ۲۔</w:t>
      </w:r>
    </w:p>
  </w:footnote>
  <w:footnote w:id="182">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احتجاج، امین الاسلام طبرسی، ج۲، ص۱۸ و ۱۹، تحقیق شیخ ابراہیم بہادری با اشراف شیخ سبحانی، دائرۃ الاسوۃ للطباعہ و النشر۔</w:t>
      </w:r>
    </w:p>
  </w:footnote>
  <w:footnote w:id="183">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محمد باقر مجلسیؒ، جلاء العیون، ص۶۹۲، نیز: نک: تحلیل امام خمینیؒ از این وصیت، صحیفہ نور، ج۱۶، ص۲۱۸۔</w:t>
      </w:r>
    </w:p>
  </w:footnote>
  <w:footnote w:id="184">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صحیفہ نور، ج۲۰، ص۱۱۱۔</w:t>
      </w:r>
    </w:p>
  </w:footnote>
  <w:footnote w:id="185">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صحیفہ نور، ج۲۰، ص۲۲۹۔</w:t>
      </w:r>
    </w:p>
  </w:footnote>
  <w:footnote w:id="186">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صحیفہ نور، ج۲۰، ص۹۔</w:t>
      </w:r>
    </w:p>
  </w:footnote>
  <w:footnote w:id="187">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صحیفۂ نور، ج۱۹، ص۴۳۔</w:t>
      </w:r>
    </w:p>
  </w:footnote>
  <w:footnote w:id="188">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سید محمد بن علوی المالکی الحسنی، مفاہیم معجب ان تصحّح، ص۱۰۲ تا ۱۰۶، دائرۃ الاوقاف و الشؤون السلامیہ، دبئی۔</w:t>
      </w:r>
    </w:p>
  </w:footnote>
  <w:footnote w:id="189">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مقدس اردبیلیؒ، مجمع الفائدہ والبرہان، ج۱، ص۲۸۰، موسسۃ النشراۃ الاسلامی۔</w:t>
      </w:r>
    </w:p>
  </w:footnote>
  <w:footnote w:id="190">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مولی احمد نراقی، عوائد الایام، ص۳۱۹تا۳۲۶، مکتب الاسلام الاسلامی فی الحوزۃ  العلمیۃ۔</w:t>
      </w:r>
    </w:p>
  </w:footnote>
  <w:footnote w:id="191">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بقرۃ/۱۹۷۔</w:t>
      </w:r>
    </w:p>
  </w:footnote>
  <w:footnote w:id="192">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نک: "۔۔۔دربارۂ برپائی حج ابراہیمیؑ، عباسعلی عمری زنجانی، ص۱۲۳"۔</w:t>
      </w:r>
    </w:p>
  </w:footnote>
  <w:footnote w:id="193">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تفسیر الجامع الاحکام القرآن، قرطبی، ج۱، ص۴۰۹۔</w:t>
      </w:r>
    </w:p>
  </w:footnote>
  <w:footnote w:id="194">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وسائل الشیعہ، ج۹، ص۱۰۸۔  المیزان ج۲، ص۸۰۔ جواہر الکلام ج۱۸، ص۳۵۹۔ فقہ کی اس کتاب میں جدال کے اس معنی پر اور کتاب، سنت و اجتماع میں اس کی حرمت پر دلائل دیئے گئے ہیں۔ جیسا کہ عملیہ توضیح المسائل وغیرہ کے رسالوں میں آیا ہے: "جدال جو کہ "بلی واللہ" اور "لا واللہ" کے الفاظ کے ذریعے قسم کھانا ہے، مِحرَم(احرام باندھ لینے والے) پر حرام ہے، چاہے قسم سچی ہو یا جھوٹی، چاہے لڑائی جھگڑے کے دوران کھائی جائے یا نہ ، احتیاط واجب کی بناء پر خدا کی قسم کھانے سے مطلقاً پرہیز کرنا چاہئے"۔ بعض روایات میں "گالی" یا  "بھبھکیاں بگھارنا" بھی جدال کے زمرے میں شمار کیا گیا ہے، ان دونوں سے بھی احتیاط واجب کی بناء پر پرہیز کرنا چاہئے۔</w:t>
      </w:r>
    </w:p>
  </w:footnote>
  <w:footnote w:id="195">
    <w:p w:rsidR="00097845" w:rsidRPr="005E52CE" w:rsidRDefault="00097845" w:rsidP="00B61150">
      <w:pPr>
        <w:pStyle w:val="FootnoteText"/>
        <w:rPr>
          <w:rFonts w:ascii="Alvi Nastaleeq" w:hAnsi="Alvi Nastaleeq" w:cs="Alvi Nastaleeq"/>
        </w:rPr>
      </w:pPr>
      <w:r w:rsidRPr="005E52CE">
        <w:rPr>
          <w:rStyle w:val="FootnoteReference"/>
          <w:rFonts w:ascii="Alvi Nastaleeq" w:hAnsi="Alvi Nastaleeq" w:cs="Alvi Nastaleeq"/>
        </w:rPr>
        <w:footnoteRef/>
      </w:r>
      <w:r w:rsidRPr="005E52CE">
        <w:rPr>
          <w:rFonts w:ascii="Alvi Nastaleeq" w:hAnsi="Alvi Nastaleeq" w:cs="Alvi Nastaleeq"/>
          <w:rtl/>
        </w:rPr>
        <w:t xml:space="preserve"> ۔ صحیفۂ نور، ج۲۰، ص۲۲۹۔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377738"/>
      <w:docPartObj>
        <w:docPartGallery w:val="Page Numbers (Top of Page)"/>
        <w:docPartUnique/>
      </w:docPartObj>
    </w:sdtPr>
    <w:sdtContent>
      <w:p w:rsidR="00097845" w:rsidRDefault="00097845" w:rsidP="003A1EE3">
        <w:pPr>
          <w:pStyle w:val="Header"/>
        </w:pPr>
        <w:fldSimple w:instr=" PAGE   \* MERGEFORMAT ">
          <w:r w:rsidR="009A0A84">
            <w:rPr>
              <w:noProof/>
              <w:rtl/>
            </w:rPr>
            <w:t>90</w:t>
          </w:r>
        </w:fldSimple>
      </w:p>
    </w:sdtContent>
  </w:sdt>
  <w:p w:rsidR="00097845" w:rsidRDefault="00097845" w:rsidP="003A1EE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numRestart w:val="eachPage"/>
    <w:footnote w:id="-1"/>
    <w:footnote w:id="0"/>
    <w:footnote w:id="1"/>
  </w:footnotePr>
  <w:endnotePr>
    <w:endnote w:id="-1"/>
    <w:endnote w:id="0"/>
  </w:endnotePr>
  <w:compat/>
  <w:rsids>
    <w:rsidRoot w:val="005F574B"/>
    <w:rsid w:val="00000369"/>
    <w:rsid w:val="00002345"/>
    <w:rsid w:val="00026E35"/>
    <w:rsid w:val="000327EF"/>
    <w:rsid w:val="00037FFB"/>
    <w:rsid w:val="0004243F"/>
    <w:rsid w:val="00044B6C"/>
    <w:rsid w:val="0005154E"/>
    <w:rsid w:val="000537FE"/>
    <w:rsid w:val="00054B41"/>
    <w:rsid w:val="00056B23"/>
    <w:rsid w:val="00067280"/>
    <w:rsid w:val="00074502"/>
    <w:rsid w:val="000755A9"/>
    <w:rsid w:val="000770E2"/>
    <w:rsid w:val="00082ADD"/>
    <w:rsid w:val="00083F2B"/>
    <w:rsid w:val="000925BD"/>
    <w:rsid w:val="0009597B"/>
    <w:rsid w:val="00095E33"/>
    <w:rsid w:val="000972E2"/>
    <w:rsid w:val="00097845"/>
    <w:rsid w:val="000A5402"/>
    <w:rsid w:val="000B2B37"/>
    <w:rsid w:val="000C4B30"/>
    <w:rsid w:val="000C518D"/>
    <w:rsid w:val="000D2E67"/>
    <w:rsid w:val="000D42EE"/>
    <w:rsid w:val="000E011D"/>
    <w:rsid w:val="000F21F6"/>
    <w:rsid w:val="000F4A53"/>
    <w:rsid w:val="001029DA"/>
    <w:rsid w:val="00105DCB"/>
    <w:rsid w:val="00106CF8"/>
    <w:rsid w:val="00107C0D"/>
    <w:rsid w:val="00112988"/>
    <w:rsid w:val="00133F37"/>
    <w:rsid w:val="00134A8D"/>
    <w:rsid w:val="001366CF"/>
    <w:rsid w:val="00136BA4"/>
    <w:rsid w:val="0014076A"/>
    <w:rsid w:val="00144573"/>
    <w:rsid w:val="00145840"/>
    <w:rsid w:val="001466FD"/>
    <w:rsid w:val="00147129"/>
    <w:rsid w:val="00152DCF"/>
    <w:rsid w:val="00166EAB"/>
    <w:rsid w:val="00167B23"/>
    <w:rsid w:val="0017407B"/>
    <w:rsid w:val="001840FF"/>
    <w:rsid w:val="001847E2"/>
    <w:rsid w:val="0018487C"/>
    <w:rsid w:val="00190031"/>
    <w:rsid w:val="00191ABD"/>
    <w:rsid w:val="00197E18"/>
    <w:rsid w:val="001B0185"/>
    <w:rsid w:val="001B3A7F"/>
    <w:rsid w:val="001B3E6A"/>
    <w:rsid w:val="001B4E8B"/>
    <w:rsid w:val="001C6860"/>
    <w:rsid w:val="001D6C4C"/>
    <w:rsid w:val="001E0125"/>
    <w:rsid w:val="001E44D8"/>
    <w:rsid w:val="001E580B"/>
    <w:rsid w:val="001E7F37"/>
    <w:rsid w:val="001F75A3"/>
    <w:rsid w:val="00200393"/>
    <w:rsid w:val="0020322A"/>
    <w:rsid w:val="002047EF"/>
    <w:rsid w:val="002068F5"/>
    <w:rsid w:val="0021381D"/>
    <w:rsid w:val="00216253"/>
    <w:rsid w:val="00220A97"/>
    <w:rsid w:val="002221B7"/>
    <w:rsid w:val="0022385A"/>
    <w:rsid w:val="002247AE"/>
    <w:rsid w:val="00232FFC"/>
    <w:rsid w:val="002346FC"/>
    <w:rsid w:val="00234EF9"/>
    <w:rsid w:val="00246774"/>
    <w:rsid w:val="00246FDC"/>
    <w:rsid w:val="00251342"/>
    <w:rsid w:val="0025336B"/>
    <w:rsid w:val="0025376E"/>
    <w:rsid w:val="0026060D"/>
    <w:rsid w:val="00262D03"/>
    <w:rsid w:val="00264416"/>
    <w:rsid w:val="00266CA0"/>
    <w:rsid w:val="002738B4"/>
    <w:rsid w:val="00277BD3"/>
    <w:rsid w:val="002829F5"/>
    <w:rsid w:val="0029093B"/>
    <w:rsid w:val="00293795"/>
    <w:rsid w:val="002953FC"/>
    <w:rsid w:val="002A293C"/>
    <w:rsid w:val="002A403C"/>
    <w:rsid w:val="002B2B9F"/>
    <w:rsid w:val="002B37A0"/>
    <w:rsid w:val="002B3AC0"/>
    <w:rsid w:val="002C2AC6"/>
    <w:rsid w:val="002D70A9"/>
    <w:rsid w:val="002E54A0"/>
    <w:rsid w:val="002E747D"/>
    <w:rsid w:val="002F0C6F"/>
    <w:rsid w:val="002F35D6"/>
    <w:rsid w:val="002F79C4"/>
    <w:rsid w:val="003066FF"/>
    <w:rsid w:val="003169F8"/>
    <w:rsid w:val="00317D3E"/>
    <w:rsid w:val="00350F68"/>
    <w:rsid w:val="00353C93"/>
    <w:rsid w:val="003641D6"/>
    <w:rsid w:val="00366835"/>
    <w:rsid w:val="00372944"/>
    <w:rsid w:val="00381A72"/>
    <w:rsid w:val="00382B8C"/>
    <w:rsid w:val="003867FF"/>
    <w:rsid w:val="00396058"/>
    <w:rsid w:val="003A1EE3"/>
    <w:rsid w:val="003A533E"/>
    <w:rsid w:val="003B1F35"/>
    <w:rsid w:val="003C60C5"/>
    <w:rsid w:val="003C764E"/>
    <w:rsid w:val="003C779A"/>
    <w:rsid w:val="003D0F40"/>
    <w:rsid w:val="003D4A71"/>
    <w:rsid w:val="003D7EAC"/>
    <w:rsid w:val="003F18E7"/>
    <w:rsid w:val="003F3556"/>
    <w:rsid w:val="003F35E6"/>
    <w:rsid w:val="0040336B"/>
    <w:rsid w:val="004039AC"/>
    <w:rsid w:val="00407085"/>
    <w:rsid w:val="0041018E"/>
    <w:rsid w:val="00417AF0"/>
    <w:rsid w:val="00426264"/>
    <w:rsid w:val="00426F40"/>
    <w:rsid w:val="00436362"/>
    <w:rsid w:val="004667F9"/>
    <w:rsid w:val="00466E4B"/>
    <w:rsid w:val="00475AA1"/>
    <w:rsid w:val="004816A8"/>
    <w:rsid w:val="00485BA8"/>
    <w:rsid w:val="0048680C"/>
    <w:rsid w:val="004974FB"/>
    <w:rsid w:val="004B5130"/>
    <w:rsid w:val="004C3878"/>
    <w:rsid w:val="004C551F"/>
    <w:rsid w:val="004D2140"/>
    <w:rsid w:val="004D252E"/>
    <w:rsid w:val="004D5B1B"/>
    <w:rsid w:val="004E1303"/>
    <w:rsid w:val="004F5E10"/>
    <w:rsid w:val="00502862"/>
    <w:rsid w:val="00505D1D"/>
    <w:rsid w:val="00515FFA"/>
    <w:rsid w:val="0052533E"/>
    <w:rsid w:val="005278BD"/>
    <w:rsid w:val="00537A40"/>
    <w:rsid w:val="00537AD4"/>
    <w:rsid w:val="005443CA"/>
    <w:rsid w:val="005453C2"/>
    <w:rsid w:val="00554419"/>
    <w:rsid w:val="0056342A"/>
    <w:rsid w:val="0057144F"/>
    <w:rsid w:val="005732EE"/>
    <w:rsid w:val="0057456B"/>
    <w:rsid w:val="00587538"/>
    <w:rsid w:val="00594A38"/>
    <w:rsid w:val="0059687D"/>
    <w:rsid w:val="00597993"/>
    <w:rsid w:val="005A0C5A"/>
    <w:rsid w:val="005A53A9"/>
    <w:rsid w:val="005B6AD3"/>
    <w:rsid w:val="005D6C1E"/>
    <w:rsid w:val="005E2FCE"/>
    <w:rsid w:val="005E4A30"/>
    <w:rsid w:val="005E521F"/>
    <w:rsid w:val="005E52CE"/>
    <w:rsid w:val="005F0B53"/>
    <w:rsid w:val="005F574B"/>
    <w:rsid w:val="00601554"/>
    <w:rsid w:val="00603EF4"/>
    <w:rsid w:val="0061035B"/>
    <w:rsid w:val="006214E8"/>
    <w:rsid w:val="00631262"/>
    <w:rsid w:val="00633596"/>
    <w:rsid w:val="006343BB"/>
    <w:rsid w:val="00636B77"/>
    <w:rsid w:val="006427EA"/>
    <w:rsid w:val="00650246"/>
    <w:rsid w:val="00654958"/>
    <w:rsid w:val="006553A4"/>
    <w:rsid w:val="00656B54"/>
    <w:rsid w:val="006575FE"/>
    <w:rsid w:val="00677188"/>
    <w:rsid w:val="0069030A"/>
    <w:rsid w:val="00691C81"/>
    <w:rsid w:val="006968D4"/>
    <w:rsid w:val="00696DF4"/>
    <w:rsid w:val="0069792E"/>
    <w:rsid w:val="006C02E8"/>
    <w:rsid w:val="006C3D51"/>
    <w:rsid w:val="006C3EC3"/>
    <w:rsid w:val="006D36AD"/>
    <w:rsid w:val="006E007E"/>
    <w:rsid w:val="006F7535"/>
    <w:rsid w:val="007038E8"/>
    <w:rsid w:val="00705105"/>
    <w:rsid w:val="0071116A"/>
    <w:rsid w:val="00716C24"/>
    <w:rsid w:val="00720EBA"/>
    <w:rsid w:val="00722E00"/>
    <w:rsid w:val="00725198"/>
    <w:rsid w:val="0073026B"/>
    <w:rsid w:val="007359D8"/>
    <w:rsid w:val="00737058"/>
    <w:rsid w:val="007412C7"/>
    <w:rsid w:val="00745FE6"/>
    <w:rsid w:val="007476AD"/>
    <w:rsid w:val="00754653"/>
    <w:rsid w:val="00754F0B"/>
    <w:rsid w:val="00764085"/>
    <w:rsid w:val="00783FB3"/>
    <w:rsid w:val="0078407A"/>
    <w:rsid w:val="00792700"/>
    <w:rsid w:val="00794952"/>
    <w:rsid w:val="007A7E48"/>
    <w:rsid w:val="007A7F94"/>
    <w:rsid w:val="007C3CB4"/>
    <w:rsid w:val="007D327C"/>
    <w:rsid w:val="007E1544"/>
    <w:rsid w:val="007E7B67"/>
    <w:rsid w:val="007F4775"/>
    <w:rsid w:val="007F520F"/>
    <w:rsid w:val="007F5D67"/>
    <w:rsid w:val="00800D9B"/>
    <w:rsid w:val="00803640"/>
    <w:rsid w:val="008066AE"/>
    <w:rsid w:val="00816FBB"/>
    <w:rsid w:val="00817100"/>
    <w:rsid w:val="00817200"/>
    <w:rsid w:val="00826307"/>
    <w:rsid w:val="00835FBF"/>
    <w:rsid w:val="00850C14"/>
    <w:rsid w:val="00857CB3"/>
    <w:rsid w:val="008623F4"/>
    <w:rsid w:val="008629A2"/>
    <w:rsid w:val="0086485D"/>
    <w:rsid w:val="00866ABC"/>
    <w:rsid w:val="00875F38"/>
    <w:rsid w:val="00885E5A"/>
    <w:rsid w:val="00891AC3"/>
    <w:rsid w:val="00894252"/>
    <w:rsid w:val="0089546E"/>
    <w:rsid w:val="008B0644"/>
    <w:rsid w:val="008B358F"/>
    <w:rsid w:val="008B75E6"/>
    <w:rsid w:val="008C027F"/>
    <w:rsid w:val="008C5EC9"/>
    <w:rsid w:val="008E33EA"/>
    <w:rsid w:val="008E394A"/>
    <w:rsid w:val="008E52CC"/>
    <w:rsid w:val="008E5587"/>
    <w:rsid w:val="008E567F"/>
    <w:rsid w:val="009164E9"/>
    <w:rsid w:val="0091723C"/>
    <w:rsid w:val="0092217F"/>
    <w:rsid w:val="00940EA9"/>
    <w:rsid w:val="00946FFE"/>
    <w:rsid w:val="00963A0D"/>
    <w:rsid w:val="009715B2"/>
    <w:rsid w:val="00975894"/>
    <w:rsid w:val="009930A5"/>
    <w:rsid w:val="00997D71"/>
    <w:rsid w:val="009A0A84"/>
    <w:rsid w:val="009B0CFF"/>
    <w:rsid w:val="009C3747"/>
    <w:rsid w:val="009C479D"/>
    <w:rsid w:val="009C7364"/>
    <w:rsid w:val="009D7D7A"/>
    <w:rsid w:val="009E4AE4"/>
    <w:rsid w:val="009E4D7D"/>
    <w:rsid w:val="00A0173E"/>
    <w:rsid w:val="00A045BA"/>
    <w:rsid w:val="00A045F8"/>
    <w:rsid w:val="00A0776E"/>
    <w:rsid w:val="00A10717"/>
    <w:rsid w:val="00A148E3"/>
    <w:rsid w:val="00A241C2"/>
    <w:rsid w:val="00A252A5"/>
    <w:rsid w:val="00A26965"/>
    <w:rsid w:val="00A30285"/>
    <w:rsid w:val="00A32C42"/>
    <w:rsid w:val="00A36935"/>
    <w:rsid w:val="00A43BD2"/>
    <w:rsid w:val="00A4767C"/>
    <w:rsid w:val="00A56C97"/>
    <w:rsid w:val="00A67701"/>
    <w:rsid w:val="00A73C9A"/>
    <w:rsid w:val="00A75519"/>
    <w:rsid w:val="00A80CC7"/>
    <w:rsid w:val="00A869BA"/>
    <w:rsid w:val="00A91550"/>
    <w:rsid w:val="00A919A9"/>
    <w:rsid w:val="00A91A95"/>
    <w:rsid w:val="00A934A1"/>
    <w:rsid w:val="00A93855"/>
    <w:rsid w:val="00A93FA9"/>
    <w:rsid w:val="00A97B41"/>
    <w:rsid w:val="00AA0915"/>
    <w:rsid w:val="00AB224C"/>
    <w:rsid w:val="00AB24AD"/>
    <w:rsid w:val="00AB4C9B"/>
    <w:rsid w:val="00AB4D8D"/>
    <w:rsid w:val="00AC1388"/>
    <w:rsid w:val="00AC2008"/>
    <w:rsid w:val="00AC3FB1"/>
    <w:rsid w:val="00AD0209"/>
    <w:rsid w:val="00AD7461"/>
    <w:rsid w:val="00AE1719"/>
    <w:rsid w:val="00AE45FC"/>
    <w:rsid w:val="00AE6D77"/>
    <w:rsid w:val="00B013CD"/>
    <w:rsid w:val="00B04082"/>
    <w:rsid w:val="00B0519C"/>
    <w:rsid w:val="00B115FD"/>
    <w:rsid w:val="00B13D10"/>
    <w:rsid w:val="00B208F1"/>
    <w:rsid w:val="00B21073"/>
    <w:rsid w:val="00B23CAE"/>
    <w:rsid w:val="00B26E98"/>
    <w:rsid w:val="00B31C8F"/>
    <w:rsid w:val="00B32F0F"/>
    <w:rsid w:val="00B3490D"/>
    <w:rsid w:val="00B40A07"/>
    <w:rsid w:val="00B42323"/>
    <w:rsid w:val="00B44C02"/>
    <w:rsid w:val="00B556D2"/>
    <w:rsid w:val="00B563D5"/>
    <w:rsid w:val="00B61150"/>
    <w:rsid w:val="00B6485F"/>
    <w:rsid w:val="00B66884"/>
    <w:rsid w:val="00B73993"/>
    <w:rsid w:val="00B76615"/>
    <w:rsid w:val="00B84537"/>
    <w:rsid w:val="00B90F18"/>
    <w:rsid w:val="00BA09EB"/>
    <w:rsid w:val="00BA312B"/>
    <w:rsid w:val="00BA5090"/>
    <w:rsid w:val="00BB4ADD"/>
    <w:rsid w:val="00BB75C6"/>
    <w:rsid w:val="00BB7CE0"/>
    <w:rsid w:val="00BC098A"/>
    <w:rsid w:val="00BC5C86"/>
    <w:rsid w:val="00BD4C3F"/>
    <w:rsid w:val="00BD7BF8"/>
    <w:rsid w:val="00BE5A21"/>
    <w:rsid w:val="00BF06FD"/>
    <w:rsid w:val="00BF1C26"/>
    <w:rsid w:val="00BF4688"/>
    <w:rsid w:val="00BF5C58"/>
    <w:rsid w:val="00C009AA"/>
    <w:rsid w:val="00C013B9"/>
    <w:rsid w:val="00C16FDE"/>
    <w:rsid w:val="00C20F1E"/>
    <w:rsid w:val="00C23606"/>
    <w:rsid w:val="00C237FE"/>
    <w:rsid w:val="00C251DC"/>
    <w:rsid w:val="00C36974"/>
    <w:rsid w:val="00C37B7C"/>
    <w:rsid w:val="00C50C24"/>
    <w:rsid w:val="00C53C96"/>
    <w:rsid w:val="00C71030"/>
    <w:rsid w:val="00C81E91"/>
    <w:rsid w:val="00C8320D"/>
    <w:rsid w:val="00C855D1"/>
    <w:rsid w:val="00C87AFE"/>
    <w:rsid w:val="00C87ED5"/>
    <w:rsid w:val="00C91C6C"/>
    <w:rsid w:val="00C924BB"/>
    <w:rsid w:val="00C93D08"/>
    <w:rsid w:val="00C9463D"/>
    <w:rsid w:val="00CA50F7"/>
    <w:rsid w:val="00CB259A"/>
    <w:rsid w:val="00CB40E8"/>
    <w:rsid w:val="00CB55AE"/>
    <w:rsid w:val="00CB69C7"/>
    <w:rsid w:val="00CC2D25"/>
    <w:rsid w:val="00CC686C"/>
    <w:rsid w:val="00CE35A7"/>
    <w:rsid w:val="00CF5E17"/>
    <w:rsid w:val="00D0798C"/>
    <w:rsid w:val="00D31FB7"/>
    <w:rsid w:val="00D33AFE"/>
    <w:rsid w:val="00D44F8E"/>
    <w:rsid w:val="00D4797E"/>
    <w:rsid w:val="00D479F0"/>
    <w:rsid w:val="00D637FE"/>
    <w:rsid w:val="00D717A3"/>
    <w:rsid w:val="00D817CF"/>
    <w:rsid w:val="00DA1DB3"/>
    <w:rsid w:val="00DA7182"/>
    <w:rsid w:val="00DA7FD0"/>
    <w:rsid w:val="00DB5372"/>
    <w:rsid w:val="00DB6F2B"/>
    <w:rsid w:val="00DD6288"/>
    <w:rsid w:val="00DE7A31"/>
    <w:rsid w:val="00DF0543"/>
    <w:rsid w:val="00DF7E17"/>
    <w:rsid w:val="00E174F8"/>
    <w:rsid w:val="00E21E22"/>
    <w:rsid w:val="00E30D29"/>
    <w:rsid w:val="00E45490"/>
    <w:rsid w:val="00E47B2D"/>
    <w:rsid w:val="00E51C5A"/>
    <w:rsid w:val="00E5391E"/>
    <w:rsid w:val="00E60DBF"/>
    <w:rsid w:val="00E633C6"/>
    <w:rsid w:val="00E711ED"/>
    <w:rsid w:val="00E84A6D"/>
    <w:rsid w:val="00E84CB8"/>
    <w:rsid w:val="00EB3EC3"/>
    <w:rsid w:val="00EB7C37"/>
    <w:rsid w:val="00EC0DEC"/>
    <w:rsid w:val="00EC31EB"/>
    <w:rsid w:val="00EC4D8F"/>
    <w:rsid w:val="00ED13FA"/>
    <w:rsid w:val="00ED165F"/>
    <w:rsid w:val="00ED28C7"/>
    <w:rsid w:val="00EE0F1B"/>
    <w:rsid w:val="00EE5052"/>
    <w:rsid w:val="00EE6349"/>
    <w:rsid w:val="00EF027C"/>
    <w:rsid w:val="00F07ED8"/>
    <w:rsid w:val="00F218FA"/>
    <w:rsid w:val="00F220B8"/>
    <w:rsid w:val="00F25CC6"/>
    <w:rsid w:val="00F32037"/>
    <w:rsid w:val="00F35226"/>
    <w:rsid w:val="00F5063B"/>
    <w:rsid w:val="00F70F93"/>
    <w:rsid w:val="00F74986"/>
    <w:rsid w:val="00F9353C"/>
    <w:rsid w:val="00F97D2E"/>
    <w:rsid w:val="00FA3239"/>
    <w:rsid w:val="00FB48F9"/>
    <w:rsid w:val="00FD4F5E"/>
    <w:rsid w:val="00FD65D7"/>
    <w:rsid w:val="00FD74F7"/>
    <w:rsid w:val="00FE429C"/>
    <w:rsid w:val="00FE6ABD"/>
    <w:rsid w:val="00FE750C"/>
    <w:rsid w:val="00FF3A99"/>
  </w:rsids>
  <m:mathPr>
    <m:mathFont m:val="Cambria Math"/>
    <m:brkBin m:val="before"/>
    <m:brkBinSub m:val="--"/>
    <m:smallFrac m:val="off"/>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EE3"/>
    <w:pPr>
      <w:bidi/>
    </w:pPr>
    <w:rPr>
      <w:sz w:val="24"/>
      <w:szCs w:val="24"/>
      <w:lang w:bidi="ur-PK"/>
    </w:rPr>
  </w:style>
  <w:style w:type="paragraph" w:styleId="Heading1">
    <w:name w:val="heading 1"/>
    <w:basedOn w:val="Normal"/>
    <w:next w:val="Normal"/>
    <w:link w:val="Heading1Char"/>
    <w:qFormat/>
    <w:rsid w:val="005F57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BF4688"/>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136BA4"/>
    <w:pPr>
      <w:outlineLvl w:val="2"/>
    </w:pPr>
    <w:rPr>
      <w:rFonts w:asciiTheme="minorBidi" w:hAnsiTheme="min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4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BF4688"/>
    <w:rPr>
      <w:rFonts w:asciiTheme="majorHAnsi" w:eastAsiaTheme="majorEastAsia" w:hAnsiTheme="majorHAnsi" w:cstheme="majorBidi"/>
      <w:b/>
      <w:bCs/>
      <w:color w:val="4F81BD" w:themeColor="accent1"/>
      <w:sz w:val="24"/>
      <w:szCs w:val="24"/>
      <w:lang w:bidi="ur-PK"/>
    </w:rPr>
  </w:style>
  <w:style w:type="character" w:customStyle="1" w:styleId="Heading3Char">
    <w:name w:val="Heading 3 Char"/>
    <w:basedOn w:val="DefaultParagraphFont"/>
    <w:link w:val="Heading3"/>
    <w:uiPriority w:val="9"/>
    <w:rsid w:val="00136BA4"/>
    <w:rPr>
      <w:rFonts w:asciiTheme="minorBidi" w:hAnsiTheme="minorBidi"/>
      <w:b/>
      <w:bCs/>
      <w:sz w:val="24"/>
      <w:szCs w:val="24"/>
      <w:lang w:bidi="ur-PK"/>
    </w:rPr>
  </w:style>
  <w:style w:type="paragraph" w:styleId="TOCHeading">
    <w:name w:val="TOC Heading"/>
    <w:basedOn w:val="Heading1"/>
    <w:next w:val="Normal"/>
    <w:uiPriority w:val="39"/>
    <w:unhideWhenUsed/>
    <w:qFormat/>
    <w:rsid w:val="005F574B"/>
    <w:pPr>
      <w:outlineLvl w:val="9"/>
    </w:pPr>
  </w:style>
  <w:style w:type="paragraph" w:styleId="BalloonText">
    <w:name w:val="Balloon Text"/>
    <w:basedOn w:val="Normal"/>
    <w:link w:val="BalloonTextChar"/>
    <w:uiPriority w:val="99"/>
    <w:semiHidden/>
    <w:unhideWhenUsed/>
    <w:rsid w:val="005F57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74B"/>
    <w:rPr>
      <w:rFonts w:ascii="Tahoma" w:hAnsi="Tahoma" w:cs="Tahoma"/>
      <w:sz w:val="16"/>
      <w:szCs w:val="16"/>
    </w:rPr>
  </w:style>
  <w:style w:type="paragraph" w:styleId="Header">
    <w:name w:val="header"/>
    <w:basedOn w:val="Normal"/>
    <w:link w:val="HeaderChar"/>
    <w:uiPriority w:val="99"/>
    <w:unhideWhenUsed/>
    <w:rsid w:val="000A54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402"/>
  </w:style>
  <w:style w:type="paragraph" w:styleId="Footer">
    <w:name w:val="footer"/>
    <w:basedOn w:val="Normal"/>
    <w:link w:val="FooterChar"/>
    <w:uiPriority w:val="99"/>
    <w:unhideWhenUsed/>
    <w:rsid w:val="000A5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402"/>
  </w:style>
  <w:style w:type="paragraph" w:styleId="NoSpacing">
    <w:name w:val="No Spacing"/>
    <w:aliases w:val="chapter"/>
    <w:uiPriority w:val="1"/>
    <w:qFormat/>
    <w:rsid w:val="0048680C"/>
    <w:pPr>
      <w:bidi/>
      <w:spacing w:after="0" w:line="240" w:lineRule="auto"/>
    </w:pPr>
    <w:rPr>
      <w:rFonts w:asciiTheme="minorBidi" w:hAnsiTheme="minorBidi"/>
      <w:sz w:val="24"/>
      <w:szCs w:val="96"/>
    </w:rPr>
  </w:style>
  <w:style w:type="paragraph" w:styleId="Title">
    <w:name w:val="Title"/>
    <w:next w:val="NoSpacing"/>
    <w:link w:val="TitleChar"/>
    <w:uiPriority w:val="10"/>
    <w:qFormat/>
    <w:rsid w:val="00891AC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91AC3"/>
    <w:rPr>
      <w:rFonts w:asciiTheme="majorHAnsi" w:eastAsiaTheme="majorEastAsia" w:hAnsiTheme="majorHAnsi" w:cstheme="majorBidi"/>
      <w:color w:val="17365D" w:themeColor="text2" w:themeShade="BF"/>
      <w:spacing w:val="5"/>
      <w:kern w:val="28"/>
      <w:sz w:val="52"/>
      <w:szCs w:val="52"/>
    </w:rPr>
  </w:style>
  <w:style w:type="paragraph" w:styleId="EndnoteText">
    <w:name w:val="endnote text"/>
    <w:basedOn w:val="Normal"/>
    <w:link w:val="EndnoteTextChar"/>
    <w:unhideWhenUsed/>
    <w:rsid w:val="00381A72"/>
    <w:pPr>
      <w:spacing w:after="0" w:line="240" w:lineRule="auto"/>
    </w:pPr>
    <w:rPr>
      <w:sz w:val="20"/>
      <w:szCs w:val="20"/>
    </w:rPr>
  </w:style>
  <w:style w:type="character" w:customStyle="1" w:styleId="EndnoteTextChar">
    <w:name w:val="Endnote Text Char"/>
    <w:basedOn w:val="DefaultParagraphFont"/>
    <w:link w:val="EndnoteText"/>
    <w:rsid w:val="00381A72"/>
    <w:rPr>
      <w:sz w:val="20"/>
      <w:szCs w:val="20"/>
    </w:rPr>
  </w:style>
  <w:style w:type="character" w:styleId="EndnoteReference">
    <w:name w:val="endnote reference"/>
    <w:basedOn w:val="DefaultParagraphFont"/>
    <w:unhideWhenUsed/>
    <w:rsid w:val="00381A72"/>
    <w:rPr>
      <w:vertAlign w:val="superscript"/>
    </w:rPr>
  </w:style>
  <w:style w:type="paragraph" w:styleId="FootnoteText">
    <w:name w:val="footnote text"/>
    <w:basedOn w:val="Normal"/>
    <w:link w:val="FootnoteTextChar"/>
    <w:unhideWhenUsed/>
    <w:rsid w:val="00DB5372"/>
    <w:pPr>
      <w:spacing w:after="0" w:line="240" w:lineRule="auto"/>
    </w:pPr>
    <w:rPr>
      <w:sz w:val="20"/>
      <w:szCs w:val="20"/>
    </w:rPr>
  </w:style>
  <w:style w:type="character" w:customStyle="1" w:styleId="FootnoteTextChar">
    <w:name w:val="Footnote Text Char"/>
    <w:basedOn w:val="DefaultParagraphFont"/>
    <w:link w:val="FootnoteText"/>
    <w:rsid w:val="00DB5372"/>
    <w:rPr>
      <w:sz w:val="20"/>
      <w:szCs w:val="20"/>
    </w:rPr>
  </w:style>
  <w:style w:type="character" w:styleId="FootnoteReference">
    <w:name w:val="footnote reference"/>
    <w:basedOn w:val="DefaultParagraphFont"/>
    <w:semiHidden/>
    <w:unhideWhenUsed/>
    <w:rsid w:val="00DB5372"/>
    <w:rPr>
      <w:vertAlign w:val="superscript"/>
    </w:rPr>
  </w:style>
  <w:style w:type="paragraph" w:styleId="TOC1">
    <w:name w:val="toc 1"/>
    <w:basedOn w:val="Normal"/>
    <w:next w:val="Normal"/>
    <w:autoRedefine/>
    <w:uiPriority w:val="39"/>
    <w:unhideWhenUsed/>
    <w:qFormat/>
    <w:rsid w:val="0020322A"/>
    <w:pPr>
      <w:tabs>
        <w:tab w:val="right" w:leader="dot" w:pos="9350"/>
      </w:tabs>
      <w:bidi w:val="0"/>
      <w:spacing w:after="100"/>
      <w:jc w:val="center"/>
    </w:pPr>
  </w:style>
  <w:style w:type="paragraph" w:styleId="TOC2">
    <w:name w:val="toc 2"/>
    <w:basedOn w:val="Normal"/>
    <w:next w:val="Normal"/>
    <w:autoRedefine/>
    <w:uiPriority w:val="39"/>
    <w:unhideWhenUsed/>
    <w:qFormat/>
    <w:rsid w:val="00C20F1E"/>
    <w:pPr>
      <w:spacing w:after="100"/>
      <w:ind w:left="240"/>
    </w:pPr>
  </w:style>
  <w:style w:type="paragraph" w:styleId="TOC3">
    <w:name w:val="toc 3"/>
    <w:basedOn w:val="Normal"/>
    <w:next w:val="Normal"/>
    <w:autoRedefine/>
    <w:uiPriority w:val="39"/>
    <w:unhideWhenUsed/>
    <w:qFormat/>
    <w:rsid w:val="00C20F1E"/>
    <w:pPr>
      <w:spacing w:after="100"/>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C3823EC-E92A-4971-92D6-DE71F40C8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90</Pages>
  <Words>21490</Words>
  <Characters>122499</Characters>
  <Application>Microsoft Office Word</Application>
  <DocSecurity>0</DocSecurity>
  <Lines>1020</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zaigham</dc:creator>
  <cp:lastModifiedBy>admin</cp:lastModifiedBy>
  <cp:revision>2</cp:revision>
  <dcterms:created xsi:type="dcterms:W3CDTF">2010-07-17T17:18:00Z</dcterms:created>
  <dcterms:modified xsi:type="dcterms:W3CDTF">2010-07-17T17:18:00Z</dcterms:modified>
</cp:coreProperties>
</file>